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EF0A0" w14:textId="77777777" w:rsidR="00FF0388" w:rsidRPr="004268E5" w:rsidRDefault="00FF0388">
      <w:pPr>
        <w:pStyle w:val="CABEZA"/>
        <w:rPr>
          <w:rFonts w:cs="Times New Roman"/>
        </w:rPr>
      </w:pPr>
      <w:r w:rsidRPr="004268E5">
        <w:rPr>
          <w:rFonts w:cs="Times New Roman"/>
        </w:rPr>
        <w:t>SECRETARIA DE HACIENDA Y CREDITO PUBLICO</w:t>
      </w:r>
    </w:p>
    <w:p w14:paraId="63C21A37" w14:textId="77777777" w:rsidR="00FF0388" w:rsidRPr="004268E5" w:rsidRDefault="00FF0388" w:rsidP="00FE40BC">
      <w:pPr>
        <w:pStyle w:val="Titulo1"/>
        <w:rPr>
          <w:rFonts w:cs="Times New Roman"/>
        </w:rPr>
      </w:pPr>
      <w:r w:rsidRPr="004268E5">
        <w:rPr>
          <w:rFonts w:cs="Times New Roman"/>
        </w:rPr>
        <w:t xml:space="preserve">SÉPTIMA Resolución de </w:t>
      </w:r>
      <w:r w:rsidR="0036541F" w:rsidRPr="004268E5">
        <w:rPr>
          <w:rFonts w:cs="Times New Roman"/>
        </w:rPr>
        <w:t xml:space="preserve">Modificaciones </w:t>
      </w:r>
      <w:r w:rsidRPr="004268E5">
        <w:rPr>
          <w:rFonts w:cs="Times New Roman"/>
        </w:rPr>
        <w:t>a la Resolución Miscelánea Fiscal para 2022 y su Anexo 1-A.</w:t>
      </w:r>
    </w:p>
    <w:p w14:paraId="2874A5FF" w14:textId="77777777" w:rsidR="00FF0388" w:rsidRPr="004268E5" w:rsidRDefault="00FF0388">
      <w:pPr>
        <w:pStyle w:val="Titulo2"/>
      </w:pPr>
      <w:r w:rsidRPr="004268E5">
        <w:t>Al margen un sello con el Escudo Nacional, que dice: Estados Unidos Mexicanos.- HACIENDA.- Secretaría de Hacienda y Crédito Público.- Servicio de Administración Tributaria.</w:t>
      </w:r>
    </w:p>
    <w:p w14:paraId="1E10DE56" w14:textId="77777777" w:rsidR="00FF0388" w:rsidRPr="0076584F" w:rsidRDefault="00FF0388" w:rsidP="004F214F">
      <w:pPr>
        <w:pStyle w:val="ANOTACION"/>
        <w:spacing w:after="82" w:line="216" w:lineRule="exact"/>
      </w:pPr>
      <w:r w:rsidRPr="0076584F">
        <w:t xml:space="preserve">SÉPTIMA RESOLUCIÓN DE MODIFICACIONES A LA RESOLUCIÓN </w:t>
      </w:r>
      <w:r w:rsidR="004268E5">
        <w:t xml:space="preserve"> </w:t>
      </w:r>
      <w:r w:rsidRPr="0076584F">
        <w:t>MISCELÁNEA FISCAL PARA 2022 Y SU ANEXO 1-A.</w:t>
      </w:r>
    </w:p>
    <w:p w14:paraId="082E53A6" w14:textId="77777777" w:rsidR="00FF0388" w:rsidRPr="0076584F" w:rsidRDefault="00FF0388" w:rsidP="004F214F">
      <w:pPr>
        <w:pStyle w:val="Texto"/>
        <w:spacing w:after="82"/>
        <w:rPr>
          <w:szCs w:val="18"/>
        </w:rPr>
      </w:pPr>
      <w:r w:rsidRPr="0076584F">
        <w:rPr>
          <w:szCs w:val="18"/>
        </w:rPr>
        <w:t>Con fundamento en los artículos 16 y 31 de la Ley Orgánica de la Administración Pública Federal; 33, fracción I, inciso g) del Código Fiscal de la Federación; 14, fracción III de la Ley del Servicio de Administración Tributaria, y 8 del Reglamento Interior del Servicio de Administración Tributaria se resuelve:</w:t>
      </w:r>
    </w:p>
    <w:p w14:paraId="744BC8F0" w14:textId="77777777" w:rsidR="00FF0388" w:rsidRPr="0076584F" w:rsidRDefault="00FF0388" w:rsidP="004F214F">
      <w:pPr>
        <w:pStyle w:val="Texto"/>
        <w:spacing w:after="82"/>
        <w:rPr>
          <w:lang w:val="es-MX"/>
        </w:rPr>
      </w:pPr>
      <w:r w:rsidRPr="0076584F">
        <w:rPr>
          <w:b/>
          <w:lang w:val="es-MX"/>
        </w:rPr>
        <w:t xml:space="preserve">PRIMERO. </w:t>
      </w:r>
      <w:r w:rsidRPr="0076584F">
        <w:t xml:space="preserve">Se </w:t>
      </w:r>
      <w:r w:rsidRPr="0076584F">
        <w:rPr>
          <w:b/>
        </w:rPr>
        <w:t>reforman</w:t>
      </w:r>
      <w:r w:rsidRPr="0076584F">
        <w:t xml:space="preserve"> las reglas </w:t>
      </w:r>
      <w:r w:rsidRPr="0076584F">
        <w:rPr>
          <w:lang w:val="es-MX"/>
        </w:rPr>
        <w:t xml:space="preserve">2.7.2.1., párrafos segundo, numerales 2, 4, 9, 10, 12 y 14, y tercero; 2.7.4.2., párrafos segundo, incisos d), j), párrafo segundo, p), r) y t), y tercero; </w:t>
      </w:r>
      <w:r w:rsidRPr="0076584F">
        <w:t xml:space="preserve">2.14.5., fracción VI; 2.14.7.; 2.14.10.; 2.14.12. y 2.14.13.; se </w:t>
      </w:r>
      <w:r w:rsidRPr="0076584F">
        <w:rPr>
          <w:b/>
        </w:rPr>
        <w:t>adicionan</w:t>
      </w:r>
      <w:r w:rsidRPr="0076584F">
        <w:t xml:space="preserve"> las reglas 2.3.2., séptimo párrafo; 2.14.6., fracciones X y XI; 2.14.15. y 13.1., fracción VIII, y se </w:t>
      </w:r>
      <w:r w:rsidRPr="0076584F">
        <w:rPr>
          <w:b/>
        </w:rPr>
        <w:t>derogan</w:t>
      </w:r>
      <w:r w:rsidRPr="0076584F">
        <w:t xml:space="preserve"> las reglas </w:t>
      </w:r>
      <w:r w:rsidRPr="0076584F">
        <w:rPr>
          <w:lang w:val="es-MX"/>
        </w:rPr>
        <w:t xml:space="preserve">2.7.2.1., párrafo segundo, numeral 5; 2.7.4.2., párrafo segundo, inciso o); </w:t>
      </w:r>
      <w:r w:rsidRPr="0076584F">
        <w:t>2.14.5., fracción VII y 2.14.14., de la Resolución Miscelánea Fiscal para 2022, para quedar de la siguiente manera:</w:t>
      </w:r>
    </w:p>
    <w:p w14:paraId="1A68A3E3" w14:textId="77777777" w:rsidR="00FF0388" w:rsidRPr="0076584F" w:rsidRDefault="00FF0388" w:rsidP="004F214F">
      <w:pPr>
        <w:pStyle w:val="Texto"/>
        <w:spacing w:after="82"/>
        <w:ind w:left="1260" w:hanging="972"/>
        <w:rPr>
          <w:b/>
          <w:lang w:val="es-MX"/>
        </w:rPr>
      </w:pPr>
      <w:r>
        <w:rPr>
          <w:b/>
          <w:lang w:val="es-MX"/>
        </w:rPr>
        <w:tab/>
      </w:r>
      <w:r w:rsidRPr="0076584F">
        <w:rPr>
          <w:b/>
          <w:lang w:val="es-MX"/>
        </w:rPr>
        <w:t>Saldos a favor del ISR de personas físicas</w:t>
      </w:r>
    </w:p>
    <w:p w14:paraId="3B640951" w14:textId="77777777" w:rsidR="00FF0388" w:rsidRPr="0076584F" w:rsidRDefault="00FF0388" w:rsidP="004F214F">
      <w:pPr>
        <w:pStyle w:val="Texto"/>
        <w:spacing w:after="82"/>
        <w:ind w:left="1260" w:hanging="972"/>
        <w:rPr>
          <w:lang w:val="es-MX"/>
        </w:rPr>
      </w:pPr>
      <w:r w:rsidRPr="0076584F">
        <w:rPr>
          <w:b/>
          <w:lang w:val="es-MX"/>
        </w:rPr>
        <w:t>2.3.2</w:t>
      </w:r>
      <w:r w:rsidRPr="0076584F">
        <w:rPr>
          <w:lang w:val="es-MX"/>
        </w:rPr>
        <w:t>.</w:t>
      </w:r>
      <w:r w:rsidRPr="0076584F">
        <w:rPr>
          <w:lang w:val="es-MX"/>
        </w:rPr>
        <w:tab/>
      </w:r>
      <w:r w:rsidRPr="00800B40">
        <w:rPr>
          <w:b/>
          <w:lang w:val="es-MX"/>
        </w:rPr>
        <w:t>…</w:t>
      </w:r>
    </w:p>
    <w:p w14:paraId="07C637B4" w14:textId="77777777" w:rsidR="00FF0388" w:rsidRPr="0076584F" w:rsidRDefault="00FF0388" w:rsidP="004F214F">
      <w:pPr>
        <w:pStyle w:val="Texto"/>
        <w:spacing w:after="82"/>
        <w:ind w:left="1260" w:hanging="972"/>
        <w:rPr>
          <w:lang w:val="es-MX"/>
        </w:rPr>
      </w:pPr>
      <w:r>
        <w:rPr>
          <w:b/>
          <w:lang w:val="es-MX"/>
        </w:rPr>
        <w:tab/>
      </w:r>
      <w:r w:rsidRPr="00800B40">
        <w:rPr>
          <w:b/>
          <w:lang w:val="es-MX"/>
        </w:rPr>
        <w:t>...</w:t>
      </w:r>
    </w:p>
    <w:p w14:paraId="5A53AE9C" w14:textId="77777777" w:rsidR="00FF0388" w:rsidRPr="0076584F" w:rsidRDefault="00FF0388" w:rsidP="004F214F">
      <w:pPr>
        <w:pStyle w:val="Texto"/>
        <w:spacing w:after="82"/>
        <w:ind w:left="1260" w:hanging="972"/>
        <w:rPr>
          <w:lang w:val="es-MX"/>
        </w:rPr>
      </w:pPr>
      <w:r>
        <w:rPr>
          <w:b/>
          <w:lang w:val="es-MX"/>
        </w:rPr>
        <w:tab/>
      </w:r>
      <w:r w:rsidRPr="00800B40">
        <w:rPr>
          <w:b/>
          <w:lang w:val="es-MX"/>
        </w:rPr>
        <w:t>…</w:t>
      </w:r>
    </w:p>
    <w:p w14:paraId="575E75AE" w14:textId="77777777" w:rsidR="00FF0388" w:rsidRPr="0076584F" w:rsidRDefault="00FF0388" w:rsidP="004F214F">
      <w:pPr>
        <w:pStyle w:val="Texto"/>
        <w:spacing w:after="82"/>
        <w:ind w:left="1260" w:hanging="972"/>
        <w:rPr>
          <w:lang w:val="es-MX"/>
        </w:rPr>
      </w:pPr>
      <w:r>
        <w:rPr>
          <w:b/>
          <w:lang w:val="es-MX"/>
        </w:rPr>
        <w:tab/>
      </w:r>
      <w:r w:rsidRPr="00800B40">
        <w:rPr>
          <w:b/>
          <w:lang w:val="es-MX"/>
        </w:rPr>
        <w:t>…</w:t>
      </w:r>
    </w:p>
    <w:p w14:paraId="5DD57A56" w14:textId="77777777" w:rsidR="00FF0388" w:rsidRPr="0076584F" w:rsidRDefault="00FF0388" w:rsidP="004F214F">
      <w:pPr>
        <w:pStyle w:val="Texto"/>
        <w:spacing w:after="82"/>
        <w:ind w:left="1260" w:hanging="972"/>
        <w:rPr>
          <w:lang w:val="es-MX"/>
        </w:rPr>
      </w:pPr>
      <w:r>
        <w:rPr>
          <w:b/>
          <w:lang w:val="es-MX"/>
        </w:rPr>
        <w:tab/>
      </w:r>
      <w:r w:rsidRPr="00800B40">
        <w:rPr>
          <w:b/>
          <w:lang w:val="es-MX"/>
        </w:rPr>
        <w:t>…</w:t>
      </w:r>
    </w:p>
    <w:p w14:paraId="61C3252F" w14:textId="77777777" w:rsidR="00FF0388" w:rsidRPr="0076584F" w:rsidRDefault="00FF0388" w:rsidP="004F214F">
      <w:pPr>
        <w:pStyle w:val="Texto"/>
        <w:spacing w:after="82"/>
        <w:ind w:left="1260" w:hanging="972"/>
        <w:rPr>
          <w:lang w:val="es-MX"/>
        </w:rPr>
      </w:pPr>
      <w:r>
        <w:rPr>
          <w:b/>
          <w:lang w:val="es-MX"/>
        </w:rPr>
        <w:tab/>
      </w:r>
      <w:r w:rsidRPr="00800B40">
        <w:rPr>
          <w:b/>
          <w:lang w:val="es-MX"/>
        </w:rPr>
        <w:t>…</w:t>
      </w:r>
    </w:p>
    <w:p w14:paraId="16766427" w14:textId="77777777" w:rsidR="00FF0388" w:rsidRPr="0076584F" w:rsidRDefault="00FF0388" w:rsidP="004F214F">
      <w:pPr>
        <w:pStyle w:val="Texto"/>
        <w:spacing w:after="82"/>
        <w:ind w:left="1267" w:hanging="979"/>
        <w:rPr>
          <w:lang w:val="es-MX"/>
        </w:rPr>
      </w:pPr>
      <w:bookmarkStart w:id="0" w:name="N_Hlk112748174"/>
      <w:r>
        <w:rPr>
          <w:lang w:val="es-MX"/>
        </w:rPr>
        <w:tab/>
      </w:r>
      <w:r w:rsidRPr="0076584F">
        <w:rPr>
          <w:lang w:val="es-MX"/>
        </w:rPr>
        <w:t>No resultará aplicable lo dispuesto en el artículo 22, quinto párrafo del CFF, cuando se trate de contribuyentes que únicamente tributen en términos del Título IV, Capítulo I de la Ley del ISR, en cuyo caso, se tendrá por presentada su solicitud de devolución en términos de la presente regla con independencia de la situación de su domicilio fiscal.</w:t>
      </w:r>
      <w:bookmarkEnd w:id="0"/>
    </w:p>
    <w:p w14:paraId="56ECEB1B" w14:textId="77777777" w:rsidR="00FF0388" w:rsidRPr="0076584F" w:rsidRDefault="00FF0388" w:rsidP="004F214F">
      <w:pPr>
        <w:pStyle w:val="Texto"/>
        <w:spacing w:after="82"/>
        <w:ind w:left="1260" w:hanging="972"/>
        <w:rPr>
          <w:b/>
          <w:lang w:val="en-US"/>
        </w:rPr>
      </w:pPr>
      <w:bookmarkStart w:id="1" w:name="N_Hlk112748222"/>
      <w:r>
        <w:rPr>
          <w:i/>
          <w:lang w:val="en-US"/>
        </w:rPr>
        <w:tab/>
      </w:r>
      <w:r w:rsidRPr="0076584F">
        <w:rPr>
          <w:i/>
          <w:lang w:val="en-US"/>
        </w:rPr>
        <w:t>CFF 17-H, 18, 22, 22-B, 22-C, 69, 69-B, LISR 97, 98, 151, RMF 2022 2.3.5., 2.3.8.</w:t>
      </w:r>
      <w:bookmarkEnd w:id="1"/>
    </w:p>
    <w:p w14:paraId="5A045AD3" w14:textId="77777777" w:rsidR="00FF0388" w:rsidRPr="0076584F" w:rsidRDefault="00FF0388" w:rsidP="004F214F">
      <w:pPr>
        <w:pStyle w:val="Texto"/>
        <w:spacing w:after="82"/>
        <w:ind w:left="1260" w:hanging="972"/>
        <w:rPr>
          <w:b/>
          <w:lang w:val="es-MX"/>
        </w:rPr>
      </w:pPr>
      <w:r>
        <w:rPr>
          <w:b/>
          <w:lang w:val="es-MX"/>
        </w:rPr>
        <w:tab/>
      </w:r>
      <w:r w:rsidRPr="0076584F">
        <w:rPr>
          <w:b/>
          <w:lang w:val="es-MX"/>
        </w:rPr>
        <w:t>Requisitos para obtener la autorización para operar como proveedor de certificación de CFDI</w:t>
      </w:r>
    </w:p>
    <w:p w14:paraId="741D3FB1" w14:textId="77777777" w:rsidR="00FF0388" w:rsidRPr="0076584F" w:rsidRDefault="00FF0388" w:rsidP="004F214F">
      <w:pPr>
        <w:pStyle w:val="Texto"/>
        <w:spacing w:after="82"/>
        <w:ind w:left="1260" w:hanging="972"/>
        <w:rPr>
          <w:lang w:val="es-MX"/>
        </w:rPr>
      </w:pPr>
      <w:r w:rsidRPr="0076584F">
        <w:rPr>
          <w:b/>
          <w:lang w:val="es-MX"/>
        </w:rPr>
        <w:t>2.7.2.1.</w:t>
      </w:r>
      <w:r w:rsidRPr="0076584F">
        <w:rPr>
          <w:b/>
          <w:lang w:val="es-MX"/>
        </w:rPr>
        <w:tab/>
      </w:r>
      <w:r w:rsidRPr="00800B40">
        <w:rPr>
          <w:b/>
          <w:lang w:val="es-MX"/>
        </w:rPr>
        <w:t>…</w:t>
      </w:r>
    </w:p>
    <w:p w14:paraId="212170D9" w14:textId="77777777" w:rsidR="00FF0388" w:rsidRPr="0076584F" w:rsidRDefault="00FF0388" w:rsidP="004F214F">
      <w:pPr>
        <w:pStyle w:val="Texto"/>
        <w:spacing w:after="82"/>
        <w:ind w:left="1267" w:hanging="979"/>
        <w:rPr>
          <w:lang w:val="es-MX"/>
        </w:rPr>
      </w:pPr>
      <w:r>
        <w:rPr>
          <w:b/>
          <w:lang w:val="es-MX"/>
        </w:rPr>
        <w:tab/>
      </w:r>
      <w:r w:rsidRPr="00800B40">
        <w:rPr>
          <w:b/>
          <w:lang w:val="es-MX"/>
        </w:rPr>
        <w:t>…</w:t>
      </w:r>
    </w:p>
    <w:p w14:paraId="1AF2FEF0" w14:textId="77777777" w:rsidR="00FF0388" w:rsidRPr="0076584F" w:rsidRDefault="00FF0388" w:rsidP="004F214F">
      <w:pPr>
        <w:pStyle w:val="Texto"/>
        <w:spacing w:after="82"/>
        <w:ind w:left="2160" w:hanging="891"/>
      </w:pPr>
      <w:r w:rsidRPr="0076584F">
        <w:rPr>
          <w:b/>
        </w:rPr>
        <w:t>1.</w:t>
      </w:r>
      <w:r w:rsidRPr="0076584F">
        <w:tab/>
      </w:r>
      <w:r w:rsidRPr="00800B40">
        <w:rPr>
          <w:b/>
        </w:rPr>
        <w:t>…</w:t>
      </w:r>
    </w:p>
    <w:p w14:paraId="772B0950" w14:textId="77777777" w:rsidR="00FF0388" w:rsidRPr="0076584F" w:rsidRDefault="00FF0388" w:rsidP="004F214F">
      <w:pPr>
        <w:pStyle w:val="Texto"/>
        <w:spacing w:after="82"/>
        <w:ind w:left="2160" w:hanging="891"/>
      </w:pPr>
      <w:bookmarkStart w:id="2" w:name="N_Hlk112748343"/>
      <w:r w:rsidRPr="0076584F">
        <w:rPr>
          <w:b/>
        </w:rPr>
        <w:t>2.</w:t>
      </w:r>
      <w:r w:rsidRPr="0076584F">
        <w:tab/>
        <w:t>No haber realizado operaciones con contribuyentes que se ubiquen en los supuestos establecidos en el artículo 69-B, primer o cuarto párrafos del CFF, salvo que demuestren haber corregido su situación fiscal en términos del octavo párrafo del referido artículo. Dicho requisito también es aplicable a los socios o accionistas, representantes o apoderados legales, asociados o cualquier integrante del Comité Técnico, Consejo Directivo o de Administración o cualquiera que sea su denominación, de la persona moral que solicite la autorización.</w:t>
      </w:r>
      <w:bookmarkEnd w:id="2"/>
    </w:p>
    <w:p w14:paraId="491130E2" w14:textId="77777777" w:rsidR="00FF0388" w:rsidRPr="0076584F" w:rsidRDefault="00FF0388" w:rsidP="004F214F">
      <w:pPr>
        <w:pStyle w:val="Texto"/>
        <w:spacing w:after="82"/>
        <w:ind w:left="2160" w:hanging="891"/>
      </w:pPr>
      <w:r w:rsidRPr="0076584F">
        <w:rPr>
          <w:b/>
        </w:rPr>
        <w:t>3.</w:t>
      </w:r>
      <w:r w:rsidRPr="0076584F">
        <w:tab/>
      </w:r>
      <w:r w:rsidRPr="00800B40">
        <w:rPr>
          <w:b/>
        </w:rPr>
        <w:t>...</w:t>
      </w:r>
    </w:p>
    <w:p w14:paraId="338D1A74" w14:textId="77777777" w:rsidR="00FF0388" w:rsidRPr="0076584F" w:rsidRDefault="00FF0388" w:rsidP="004F214F">
      <w:pPr>
        <w:pStyle w:val="Texto"/>
        <w:spacing w:after="82"/>
        <w:ind w:left="2160" w:hanging="891"/>
      </w:pPr>
      <w:r w:rsidRPr="0076584F">
        <w:rPr>
          <w:b/>
        </w:rPr>
        <w:t>4.</w:t>
      </w:r>
      <w:r w:rsidRPr="0076584F">
        <w:rPr>
          <w:b/>
        </w:rPr>
        <w:tab/>
      </w:r>
      <w:bookmarkStart w:id="3" w:name="N_Hlk112748368"/>
      <w:r w:rsidRPr="0076584F">
        <w:t>No ubicarse en alguno de los supuestos establecidos en el artículo 69, penúltimo y último párrafos del CFF, con excepción de la fracción VI del penúltimo párrafo relativo a los créditos condonados.</w:t>
      </w:r>
      <w:bookmarkEnd w:id="3"/>
    </w:p>
    <w:p w14:paraId="473CB180" w14:textId="77777777" w:rsidR="00FF0388" w:rsidRPr="0076584F" w:rsidRDefault="00FF0388" w:rsidP="004F214F">
      <w:pPr>
        <w:pStyle w:val="Texto"/>
        <w:spacing w:after="82"/>
        <w:ind w:left="2160" w:hanging="891"/>
      </w:pPr>
      <w:r w:rsidRPr="0076584F">
        <w:rPr>
          <w:b/>
        </w:rPr>
        <w:t>5.</w:t>
      </w:r>
      <w:r w:rsidRPr="0076584F">
        <w:tab/>
      </w:r>
      <w:bookmarkStart w:id="4" w:name="N_Hlk112748404"/>
      <w:r w:rsidRPr="0076584F">
        <w:rPr>
          <w:b/>
        </w:rPr>
        <w:t>Se deroga.</w:t>
      </w:r>
      <w:bookmarkEnd w:id="4"/>
    </w:p>
    <w:p w14:paraId="7E7261C6" w14:textId="77777777" w:rsidR="00FF0388" w:rsidRPr="0076584F" w:rsidRDefault="00FF0388" w:rsidP="004F214F">
      <w:pPr>
        <w:pStyle w:val="Texto"/>
        <w:spacing w:after="82"/>
        <w:ind w:left="2160" w:hanging="891"/>
      </w:pPr>
      <w:r w:rsidRPr="0076584F">
        <w:rPr>
          <w:b/>
        </w:rPr>
        <w:t xml:space="preserve">6. </w:t>
      </w:r>
      <w:r w:rsidRPr="0076584F">
        <w:t xml:space="preserve">a </w:t>
      </w:r>
      <w:r w:rsidRPr="0076584F">
        <w:rPr>
          <w:b/>
        </w:rPr>
        <w:t>8.</w:t>
      </w:r>
      <w:r w:rsidRPr="0076584F">
        <w:rPr>
          <w:b/>
        </w:rPr>
        <w:tab/>
      </w:r>
      <w:r w:rsidRPr="00800B40">
        <w:rPr>
          <w:b/>
        </w:rPr>
        <w:t>...</w:t>
      </w:r>
    </w:p>
    <w:p w14:paraId="051DE6D0" w14:textId="77777777" w:rsidR="00FF0388" w:rsidRPr="0076584F" w:rsidRDefault="00FF0388" w:rsidP="004F214F">
      <w:pPr>
        <w:pStyle w:val="Texto"/>
        <w:spacing w:after="82"/>
        <w:ind w:left="2160" w:hanging="891"/>
      </w:pPr>
      <w:r w:rsidRPr="0076584F">
        <w:rPr>
          <w:b/>
        </w:rPr>
        <w:t>9.</w:t>
      </w:r>
      <w:r w:rsidRPr="0076584F">
        <w:tab/>
      </w:r>
      <w:bookmarkStart w:id="5" w:name="N_Hlk112748428"/>
      <w:r w:rsidRPr="0076584F">
        <w:t>Que la persona moral solicitante, sus socios o accionistas, representantes o apoderados legales, asociados o cualquier integrante del Comité Técnico, Consejo Directivo o de Administración, o cualquiera que sea su denominación, no formen o hayan formado parte, de manera directa o indirecta, de alguna persona moral que haya interpuesto algún medio de defensa en contra de la resolución a través de la cual se determinó no renovar, revocar o no otorgar la autorización como PCCFDI y cualquier acto conexo de las mismas.</w:t>
      </w:r>
      <w:bookmarkEnd w:id="5"/>
    </w:p>
    <w:p w14:paraId="672C7308" w14:textId="77777777" w:rsidR="00FF0388" w:rsidRPr="0076584F" w:rsidRDefault="00FF0388" w:rsidP="003D146C">
      <w:pPr>
        <w:pStyle w:val="Texto"/>
        <w:spacing w:line="231" w:lineRule="exact"/>
        <w:ind w:left="2160" w:hanging="891"/>
      </w:pPr>
      <w:r w:rsidRPr="0076584F">
        <w:rPr>
          <w:b/>
        </w:rPr>
        <w:lastRenderedPageBreak/>
        <w:t>10.</w:t>
      </w:r>
      <w:r w:rsidRPr="0076584F">
        <w:tab/>
      </w:r>
      <w:bookmarkStart w:id="6" w:name="N_Hlk112748461"/>
      <w:r w:rsidRPr="0076584F">
        <w:t>Que la persona moral, sus socios o accionistas, representantes o apoderados legales, asociados o cualquier integrante del Comité Técnico, Consejo Directivo o de Administración, o cualquiera que sea su denominación, cuenten con opinión del cumplimiento de obligaciones fiscales, en términos del artículo 32-D del CFF, en sentido positivo.</w:t>
      </w:r>
      <w:bookmarkEnd w:id="6"/>
    </w:p>
    <w:p w14:paraId="2F45DFF6" w14:textId="77777777" w:rsidR="00FF0388" w:rsidRPr="0076584F" w:rsidRDefault="00FF0388" w:rsidP="003D146C">
      <w:pPr>
        <w:pStyle w:val="Texto"/>
        <w:spacing w:line="231" w:lineRule="exact"/>
        <w:ind w:left="2160" w:hanging="891"/>
      </w:pPr>
      <w:r w:rsidRPr="0076584F">
        <w:rPr>
          <w:b/>
        </w:rPr>
        <w:t>11.</w:t>
      </w:r>
      <w:r w:rsidRPr="0076584F">
        <w:tab/>
      </w:r>
      <w:r w:rsidRPr="00800B40">
        <w:rPr>
          <w:b/>
        </w:rPr>
        <w:t>...</w:t>
      </w:r>
    </w:p>
    <w:p w14:paraId="26ADA2FB" w14:textId="77777777" w:rsidR="00FF0388" w:rsidRPr="0076584F" w:rsidRDefault="00FF0388" w:rsidP="003D146C">
      <w:pPr>
        <w:pStyle w:val="Texto"/>
        <w:spacing w:line="231" w:lineRule="exact"/>
        <w:ind w:left="2160" w:hanging="893"/>
      </w:pPr>
      <w:r w:rsidRPr="0076584F">
        <w:rPr>
          <w:b/>
        </w:rPr>
        <w:t>12.</w:t>
      </w:r>
      <w:r w:rsidRPr="0076584F">
        <w:tab/>
      </w:r>
      <w:bookmarkStart w:id="7" w:name="N_Hlk112748478"/>
      <w:r w:rsidRPr="0076584F">
        <w:t>Que la persona moral, sus socios o accionistas, representantes o apoderados legales, asociados o cualquier integrante del Comité Técnico, Consejo Directivo o de Administración, o cualquiera que sea su denominación, no estén sujetos a una causa penal o vinculados a un procedimiento penal o tengan sentencia condenatoria firme por la comisión de algún delito fiscal.</w:t>
      </w:r>
      <w:bookmarkEnd w:id="7"/>
    </w:p>
    <w:p w14:paraId="6E523D04" w14:textId="77777777" w:rsidR="00FF0388" w:rsidRPr="0076584F" w:rsidRDefault="00FF0388" w:rsidP="003D146C">
      <w:pPr>
        <w:pStyle w:val="Texto"/>
        <w:spacing w:line="231" w:lineRule="exact"/>
        <w:ind w:left="2160" w:hanging="891"/>
      </w:pPr>
      <w:r w:rsidRPr="0076584F">
        <w:rPr>
          <w:b/>
        </w:rPr>
        <w:t>13.</w:t>
      </w:r>
      <w:r w:rsidRPr="0076584F">
        <w:tab/>
      </w:r>
      <w:r w:rsidRPr="00800B40">
        <w:rPr>
          <w:b/>
        </w:rPr>
        <w:t>...</w:t>
      </w:r>
    </w:p>
    <w:p w14:paraId="63FBA761" w14:textId="77777777" w:rsidR="00FF0388" w:rsidRPr="0076584F" w:rsidRDefault="00FF0388" w:rsidP="003D146C">
      <w:pPr>
        <w:pStyle w:val="Texto"/>
        <w:spacing w:line="231" w:lineRule="exact"/>
        <w:ind w:left="2160" w:hanging="891"/>
      </w:pPr>
      <w:r w:rsidRPr="0076584F">
        <w:rPr>
          <w:b/>
        </w:rPr>
        <w:t>14.</w:t>
      </w:r>
      <w:r w:rsidRPr="0076584F">
        <w:tab/>
      </w:r>
      <w:bookmarkStart w:id="8" w:name="N_Hlk112748493"/>
      <w:r w:rsidRPr="0076584F">
        <w:t>Presentar acta constitutiva de la persona moral y estatutos vigentes debidamente protocolizados ante notario o corredor público, acreditando su inscripción en el Registro Público de Comercio.</w:t>
      </w:r>
      <w:bookmarkEnd w:id="8"/>
    </w:p>
    <w:p w14:paraId="485127DA" w14:textId="77777777" w:rsidR="00FF0388" w:rsidRPr="0076584F" w:rsidRDefault="00FF0388" w:rsidP="003D146C">
      <w:pPr>
        <w:pStyle w:val="Texto"/>
        <w:spacing w:line="231" w:lineRule="exact"/>
        <w:ind w:left="2160" w:hanging="891"/>
        <w:rPr>
          <w:lang w:val="es-MX"/>
        </w:rPr>
      </w:pPr>
      <w:r w:rsidRPr="0076584F">
        <w:rPr>
          <w:b/>
          <w:lang w:val="es-MX"/>
        </w:rPr>
        <w:t xml:space="preserve">15. </w:t>
      </w:r>
      <w:r w:rsidRPr="0076584F">
        <w:rPr>
          <w:lang w:val="es-MX"/>
        </w:rPr>
        <w:t xml:space="preserve">y </w:t>
      </w:r>
      <w:r w:rsidRPr="0076584F">
        <w:rPr>
          <w:b/>
          <w:lang w:val="es-MX"/>
        </w:rPr>
        <w:t>16.</w:t>
      </w:r>
      <w:r w:rsidRPr="0076584F">
        <w:rPr>
          <w:lang w:val="es-MX"/>
        </w:rPr>
        <w:tab/>
      </w:r>
      <w:r w:rsidRPr="00800B40">
        <w:rPr>
          <w:b/>
          <w:lang w:val="es-MX"/>
        </w:rPr>
        <w:t>...</w:t>
      </w:r>
    </w:p>
    <w:p w14:paraId="6C72BA72" w14:textId="77777777" w:rsidR="00FF0388" w:rsidRPr="0076584F" w:rsidRDefault="00FF0388" w:rsidP="003D146C">
      <w:pPr>
        <w:pStyle w:val="Texto"/>
        <w:spacing w:line="231" w:lineRule="exact"/>
        <w:ind w:left="1267" w:hanging="979"/>
        <w:rPr>
          <w:lang w:val="es-MX"/>
        </w:rPr>
      </w:pPr>
      <w:bookmarkStart w:id="9" w:name="N_Hlk112748509"/>
      <w:r>
        <w:rPr>
          <w:lang w:val="es-MX"/>
        </w:rPr>
        <w:tab/>
      </w:r>
      <w:r w:rsidRPr="0076584F">
        <w:rPr>
          <w:lang w:val="es-MX"/>
        </w:rPr>
        <w:t>Con la finalidad de obtener la validación y opinión técnica para operar como PCCFDI, la ACGSTME solicitará a la ACSMC la realización de la verificación en el centro de datos y de oficinas operativas, estas últimas deberán estar registradas ante el RFC como domicilio fiscal y/o sucursales del solicitante, a fin de comprobar que cuenta con la capacidad tecnológica y de infraestructura que le permita prestar el servicio de certificación por el que solicita la autorización.</w:t>
      </w:r>
      <w:bookmarkEnd w:id="9"/>
    </w:p>
    <w:p w14:paraId="0867A8F8" w14:textId="77777777" w:rsidR="00FF0388" w:rsidRPr="0076584F" w:rsidRDefault="00FF0388" w:rsidP="003D146C">
      <w:pPr>
        <w:pStyle w:val="Texto"/>
        <w:spacing w:line="231" w:lineRule="exact"/>
        <w:ind w:left="1267" w:hanging="979"/>
        <w:rPr>
          <w:lang w:val="en-US"/>
        </w:rPr>
      </w:pPr>
      <w:r>
        <w:rPr>
          <w:b/>
          <w:lang w:val="en-US"/>
        </w:rPr>
        <w:tab/>
      </w:r>
      <w:r w:rsidRPr="00800B40">
        <w:rPr>
          <w:b/>
          <w:lang w:val="en-US"/>
        </w:rPr>
        <w:t>...</w:t>
      </w:r>
    </w:p>
    <w:p w14:paraId="0BC9E7D2" w14:textId="77777777" w:rsidR="00FF0388" w:rsidRPr="0076584F" w:rsidRDefault="00FF0388" w:rsidP="003D146C">
      <w:pPr>
        <w:pStyle w:val="Texto"/>
        <w:spacing w:line="231" w:lineRule="exact"/>
        <w:ind w:left="1267" w:hanging="979"/>
        <w:rPr>
          <w:lang w:val="en-US"/>
        </w:rPr>
      </w:pPr>
      <w:r>
        <w:rPr>
          <w:b/>
          <w:lang w:val="en-US"/>
        </w:rPr>
        <w:tab/>
      </w:r>
      <w:r w:rsidRPr="00800B40">
        <w:rPr>
          <w:b/>
          <w:lang w:val="en-US"/>
        </w:rPr>
        <w:t>...</w:t>
      </w:r>
    </w:p>
    <w:p w14:paraId="5BCF1FD4" w14:textId="77777777" w:rsidR="00FF0388" w:rsidRPr="0076584F" w:rsidRDefault="00FF0388" w:rsidP="003D146C">
      <w:pPr>
        <w:pStyle w:val="Texto"/>
        <w:spacing w:line="231" w:lineRule="exact"/>
        <w:ind w:left="1267" w:hanging="979"/>
        <w:rPr>
          <w:lang w:val="en-US"/>
        </w:rPr>
      </w:pPr>
      <w:r>
        <w:rPr>
          <w:b/>
          <w:lang w:val="en-US"/>
        </w:rPr>
        <w:tab/>
      </w:r>
      <w:r w:rsidRPr="00800B40">
        <w:rPr>
          <w:b/>
          <w:lang w:val="en-US"/>
        </w:rPr>
        <w:t>...</w:t>
      </w:r>
    </w:p>
    <w:p w14:paraId="3404FF3A" w14:textId="77777777" w:rsidR="00FF0388" w:rsidRPr="0076584F" w:rsidRDefault="00FF0388" w:rsidP="003D146C">
      <w:pPr>
        <w:pStyle w:val="Texto"/>
        <w:spacing w:line="231" w:lineRule="exact"/>
        <w:ind w:left="1267" w:hanging="979"/>
        <w:rPr>
          <w:lang w:val="en-US"/>
        </w:rPr>
      </w:pPr>
      <w:r>
        <w:rPr>
          <w:b/>
          <w:lang w:val="en-US"/>
        </w:rPr>
        <w:tab/>
      </w:r>
      <w:r w:rsidRPr="00800B40">
        <w:rPr>
          <w:b/>
          <w:lang w:val="en-US"/>
        </w:rPr>
        <w:t>...</w:t>
      </w:r>
    </w:p>
    <w:p w14:paraId="3EC02D89" w14:textId="77777777" w:rsidR="00FF0388" w:rsidRPr="0076584F" w:rsidRDefault="00FF0388" w:rsidP="003D146C">
      <w:pPr>
        <w:pStyle w:val="Texto"/>
        <w:spacing w:line="231" w:lineRule="exact"/>
        <w:ind w:left="1267" w:hanging="979"/>
        <w:rPr>
          <w:lang w:val="en-US"/>
        </w:rPr>
      </w:pPr>
      <w:r>
        <w:rPr>
          <w:b/>
          <w:lang w:val="en-US"/>
        </w:rPr>
        <w:tab/>
      </w:r>
      <w:r w:rsidRPr="00800B40">
        <w:rPr>
          <w:b/>
          <w:lang w:val="en-US"/>
        </w:rPr>
        <w:t>...</w:t>
      </w:r>
    </w:p>
    <w:p w14:paraId="6D9FB5F6" w14:textId="77777777" w:rsidR="00FF0388" w:rsidRPr="0076584F" w:rsidRDefault="00FF0388" w:rsidP="003D146C">
      <w:pPr>
        <w:pStyle w:val="Texto"/>
        <w:spacing w:line="231" w:lineRule="exact"/>
        <w:ind w:left="1267" w:hanging="979"/>
        <w:rPr>
          <w:b/>
          <w:lang w:val="en-US"/>
        </w:rPr>
      </w:pPr>
      <w:bookmarkStart w:id="10" w:name="N_Hlk112748539"/>
      <w:r>
        <w:rPr>
          <w:i/>
          <w:lang w:val="en-US"/>
        </w:rPr>
        <w:tab/>
      </w:r>
      <w:r w:rsidRPr="0076584F">
        <w:rPr>
          <w:i/>
          <w:lang w:val="en-US"/>
        </w:rPr>
        <w:t>CFF 29, 29 Bis, 32-A, 69, 69-B, LISR 79, RMF 2022 2.7.2.4., 2.7.2.5., 2.7.2.8., 2.7.2.9., 2.7.2.11., 2.7.2.12., 2.7.2.15.</w:t>
      </w:r>
      <w:bookmarkEnd w:id="10"/>
    </w:p>
    <w:p w14:paraId="23148C5D" w14:textId="77777777" w:rsidR="00FF0388" w:rsidRPr="0076584F" w:rsidRDefault="00FF0388" w:rsidP="003D146C">
      <w:pPr>
        <w:pStyle w:val="Texto"/>
        <w:spacing w:line="231" w:lineRule="exact"/>
        <w:ind w:left="1267" w:hanging="979"/>
        <w:rPr>
          <w:b/>
        </w:rPr>
      </w:pPr>
      <w:r>
        <w:rPr>
          <w:b/>
        </w:rPr>
        <w:tab/>
      </w:r>
      <w:r w:rsidRPr="0076584F">
        <w:rPr>
          <w:b/>
        </w:rPr>
        <w:t>De la autorización para operar como proveedor de certificación y generación de CFDI para el sector primario</w:t>
      </w:r>
    </w:p>
    <w:p w14:paraId="66599823" w14:textId="77777777" w:rsidR="00FF0388" w:rsidRPr="0076584F" w:rsidRDefault="00FF0388" w:rsidP="003D146C">
      <w:pPr>
        <w:pStyle w:val="Texto"/>
        <w:spacing w:line="231" w:lineRule="exact"/>
        <w:ind w:left="1267" w:hanging="979"/>
      </w:pPr>
      <w:r w:rsidRPr="0076584F">
        <w:rPr>
          <w:b/>
        </w:rPr>
        <w:t>2.7.4.2.</w:t>
      </w:r>
      <w:r w:rsidRPr="0076584F">
        <w:rPr>
          <w:b/>
        </w:rPr>
        <w:tab/>
      </w:r>
      <w:r w:rsidRPr="00800B40">
        <w:rPr>
          <w:b/>
        </w:rPr>
        <w:t>…</w:t>
      </w:r>
    </w:p>
    <w:p w14:paraId="162E5414" w14:textId="77777777" w:rsidR="00FF0388" w:rsidRPr="0076584F" w:rsidRDefault="00FF0388" w:rsidP="003D146C">
      <w:pPr>
        <w:pStyle w:val="Texto"/>
        <w:spacing w:line="231" w:lineRule="exact"/>
        <w:ind w:left="1267" w:hanging="979"/>
        <w:rPr>
          <w:lang w:val="es-MX"/>
        </w:rPr>
      </w:pPr>
      <w:r>
        <w:rPr>
          <w:b/>
          <w:lang w:val="es-MX"/>
        </w:rPr>
        <w:tab/>
      </w:r>
      <w:r w:rsidRPr="00800B40">
        <w:rPr>
          <w:b/>
          <w:lang w:val="es-MX"/>
        </w:rPr>
        <w:t>…</w:t>
      </w:r>
    </w:p>
    <w:p w14:paraId="0A5C432F" w14:textId="77777777" w:rsidR="00FF0388" w:rsidRPr="0076584F" w:rsidRDefault="00FF0388" w:rsidP="003D146C">
      <w:pPr>
        <w:pStyle w:val="Texto"/>
        <w:spacing w:line="231" w:lineRule="exact"/>
        <w:ind w:left="2160" w:hanging="893"/>
        <w:rPr>
          <w:lang w:val="es-MX"/>
        </w:rPr>
      </w:pPr>
      <w:r w:rsidRPr="0076584F">
        <w:rPr>
          <w:b/>
          <w:lang w:val="es-MX"/>
        </w:rPr>
        <w:t xml:space="preserve">a) </w:t>
      </w:r>
      <w:r w:rsidRPr="0076584F">
        <w:rPr>
          <w:lang w:val="es-MX"/>
        </w:rPr>
        <w:t>a</w:t>
      </w:r>
      <w:r w:rsidRPr="0076584F">
        <w:rPr>
          <w:b/>
          <w:lang w:val="es-MX"/>
        </w:rPr>
        <w:t xml:space="preserve"> c)</w:t>
      </w:r>
      <w:r w:rsidRPr="0076584F">
        <w:rPr>
          <w:lang w:val="es-MX"/>
        </w:rPr>
        <w:tab/>
      </w:r>
      <w:r w:rsidRPr="00800B40">
        <w:rPr>
          <w:b/>
          <w:lang w:val="es-MX"/>
        </w:rPr>
        <w:t>...</w:t>
      </w:r>
    </w:p>
    <w:p w14:paraId="108A133B" w14:textId="77777777" w:rsidR="00FF0388" w:rsidRPr="0076584F" w:rsidRDefault="00FF0388" w:rsidP="003D146C">
      <w:pPr>
        <w:pStyle w:val="Texto"/>
        <w:spacing w:line="231" w:lineRule="exact"/>
        <w:ind w:left="2160" w:hanging="893"/>
        <w:rPr>
          <w:lang w:val="es-MX"/>
        </w:rPr>
      </w:pPr>
      <w:r w:rsidRPr="0076584F">
        <w:rPr>
          <w:b/>
          <w:lang w:val="es-MX"/>
        </w:rPr>
        <w:t>d)</w:t>
      </w:r>
      <w:r w:rsidRPr="0076584F">
        <w:rPr>
          <w:b/>
          <w:lang w:val="es-MX"/>
        </w:rPr>
        <w:tab/>
      </w:r>
      <w:bookmarkStart w:id="11" w:name="N_Hlk112748612"/>
      <w:r w:rsidRPr="0076584F">
        <w:rPr>
          <w:lang w:val="es-MX"/>
        </w:rPr>
        <w:t xml:space="preserve">La persona moral, sus socios, representantes o apoderados legales, asociados, </w:t>
      </w:r>
      <w:r w:rsidRPr="0076584F">
        <w:t xml:space="preserve">o cualquiera que sea su denominación, </w:t>
      </w:r>
      <w:r w:rsidRPr="0076584F">
        <w:rPr>
          <w:lang w:val="es-MX"/>
        </w:rPr>
        <w:t>deberán contar con opinión del cumplimiento de obligaciones fiscales, en términos del artículo 32-D del CFF, en sentido positivo.</w:t>
      </w:r>
      <w:bookmarkEnd w:id="11"/>
    </w:p>
    <w:p w14:paraId="1C1077E8" w14:textId="77777777" w:rsidR="00FF0388" w:rsidRPr="0076584F" w:rsidRDefault="00FF0388" w:rsidP="003D146C">
      <w:pPr>
        <w:pStyle w:val="Texto"/>
        <w:spacing w:line="231" w:lineRule="exact"/>
        <w:ind w:left="2160" w:hanging="893"/>
        <w:rPr>
          <w:lang w:val="es-MX"/>
        </w:rPr>
      </w:pPr>
      <w:r w:rsidRPr="0076584F">
        <w:rPr>
          <w:b/>
          <w:lang w:val="es-MX"/>
        </w:rPr>
        <w:t xml:space="preserve">e) </w:t>
      </w:r>
      <w:r w:rsidRPr="0076584F">
        <w:rPr>
          <w:lang w:val="es-MX"/>
        </w:rPr>
        <w:t xml:space="preserve">a </w:t>
      </w:r>
      <w:r w:rsidRPr="0076584F">
        <w:rPr>
          <w:b/>
          <w:lang w:val="es-MX"/>
        </w:rPr>
        <w:t>i)</w:t>
      </w:r>
      <w:r w:rsidRPr="0076584F">
        <w:rPr>
          <w:b/>
          <w:lang w:val="es-MX"/>
        </w:rPr>
        <w:tab/>
      </w:r>
      <w:r w:rsidRPr="00800B40">
        <w:rPr>
          <w:b/>
          <w:lang w:val="es-MX"/>
        </w:rPr>
        <w:t>...</w:t>
      </w:r>
    </w:p>
    <w:p w14:paraId="3ED4BEF8" w14:textId="77777777" w:rsidR="00FF0388" w:rsidRPr="0076584F" w:rsidRDefault="00FF0388" w:rsidP="003D146C">
      <w:pPr>
        <w:pStyle w:val="Texto"/>
        <w:spacing w:line="231" w:lineRule="exact"/>
        <w:ind w:left="2160" w:hanging="893"/>
        <w:rPr>
          <w:lang w:val="es-MX"/>
        </w:rPr>
      </w:pPr>
      <w:r w:rsidRPr="0076584F">
        <w:rPr>
          <w:b/>
          <w:lang w:val="es-MX"/>
        </w:rPr>
        <w:t>j)</w:t>
      </w:r>
      <w:r w:rsidRPr="0076584F">
        <w:rPr>
          <w:lang w:val="es-MX"/>
        </w:rPr>
        <w:tab/>
      </w:r>
      <w:r w:rsidRPr="00800B40">
        <w:rPr>
          <w:b/>
          <w:lang w:val="es-MX"/>
        </w:rPr>
        <w:t>…</w:t>
      </w:r>
    </w:p>
    <w:p w14:paraId="02AF1913" w14:textId="77777777" w:rsidR="00FF0388" w:rsidRPr="0076584F" w:rsidRDefault="00FF0388" w:rsidP="003D146C">
      <w:pPr>
        <w:pStyle w:val="Texto"/>
        <w:spacing w:line="231" w:lineRule="exact"/>
        <w:ind w:left="2160" w:hanging="893"/>
        <w:rPr>
          <w:lang w:val="es-MX"/>
        </w:rPr>
      </w:pPr>
      <w:r w:rsidRPr="0076584F">
        <w:rPr>
          <w:lang w:val="es-MX"/>
        </w:rPr>
        <w:tab/>
      </w:r>
      <w:bookmarkStart w:id="12" w:name="N_Hlk112748643"/>
      <w:r w:rsidRPr="0076584F">
        <w:rPr>
          <w:lang w:val="es-MX"/>
        </w:rPr>
        <w:t xml:space="preserve">Asimismo, no haber realizado operaciones con contribuyentes que se ubiquen en los supuestos establecidos en el artículo 69-B, primer o cuarto párrafos del CFF, salvo que demuestren haber corregido su situación fiscal en términos del octavo párrafo del referido artículo. </w:t>
      </w:r>
      <w:r w:rsidRPr="0076584F">
        <w:t>Dicho requisito también es aplicable a los socios, representantes o apoderados legales, asociados o cualquier integrante del Comité Técnico, Consejo Directivo o de Administración o cualquiera que sea su denominación, de la persona moral que solicite la autorización.</w:t>
      </w:r>
      <w:bookmarkEnd w:id="12"/>
    </w:p>
    <w:p w14:paraId="12618D60" w14:textId="77777777" w:rsidR="00FF0388" w:rsidRPr="0076584F" w:rsidRDefault="00FF0388" w:rsidP="003D146C">
      <w:pPr>
        <w:pStyle w:val="Texto"/>
        <w:spacing w:line="231" w:lineRule="exact"/>
        <w:ind w:left="2160" w:hanging="893"/>
        <w:rPr>
          <w:lang w:val="es-MX"/>
        </w:rPr>
      </w:pPr>
      <w:r w:rsidRPr="0076584F">
        <w:rPr>
          <w:b/>
          <w:lang w:val="es-MX"/>
        </w:rPr>
        <w:t xml:space="preserve">k) </w:t>
      </w:r>
      <w:r w:rsidRPr="0076584F">
        <w:rPr>
          <w:lang w:val="es-MX"/>
        </w:rPr>
        <w:t xml:space="preserve">a </w:t>
      </w:r>
      <w:r w:rsidRPr="0076584F">
        <w:rPr>
          <w:b/>
          <w:lang w:val="es-MX"/>
        </w:rPr>
        <w:t>n)</w:t>
      </w:r>
      <w:r w:rsidRPr="0076584F">
        <w:rPr>
          <w:lang w:val="es-MX"/>
        </w:rPr>
        <w:tab/>
      </w:r>
      <w:r w:rsidRPr="00800B40">
        <w:rPr>
          <w:b/>
          <w:lang w:val="es-MX"/>
        </w:rPr>
        <w:t>…</w:t>
      </w:r>
    </w:p>
    <w:p w14:paraId="43795A71" w14:textId="77777777" w:rsidR="00FF0388" w:rsidRPr="0076584F" w:rsidRDefault="00FF0388" w:rsidP="003D146C">
      <w:pPr>
        <w:pStyle w:val="Texto"/>
        <w:spacing w:line="231" w:lineRule="exact"/>
        <w:ind w:left="2160" w:hanging="893"/>
        <w:rPr>
          <w:lang w:val="es-MX"/>
        </w:rPr>
      </w:pPr>
      <w:r w:rsidRPr="0076584F">
        <w:rPr>
          <w:b/>
          <w:lang w:val="es-MX"/>
        </w:rPr>
        <w:t>o)</w:t>
      </w:r>
      <w:r w:rsidRPr="0076584F">
        <w:rPr>
          <w:lang w:val="es-MX"/>
        </w:rPr>
        <w:tab/>
      </w:r>
      <w:bookmarkStart w:id="13" w:name="N_Hlk112748663"/>
      <w:r w:rsidRPr="0076584F">
        <w:rPr>
          <w:b/>
          <w:lang w:val="es-MX"/>
        </w:rPr>
        <w:t>Se deroga.</w:t>
      </w:r>
      <w:bookmarkEnd w:id="13"/>
    </w:p>
    <w:p w14:paraId="218F853B" w14:textId="77777777" w:rsidR="00FF0388" w:rsidRPr="0076584F" w:rsidRDefault="00FF0388" w:rsidP="003D146C">
      <w:pPr>
        <w:pStyle w:val="Texto"/>
        <w:spacing w:line="234" w:lineRule="exact"/>
        <w:ind w:left="2160" w:hanging="893"/>
        <w:rPr>
          <w:lang w:val="es-MX"/>
        </w:rPr>
      </w:pPr>
      <w:r w:rsidRPr="0076584F">
        <w:rPr>
          <w:b/>
          <w:lang w:val="es-MX"/>
        </w:rPr>
        <w:lastRenderedPageBreak/>
        <w:t>p)</w:t>
      </w:r>
      <w:r w:rsidRPr="0076584F">
        <w:rPr>
          <w:b/>
          <w:lang w:val="es-MX"/>
        </w:rPr>
        <w:tab/>
      </w:r>
      <w:bookmarkStart w:id="14" w:name="N_Hlk112748677"/>
      <w:r w:rsidRPr="0076584F">
        <w:t>No ubicarse en alguno de los supuestos establecidos en el artículo 69, penúltimo y último párrafos del CFF, con excepción de la fracción VI del penúltimo párrafo relativo a los créditos condonados.</w:t>
      </w:r>
      <w:bookmarkEnd w:id="14"/>
    </w:p>
    <w:p w14:paraId="19F6FCA8" w14:textId="77777777" w:rsidR="00FF0388" w:rsidRPr="0076584F" w:rsidRDefault="00FF0388" w:rsidP="003D146C">
      <w:pPr>
        <w:pStyle w:val="Texto"/>
        <w:spacing w:line="234" w:lineRule="exact"/>
        <w:ind w:left="2160" w:hanging="893"/>
        <w:rPr>
          <w:lang w:val="es-MX"/>
        </w:rPr>
      </w:pPr>
      <w:r w:rsidRPr="0076584F">
        <w:rPr>
          <w:b/>
          <w:lang w:val="es-MX"/>
        </w:rPr>
        <w:t>q)</w:t>
      </w:r>
      <w:r w:rsidRPr="0076584F">
        <w:rPr>
          <w:lang w:val="es-MX"/>
        </w:rPr>
        <w:tab/>
      </w:r>
      <w:r w:rsidRPr="00800B40">
        <w:rPr>
          <w:b/>
          <w:lang w:val="es-MX"/>
        </w:rPr>
        <w:t>...</w:t>
      </w:r>
    </w:p>
    <w:p w14:paraId="334772CD" w14:textId="77777777" w:rsidR="00FF0388" w:rsidRPr="0076584F" w:rsidRDefault="00FF0388" w:rsidP="003D146C">
      <w:pPr>
        <w:pStyle w:val="Texto"/>
        <w:spacing w:line="234" w:lineRule="exact"/>
        <w:ind w:left="2160" w:hanging="893"/>
      </w:pPr>
      <w:r w:rsidRPr="0076584F">
        <w:rPr>
          <w:b/>
        </w:rPr>
        <w:t>r)</w:t>
      </w:r>
      <w:r w:rsidRPr="0076584F">
        <w:tab/>
      </w:r>
      <w:bookmarkStart w:id="15" w:name="N_Hlk112748698"/>
      <w:r w:rsidRPr="0076584F">
        <w:t>Que la persona moral solicitante, sus socios, representantes o apoderados legales, asociados, o cualquier integrante del Comité Técnico, Consejo Directivo o de Administración, o cualquiera que sea su denominación, no hayan interpuesto algún medio de defensa en contra del SAT, o bien, no formen o hayan formado parte, de manera directa o indirecta, de alguna persona moral que haya interpuesto algún medio de defensa en contra de la resolución a través de la cual se determinó no renovar, revocar o no otorgar la autorización como PCGCFDISP y cualquier acto conexo de las mismas.</w:t>
      </w:r>
      <w:bookmarkEnd w:id="15"/>
    </w:p>
    <w:p w14:paraId="570BFE09" w14:textId="77777777" w:rsidR="00FF0388" w:rsidRPr="0076584F" w:rsidRDefault="00FF0388" w:rsidP="003D146C">
      <w:pPr>
        <w:pStyle w:val="Texto"/>
        <w:spacing w:line="234" w:lineRule="exact"/>
        <w:ind w:left="2160" w:hanging="893"/>
      </w:pPr>
      <w:r w:rsidRPr="0076584F">
        <w:rPr>
          <w:b/>
        </w:rPr>
        <w:t>s)</w:t>
      </w:r>
      <w:r w:rsidRPr="0076584F">
        <w:tab/>
      </w:r>
      <w:r w:rsidRPr="00800B40">
        <w:rPr>
          <w:b/>
        </w:rPr>
        <w:t>...</w:t>
      </w:r>
    </w:p>
    <w:p w14:paraId="021D77C4" w14:textId="77777777" w:rsidR="00FF0388" w:rsidRPr="0076584F" w:rsidRDefault="00FF0388" w:rsidP="003D146C">
      <w:pPr>
        <w:pStyle w:val="Texto"/>
        <w:spacing w:line="234" w:lineRule="exact"/>
        <w:ind w:left="2160" w:hanging="893"/>
      </w:pPr>
      <w:r w:rsidRPr="0076584F">
        <w:rPr>
          <w:b/>
        </w:rPr>
        <w:t>t)</w:t>
      </w:r>
      <w:r w:rsidRPr="0076584F">
        <w:tab/>
      </w:r>
      <w:bookmarkStart w:id="16" w:name="N_Hlk112748720"/>
      <w:r w:rsidRPr="0076584F">
        <w:t>Que la persona moral solicitante, sus socios, representantes o apoderados legales, asociados o cualquier integrante del Comité Técnico, Consejo Directivo o de Administración o cualquiera que sea su denominación, no estén sujetos a una causa penal o vinculados a un procedimiento penal o tengan sentencia condenatoria firme, por la comisión de algún delito fiscal.</w:t>
      </w:r>
      <w:bookmarkEnd w:id="16"/>
    </w:p>
    <w:p w14:paraId="3F883B2C" w14:textId="77777777" w:rsidR="00FF0388" w:rsidRPr="0076584F" w:rsidRDefault="00FF0388" w:rsidP="003D146C">
      <w:pPr>
        <w:pStyle w:val="Texto"/>
        <w:spacing w:line="234" w:lineRule="exact"/>
        <w:ind w:left="2160" w:hanging="893"/>
      </w:pPr>
      <w:r w:rsidRPr="0076584F">
        <w:rPr>
          <w:b/>
        </w:rPr>
        <w:t>u)</w:t>
      </w:r>
      <w:r w:rsidRPr="0076584F">
        <w:tab/>
      </w:r>
      <w:r w:rsidRPr="00800B40">
        <w:rPr>
          <w:b/>
        </w:rPr>
        <w:t>...</w:t>
      </w:r>
    </w:p>
    <w:p w14:paraId="6852DDD4" w14:textId="77777777" w:rsidR="00FF0388" w:rsidRPr="0076584F" w:rsidRDefault="00FF0388" w:rsidP="003D146C">
      <w:pPr>
        <w:pStyle w:val="Texto"/>
        <w:spacing w:line="234" w:lineRule="exact"/>
        <w:ind w:left="1267" w:hanging="979"/>
        <w:rPr>
          <w:lang w:val="es-MX"/>
        </w:rPr>
      </w:pPr>
      <w:bookmarkStart w:id="17" w:name="N_Hlk112748749"/>
      <w:r>
        <w:rPr>
          <w:lang w:val="es-MX"/>
        </w:rPr>
        <w:tab/>
      </w:r>
      <w:r w:rsidRPr="0076584F">
        <w:rPr>
          <w:lang w:val="es-MX"/>
        </w:rPr>
        <w:t>Con la finalidad de obtener la validación y opinión técnica para operar como PCGCFDISP, la ACGSTME solicitará a la ACSMC la realización de la verificación en el centro de datos y de oficinas operativas, estas últimas deberán estar registradas ante el RFC como domicilio fiscal y/o sucursales del solicitante, a fin de comprobar que cuenta con la capacidad tecnológica y de infraestructura que le permita prestar el servicio de certificación por el que solicita la autorización.</w:t>
      </w:r>
      <w:bookmarkEnd w:id="17"/>
    </w:p>
    <w:p w14:paraId="4E14EC80" w14:textId="77777777" w:rsidR="00FF0388" w:rsidRPr="0076584F" w:rsidRDefault="00FF0388" w:rsidP="003D146C">
      <w:pPr>
        <w:pStyle w:val="Texto"/>
        <w:spacing w:line="234" w:lineRule="exact"/>
        <w:ind w:left="1267" w:hanging="979"/>
        <w:rPr>
          <w:lang w:val="en-US"/>
        </w:rPr>
      </w:pPr>
      <w:r>
        <w:rPr>
          <w:b/>
          <w:lang w:val="en-US"/>
        </w:rPr>
        <w:tab/>
      </w:r>
      <w:r w:rsidRPr="00800B40">
        <w:rPr>
          <w:b/>
          <w:lang w:val="en-US"/>
        </w:rPr>
        <w:t>...</w:t>
      </w:r>
    </w:p>
    <w:p w14:paraId="13C1C637" w14:textId="77777777" w:rsidR="00FF0388" w:rsidRPr="0076584F" w:rsidRDefault="00FF0388" w:rsidP="003D146C">
      <w:pPr>
        <w:pStyle w:val="Texto"/>
        <w:spacing w:line="234" w:lineRule="exact"/>
        <w:ind w:left="1267" w:hanging="979"/>
        <w:rPr>
          <w:lang w:val="en-US"/>
        </w:rPr>
      </w:pPr>
      <w:r>
        <w:rPr>
          <w:b/>
          <w:lang w:val="en-US"/>
        </w:rPr>
        <w:tab/>
      </w:r>
      <w:r w:rsidRPr="00800B40">
        <w:rPr>
          <w:b/>
          <w:lang w:val="en-US"/>
        </w:rPr>
        <w:t>...</w:t>
      </w:r>
    </w:p>
    <w:p w14:paraId="0BDDEC0C" w14:textId="77777777" w:rsidR="00FF0388" w:rsidRPr="0076584F" w:rsidRDefault="00FF0388" w:rsidP="003D146C">
      <w:pPr>
        <w:pStyle w:val="Texto"/>
        <w:spacing w:line="234" w:lineRule="exact"/>
        <w:ind w:left="1267" w:hanging="979"/>
        <w:rPr>
          <w:lang w:val="en-US"/>
        </w:rPr>
      </w:pPr>
      <w:r>
        <w:rPr>
          <w:b/>
          <w:lang w:val="en-US"/>
        </w:rPr>
        <w:tab/>
      </w:r>
      <w:r w:rsidRPr="00800B40">
        <w:rPr>
          <w:b/>
          <w:lang w:val="en-US"/>
        </w:rPr>
        <w:t>...</w:t>
      </w:r>
    </w:p>
    <w:p w14:paraId="5BB54773" w14:textId="77777777" w:rsidR="00FF0388" w:rsidRPr="0076584F" w:rsidRDefault="00FF0388" w:rsidP="003D146C">
      <w:pPr>
        <w:pStyle w:val="Texto"/>
        <w:spacing w:line="234" w:lineRule="exact"/>
        <w:ind w:left="1267" w:hanging="979"/>
        <w:rPr>
          <w:lang w:val="en-US"/>
        </w:rPr>
      </w:pPr>
      <w:r>
        <w:rPr>
          <w:b/>
          <w:lang w:val="en-US"/>
        </w:rPr>
        <w:tab/>
      </w:r>
      <w:r w:rsidRPr="00800B40">
        <w:rPr>
          <w:b/>
          <w:lang w:val="en-US"/>
        </w:rPr>
        <w:t>…</w:t>
      </w:r>
    </w:p>
    <w:p w14:paraId="5482DE5E" w14:textId="77777777" w:rsidR="00FF0388" w:rsidRPr="0076584F" w:rsidRDefault="00FF0388" w:rsidP="003D146C">
      <w:pPr>
        <w:pStyle w:val="Texto"/>
        <w:spacing w:line="234" w:lineRule="exact"/>
        <w:ind w:left="1267" w:hanging="979"/>
        <w:rPr>
          <w:b/>
          <w:lang w:val="en-US"/>
        </w:rPr>
      </w:pPr>
      <w:bookmarkStart w:id="18" w:name="N_Hlk112748771"/>
      <w:r>
        <w:rPr>
          <w:i/>
          <w:lang w:val="en-US"/>
        </w:rPr>
        <w:tab/>
      </w:r>
      <w:r w:rsidRPr="0076584F">
        <w:rPr>
          <w:i/>
          <w:lang w:val="en-US"/>
        </w:rPr>
        <w:t>CFF 29, 29 Bis, 69-B, LISR 79, RMF 2022 2.1.37., 2.7.4.1., 2.7.4.10.</w:t>
      </w:r>
      <w:bookmarkEnd w:id="18"/>
    </w:p>
    <w:p w14:paraId="3B99A2F3" w14:textId="77777777" w:rsidR="00FF0388" w:rsidRPr="0076584F" w:rsidRDefault="00FF0388" w:rsidP="003D146C">
      <w:pPr>
        <w:pStyle w:val="Texto"/>
        <w:spacing w:line="234" w:lineRule="exact"/>
        <w:ind w:left="1267" w:hanging="979"/>
        <w:rPr>
          <w:b/>
          <w:lang w:val="es-MX"/>
        </w:rPr>
      </w:pPr>
      <w:bookmarkStart w:id="19" w:name="N_Hlk112748983"/>
      <w:r>
        <w:rPr>
          <w:b/>
          <w:lang w:val="es-MX"/>
        </w:rPr>
        <w:tab/>
      </w:r>
      <w:r w:rsidRPr="0076584F">
        <w:rPr>
          <w:b/>
          <w:lang w:val="es-MX"/>
        </w:rPr>
        <w:t>Multas susceptibles de reducción conforme al artículo 74 del CFF</w:t>
      </w:r>
      <w:bookmarkEnd w:id="19"/>
    </w:p>
    <w:p w14:paraId="100D2636" w14:textId="77777777" w:rsidR="00FF0388" w:rsidRPr="0076584F" w:rsidRDefault="00FF0388" w:rsidP="003D146C">
      <w:pPr>
        <w:pStyle w:val="Texto"/>
        <w:spacing w:line="234" w:lineRule="exact"/>
        <w:ind w:left="1267" w:hanging="979"/>
        <w:rPr>
          <w:lang w:val="es-MX"/>
        </w:rPr>
      </w:pPr>
      <w:r w:rsidRPr="0076584F">
        <w:rPr>
          <w:b/>
          <w:lang w:val="es-MX"/>
        </w:rPr>
        <w:t>2.14.5.</w:t>
      </w:r>
      <w:r w:rsidRPr="0076584F">
        <w:rPr>
          <w:lang w:val="es-MX"/>
        </w:rPr>
        <w:tab/>
      </w:r>
      <w:r w:rsidRPr="00800B40">
        <w:rPr>
          <w:b/>
          <w:lang w:val="es-MX"/>
        </w:rPr>
        <w:t>…</w:t>
      </w:r>
    </w:p>
    <w:p w14:paraId="637FA89A" w14:textId="77777777" w:rsidR="00FF0388" w:rsidRPr="0076584F" w:rsidRDefault="00FF0388" w:rsidP="003D146C">
      <w:pPr>
        <w:pStyle w:val="Texto"/>
        <w:spacing w:line="234" w:lineRule="exact"/>
        <w:ind w:left="2160" w:hanging="893"/>
        <w:rPr>
          <w:lang w:val="es-MX"/>
        </w:rPr>
      </w:pPr>
      <w:r w:rsidRPr="0076584F">
        <w:rPr>
          <w:b/>
          <w:lang w:val="es-MX"/>
        </w:rPr>
        <w:t xml:space="preserve">I. </w:t>
      </w:r>
      <w:r w:rsidRPr="0076584F">
        <w:rPr>
          <w:lang w:val="es-MX"/>
        </w:rPr>
        <w:t xml:space="preserve">a </w:t>
      </w:r>
      <w:r w:rsidRPr="0076584F">
        <w:rPr>
          <w:b/>
          <w:lang w:val="es-MX"/>
        </w:rPr>
        <w:t>V.</w:t>
      </w:r>
      <w:r w:rsidRPr="0076584F">
        <w:rPr>
          <w:lang w:val="es-MX"/>
        </w:rPr>
        <w:tab/>
      </w:r>
      <w:r w:rsidRPr="00800B40">
        <w:rPr>
          <w:b/>
          <w:lang w:val="es-MX"/>
        </w:rPr>
        <w:t>…</w:t>
      </w:r>
    </w:p>
    <w:p w14:paraId="3374049F" w14:textId="77777777" w:rsidR="00FF0388" w:rsidRPr="0076584F" w:rsidRDefault="00FF0388" w:rsidP="003D146C">
      <w:pPr>
        <w:pStyle w:val="Texto"/>
        <w:spacing w:line="234" w:lineRule="exact"/>
        <w:ind w:left="2160" w:hanging="893"/>
        <w:rPr>
          <w:lang w:val="es-MX"/>
        </w:rPr>
      </w:pPr>
      <w:r w:rsidRPr="0076584F">
        <w:rPr>
          <w:b/>
          <w:lang w:val="es-MX"/>
        </w:rPr>
        <w:t>VI.</w:t>
      </w:r>
      <w:r w:rsidRPr="0076584F">
        <w:rPr>
          <w:b/>
          <w:lang w:val="es-MX"/>
        </w:rPr>
        <w:tab/>
      </w:r>
      <w:bookmarkStart w:id="20" w:name="N_Hlk112748807"/>
      <w:r w:rsidRPr="0076584F">
        <w:rPr>
          <w:lang w:val="es-MX"/>
        </w:rPr>
        <w:t>Por incumplimiento a las obligaciones fiscales federales a contribuyentes que tributan en los Títulos II, III y IV de la Ley del ISR y de comercio exterior, distintas a las obligaciones de pago en dichas materias.</w:t>
      </w:r>
      <w:bookmarkEnd w:id="20"/>
    </w:p>
    <w:p w14:paraId="04E21817" w14:textId="77777777" w:rsidR="00FF0388" w:rsidRPr="0076584F" w:rsidRDefault="00FF0388" w:rsidP="003D146C">
      <w:pPr>
        <w:pStyle w:val="Texto"/>
        <w:spacing w:line="234" w:lineRule="exact"/>
        <w:ind w:left="2160" w:hanging="893"/>
        <w:rPr>
          <w:lang w:val="es-MX"/>
        </w:rPr>
      </w:pPr>
      <w:r w:rsidRPr="0076584F">
        <w:rPr>
          <w:b/>
          <w:lang w:val="es-MX"/>
        </w:rPr>
        <w:t>VII.</w:t>
      </w:r>
      <w:r w:rsidRPr="0076584F">
        <w:rPr>
          <w:b/>
          <w:lang w:val="es-MX"/>
        </w:rPr>
        <w:tab/>
      </w:r>
      <w:bookmarkStart w:id="21" w:name="N_Hlk112748819"/>
      <w:r w:rsidRPr="0076584F">
        <w:rPr>
          <w:b/>
          <w:lang w:val="es-MX"/>
        </w:rPr>
        <w:t>Se deroga.</w:t>
      </w:r>
      <w:bookmarkEnd w:id="21"/>
    </w:p>
    <w:p w14:paraId="70C2D30A" w14:textId="77777777" w:rsidR="00FF0388" w:rsidRPr="0076584F" w:rsidRDefault="00FF0388" w:rsidP="003D146C">
      <w:pPr>
        <w:pStyle w:val="Texto"/>
        <w:spacing w:line="234" w:lineRule="exact"/>
        <w:ind w:left="1267" w:hanging="979"/>
        <w:rPr>
          <w:i/>
          <w:lang w:val="es-MX"/>
        </w:rPr>
      </w:pPr>
      <w:r w:rsidRPr="0076584F">
        <w:rPr>
          <w:i/>
          <w:lang w:val="es-MX"/>
        </w:rPr>
        <w:tab/>
        <w:t>CFF 74</w:t>
      </w:r>
    </w:p>
    <w:p w14:paraId="7D2718AC" w14:textId="77777777" w:rsidR="00FF0388" w:rsidRPr="0076584F" w:rsidRDefault="00FF0388" w:rsidP="003D146C">
      <w:pPr>
        <w:pStyle w:val="Texto"/>
        <w:spacing w:line="234" w:lineRule="exact"/>
        <w:ind w:left="1267" w:hanging="979"/>
        <w:rPr>
          <w:b/>
          <w:lang w:val="es-MX"/>
        </w:rPr>
      </w:pPr>
      <w:bookmarkStart w:id="22" w:name="N_Hlk112749047"/>
      <w:r>
        <w:rPr>
          <w:b/>
          <w:lang w:val="es-MX"/>
        </w:rPr>
        <w:tab/>
      </w:r>
      <w:r w:rsidRPr="0076584F">
        <w:rPr>
          <w:b/>
          <w:lang w:val="es-MX"/>
        </w:rPr>
        <w:t>Supuestos por los que no procede la reducción de multas conforme al artículo 74 del CFF</w:t>
      </w:r>
      <w:bookmarkEnd w:id="22"/>
    </w:p>
    <w:p w14:paraId="5FEA6A01" w14:textId="77777777" w:rsidR="00FF0388" w:rsidRPr="0076584F" w:rsidRDefault="00FF0388" w:rsidP="0036541F">
      <w:pPr>
        <w:pStyle w:val="Texto"/>
        <w:spacing w:line="234" w:lineRule="exact"/>
        <w:ind w:left="1267" w:hanging="979"/>
        <w:rPr>
          <w:lang w:val="es-MX"/>
        </w:rPr>
      </w:pPr>
      <w:r w:rsidRPr="0076584F">
        <w:rPr>
          <w:b/>
          <w:lang w:val="es-MX"/>
        </w:rPr>
        <w:t>2.14.6.</w:t>
      </w:r>
      <w:r w:rsidRPr="0076584F">
        <w:rPr>
          <w:b/>
          <w:lang w:val="es-MX"/>
        </w:rPr>
        <w:tab/>
      </w:r>
      <w:r w:rsidRPr="00800B40">
        <w:rPr>
          <w:b/>
          <w:lang w:val="es-MX"/>
        </w:rPr>
        <w:t>…</w:t>
      </w:r>
    </w:p>
    <w:p w14:paraId="3EF19B61" w14:textId="77777777" w:rsidR="00FF0388" w:rsidRPr="0076584F" w:rsidRDefault="00FF0388" w:rsidP="003D146C">
      <w:pPr>
        <w:pStyle w:val="Texto"/>
        <w:spacing w:line="234" w:lineRule="exact"/>
        <w:ind w:left="2160" w:hanging="893"/>
        <w:rPr>
          <w:i/>
          <w:lang w:val="es-MX"/>
        </w:rPr>
      </w:pPr>
      <w:r w:rsidRPr="0076584F">
        <w:rPr>
          <w:b/>
          <w:lang w:val="es-MX"/>
        </w:rPr>
        <w:t xml:space="preserve">I. </w:t>
      </w:r>
      <w:r w:rsidRPr="0076584F">
        <w:rPr>
          <w:lang w:val="es-MX"/>
        </w:rPr>
        <w:t xml:space="preserve">a </w:t>
      </w:r>
      <w:r w:rsidRPr="0076584F">
        <w:rPr>
          <w:b/>
          <w:lang w:val="es-MX"/>
        </w:rPr>
        <w:t xml:space="preserve">IX. </w:t>
      </w:r>
      <w:r w:rsidRPr="00800B40">
        <w:rPr>
          <w:b/>
          <w:lang w:val="es-MX"/>
        </w:rPr>
        <w:t>…</w:t>
      </w:r>
    </w:p>
    <w:p w14:paraId="55E2AB1C" w14:textId="77777777" w:rsidR="00FF0388" w:rsidRPr="0076584F" w:rsidRDefault="00FF0388" w:rsidP="003D146C">
      <w:pPr>
        <w:pStyle w:val="Texto"/>
        <w:spacing w:line="234" w:lineRule="exact"/>
        <w:ind w:left="2160" w:hanging="893"/>
        <w:rPr>
          <w:lang w:val="es-MX"/>
        </w:rPr>
      </w:pPr>
      <w:bookmarkStart w:id="23" w:name="N_Hlk112749132"/>
      <w:r w:rsidRPr="0076584F">
        <w:rPr>
          <w:b/>
          <w:lang w:val="es-MX"/>
        </w:rPr>
        <w:t>X.</w:t>
      </w:r>
      <w:r w:rsidRPr="0076584F">
        <w:rPr>
          <w:lang w:val="es-MX"/>
        </w:rPr>
        <w:tab/>
        <w:t>Se trate de contribuyentes que no hayan presentado la declaración anual del ISR correspondiente al último ejercicio fiscal o, en su caso, las declaraciones complementarias que correspondan, en ambos casos, si se está obligado a ello.</w:t>
      </w:r>
    </w:p>
    <w:p w14:paraId="73CB26F6" w14:textId="77777777" w:rsidR="00FF0388" w:rsidRPr="0076584F" w:rsidRDefault="00FF0388" w:rsidP="003D146C">
      <w:pPr>
        <w:pStyle w:val="Texto"/>
        <w:spacing w:line="234" w:lineRule="exact"/>
        <w:ind w:left="2160" w:hanging="893"/>
        <w:rPr>
          <w:lang w:val="es-MX"/>
        </w:rPr>
      </w:pPr>
      <w:r w:rsidRPr="0076584F">
        <w:rPr>
          <w:b/>
          <w:lang w:val="es-MX"/>
        </w:rPr>
        <w:t>XI.</w:t>
      </w:r>
      <w:r w:rsidRPr="0076584F">
        <w:rPr>
          <w:lang w:val="es-MX"/>
        </w:rPr>
        <w:tab/>
        <w:t>No haber cumplido con la obligación que dio origen a la imposición de la multa.</w:t>
      </w:r>
    </w:p>
    <w:p w14:paraId="53A2AABF" w14:textId="77777777" w:rsidR="00FF0388" w:rsidRPr="0076584F" w:rsidRDefault="00FF0388" w:rsidP="0036541F">
      <w:pPr>
        <w:pStyle w:val="Texto"/>
        <w:spacing w:line="234" w:lineRule="exact"/>
        <w:ind w:left="1267" w:hanging="979"/>
        <w:rPr>
          <w:i/>
          <w:lang w:val="es-MX"/>
        </w:rPr>
      </w:pPr>
      <w:r w:rsidRPr="0076584F">
        <w:rPr>
          <w:i/>
          <w:lang w:val="es-MX"/>
        </w:rPr>
        <w:tab/>
        <w:t>CFF 69-B, 74, 75, 95</w:t>
      </w:r>
      <w:bookmarkEnd w:id="23"/>
    </w:p>
    <w:p w14:paraId="227D3323" w14:textId="77777777" w:rsidR="00FF0388" w:rsidRPr="0076584F" w:rsidRDefault="00FF0388" w:rsidP="003D146C">
      <w:pPr>
        <w:pStyle w:val="Texto"/>
        <w:spacing w:line="244" w:lineRule="exact"/>
        <w:ind w:left="1267" w:hanging="979"/>
        <w:rPr>
          <w:b/>
          <w:lang w:val="es-MX"/>
        </w:rPr>
      </w:pPr>
      <w:r>
        <w:rPr>
          <w:b/>
          <w:lang w:val="es-MX"/>
        </w:rPr>
        <w:lastRenderedPageBreak/>
        <w:tab/>
      </w:r>
      <w:r w:rsidRPr="0076584F">
        <w:rPr>
          <w:b/>
          <w:lang w:val="es-MX"/>
        </w:rPr>
        <w:t>Condiciones para que surta efectos la reducción de multas conforme al artículo 74 del CFF</w:t>
      </w:r>
    </w:p>
    <w:p w14:paraId="381F7FB6" w14:textId="77777777" w:rsidR="00FF0388" w:rsidRPr="008B53B6" w:rsidRDefault="00FF0388" w:rsidP="003D146C">
      <w:pPr>
        <w:pStyle w:val="Texto"/>
        <w:spacing w:line="244" w:lineRule="exact"/>
        <w:ind w:left="1267" w:hanging="979"/>
        <w:rPr>
          <w:lang w:val="es-MX"/>
        </w:rPr>
      </w:pPr>
      <w:r w:rsidRPr="008B53B6">
        <w:rPr>
          <w:b/>
          <w:lang w:val="es-MX"/>
        </w:rPr>
        <w:t>2.14.7.</w:t>
      </w:r>
      <w:r w:rsidRPr="008B53B6">
        <w:rPr>
          <w:b/>
          <w:lang w:val="es-MX"/>
        </w:rPr>
        <w:tab/>
      </w:r>
      <w:r w:rsidRPr="008B53B6">
        <w:t>Para los efectos del artículo 74 del CFF, la reducción de las multas a que se refiere la regla 2.14.5. surtirá efectos, de conformidad con lo siguiente:</w:t>
      </w:r>
    </w:p>
    <w:p w14:paraId="2B733339" w14:textId="77777777" w:rsidR="00FF0388" w:rsidRPr="008B53B6" w:rsidRDefault="00FF0388" w:rsidP="003D146C">
      <w:pPr>
        <w:pStyle w:val="Texto"/>
        <w:spacing w:line="244" w:lineRule="exact"/>
        <w:ind w:left="2160" w:hanging="893"/>
        <w:rPr>
          <w:lang w:val="es-MX"/>
        </w:rPr>
      </w:pPr>
      <w:r w:rsidRPr="008B53B6">
        <w:rPr>
          <w:b/>
          <w:lang w:val="es-MX"/>
        </w:rPr>
        <w:t>I.</w:t>
      </w:r>
      <w:r w:rsidRPr="008B53B6">
        <w:rPr>
          <w:b/>
          <w:lang w:val="es-MX"/>
        </w:rPr>
        <w:tab/>
      </w:r>
      <w:r w:rsidRPr="008B53B6">
        <w:rPr>
          <w:lang w:val="es-MX"/>
        </w:rPr>
        <w:t>Tratándose de multas que se deban pagar con motivo del ejercicio de facultades de comprobación:</w:t>
      </w:r>
    </w:p>
    <w:p w14:paraId="7D80DDD5" w14:textId="77777777" w:rsidR="00FF0388" w:rsidRPr="008B53B6" w:rsidRDefault="00FF0388" w:rsidP="003D146C">
      <w:pPr>
        <w:pStyle w:val="Texto"/>
        <w:spacing w:line="244" w:lineRule="exact"/>
        <w:ind w:left="2606" w:hanging="432"/>
        <w:rPr>
          <w:lang w:val="es-MX"/>
        </w:rPr>
      </w:pPr>
      <w:r w:rsidRPr="008B53B6">
        <w:rPr>
          <w:b/>
          <w:lang w:val="es-MX"/>
        </w:rPr>
        <w:t>a)</w:t>
      </w:r>
      <w:r w:rsidRPr="008B53B6">
        <w:rPr>
          <w:lang w:val="es-MX"/>
        </w:rPr>
        <w:tab/>
        <w:t>Una vez que el contribuyente haya realizado el pago de los impuestos propios, retenidos o trasladados y sus accesorios, así como, en su caso, la parte no reducida de la multa determinada por el contribuyente en vía de autocorrección, dentro del plazo de tres días siguientes a la notificación de la resolución en que se autorice la solicitud cuando se encuentre en ejercicio de facultades de comprobación o de diez días posteriores a la notificación señalada, cuando se trate de multas determinadas mediante resolución.</w:t>
      </w:r>
    </w:p>
    <w:p w14:paraId="53CB2332" w14:textId="77777777" w:rsidR="00FF0388" w:rsidRPr="008B53B6" w:rsidRDefault="00FF0388" w:rsidP="003D146C">
      <w:pPr>
        <w:pStyle w:val="Texto"/>
        <w:spacing w:line="244" w:lineRule="exact"/>
        <w:ind w:left="2606" w:hanging="432"/>
        <w:rPr>
          <w:lang w:val="es-MX"/>
        </w:rPr>
      </w:pPr>
      <w:r w:rsidRPr="008B53B6">
        <w:rPr>
          <w:b/>
          <w:lang w:val="es-MX"/>
        </w:rPr>
        <w:t>b)</w:t>
      </w:r>
      <w:r w:rsidRPr="008B53B6">
        <w:rPr>
          <w:lang w:val="es-MX"/>
        </w:rPr>
        <w:tab/>
        <w:t>Cuando el contribuyente cumpla con la totalidad de las parcialidades o el pago diferido autorizado, según sea el caso.</w:t>
      </w:r>
    </w:p>
    <w:p w14:paraId="331227E1" w14:textId="77777777" w:rsidR="00FF0388" w:rsidRPr="008B53B6" w:rsidRDefault="00FF0388" w:rsidP="003D146C">
      <w:pPr>
        <w:pStyle w:val="Texto"/>
        <w:spacing w:line="244" w:lineRule="exact"/>
        <w:ind w:left="2160" w:hanging="893"/>
        <w:rPr>
          <w:lang w:val="es-MX"/>
        </w:rPr>
      </w:pPr>
      <w:r w:rsidRPr="008B53B6">
        <w:rPr>
          <w:b/>
          <w:lang w:val="es-MX"/>
        </w:rPr>
        <w:t>II.</w:t>
      </w:r>
      <w:r w:rsidRPr="008B53B6">
        <w:rPr>
          <w:b/>
          <w:lang w:val="es-MX"/>
        </w:rPr>
        <w:tab/>
      </w:r>
      <w:r w:rsidRPr="008B53B6">
        <w:rPr>
          <w:lang w:val="es-MX"/>
        </w:rPr>
        <w:t>Tratándose de multas por incumplimiento a obligaciones fiscales federales distintas a las de pago:</w:t>
      </w:r>
    </w:p>
    <w:p w14:paraId="5A90C019" w14:textId="77777777" w:rsidR="00FF0388" w:rsidRPr="008B53B6" w:rsidRDefault="00FF0388" w:rsidP="003D146C">
      <w:pPr>
        <w:pStyle w:val="Texto"/>
        <w:spacing w:line="244" w:lineRule="exact"/>
        <w:ind w:left="2606" w:hanging="432"/>
        <w:rPr>
          <w:lang w:val="es-MX"/>
        </w:rPr>
      </w:pPr>
      <w:r w:rsidRPr="008B53B6">
        <w:rPr>
          <w:b/>
          <w:lang w:val="es-MX"/>
        </w:rPr>
        <w:t>a)</w:t>
      </w:r>
      <w:r w:rsidRPr="008B53B6">
        <w:rPr>
          <w:b/>
          <w:lang w:val="es-MX"/>
        </w:rPr>
        <w:tab/>
      </w:r>
      <w:r w:rsidRPr="008B53B6">
        <w:rPr>
          <w:lang w:val="es-MX"/>
        </w:rPr>
        <w:t>Cuando el pago del importe de la parte no reducida, actualizado en términos del artículo 70 del CFF, se realice dentro de los diez días siguientes a la notificación de la resolución de autorización de la reducción, en los demás casos.</w:t>
      </w:r>
    </w:p>
    <w:p w14:paraId="7E26655B" w14:textId="77777777" w:rsidR="00FF0388" w:rsidRPr="008B53B6" w:rsidRDefault="00FF0388" w:rsidP="003D146C">
      <w:pPr>
        <w:pStyle w:val="Texto"/>
        <w:spacing w:line="244" w:lineRule="exact"/>
        <w:ind w:left="2606" w:hanging="432"/>
        <w:rPr>
          <w:lang w:val="es-MX"/>
        </w:rPr>
      </w:pPr>
      <w:r w:rsidRPr="008B53B6">
        <w:rPr>
          <w:b/>
          <w:lang w:val="es-MX"/>
        </w:rPr>
        <w:t>b)</w:t>
      </w:r>
      <w:r w:rsidRPr="008B53B6">
        <w:rPr>
          <w:b/>
          <w:lang w:val="es-MX"/>
        </w:rPr>
        <w:tab/>
      </w:r>
      <w:r w:rsidRPr="008B53B6">
        <w:rPr>
          <w:lang w:val="es-MX"/>
        </w:rPr>
        <w:t>En los casos que proceda, cuando el contribuyente cumpla con la totalidad de las parcialidades o el pago diferido autorizado, según sea el caso.</w:t>
      </w:r>
    </w:p>
    <w:p w14:paraId="220B51F1" w14:textId="77777777" w:rsidR="00FF0388" w:rsidRPr="0076584F" w:rsidRDefault="00FF0388" w:rsidP="003D146C">
      <w:pPr>
        <w:pStyle w:val="Texto"/>
        <w:spacing w:line="244" w:lineRule="exact"/>
        <w:ind w:left="1267" w:hanging="979"/>
        <w:rPr>
          <w:b/>
          <w:lang w:val="es-MX"/>
        </w:rPr>
      </w:pPr>
      <w:r>
        <w:rPr>
          <w:i/>
          <w:lang w:val="es-MX"/>
        </w:rPr>
        <w:tab/>
      </w:r>
      <w:r w:rsidRPr="0076584F">
        <w:rPr>
          <w:i/>
          <w:lang w:val="es-MX"/>
        </w:rPr>
        <w:t>CFF 70, 74, RMF 2022 2.14.5., 2.14.13.</w:t>
      </w:r>
    </w:p>
    <w:p w14:paraId="27534406" w14:textId="77777777" w:rsidR="00FF0388" w:rsidRPr="0076584F" w:rsidRDefault="00FF0388" w:rsidP="003D146C">
      <w:pPr>
        <w:pStyle w:val="Texto"/>
        <w:spacing w:line="244" w:lineRule="exact"/>
        <w:ind w:left="1267" w:hanging="979"/>
        <w:rPr>
          <w:b/>
          <w:lang w:val="es-MX"/>
        </w:rPr>
      </w:pPr>
      <w:r>
        <w:rPr>
          <w:b/>
          <w:lang w:val="es-MX"/>
        </w:rPr>
        <w:tab/>
      </w:r>
      <w:r w:rsidRPr="0076584F">
        <w:rPr>
          <w:b/>
          <w:lang w:val="es-MX"/>
        </w:rPr>
        <w:t>Porcentaje de reducción de multas conforme al artículo 74 del CFF a contribuyentes sujetos a facultades de comprobación que opten por autocorregirse</w:t>
      </w:r>
    </w:p>
    <w:p w14:paraId="406559DE" w14:textId="77777777" w:rsidR="00FF0388" w:rsidRPr="0076584F" w:rsidRDefault="00FF0388" w:rsidP="003D146C">
      <w:pPr>
        <w:pStyle w:val="Texto"/>
        <w:spacing w:line="244" w:lineRule="exact"/>
        <w:ind w:left="1267" w:hanging="979"/>
        <w:rPr>
          <w:szCs w:val="18"/>
        </w:rPr>
      </w:pPr>
      <w:r w:rsidRPr="0076584F">
        <w:rPr>
          <w:b/>
          <w:szCs w:val="18"/>
        </w:rPr>
        <w:t>2.14.10.</w:t>
      </w:r>
      <w:r w:rsidRPr="0076584F">
        <w:rPr>
          <w:b/>
          <w:szCs w:val="18"/>
        </w:rPr>
        <w:tab/>
      </w:r>
      <w:r w:rsidRPr="0076584F">
        <w:rPr>
          <w:szCs w:val="18"/>
        </w:rPr>
        <w:t>Los contribuyentes que estén sujetos a facultades de comprobación y que opten por autocorregirse, podrán solicitar la reducción de multas a que se refiere el artículo 74 del CFF, a partir del momento en que inicien las facultades de comprobación de las autoridades fiscales y hasta antes que venzan los plazos previstos en los artículos 50, primer párrafo y 53-B, último párrafo del CFF; para lo cual, en todos los casos, el contribuyente deberá autocorregirse totalmente y a satisfacción de la autoridad, conforme a lo siguiente:</w:t>
      </w:r>
    </w:p>
    <w:p w14:paraId="0B3582A0" w14:textId="77777777" w:rsidR="00FF0388" w:rsidRPr="0076584F" w:rsidRDefault="00FF0388" w:rsidP="003D146C">
      <w:pPr>
        <w:pStyle w:val="Texto"/>
        <w:spacing w:line="244" w:lineRule="exact"/>
        <w:ind w:left="2160" w:hanging="893"/>
        <w:rPr>
          <w:lang w:val="es-MX"/>
        </w:rPr>
      </w:pPr>
      <w:r w:rsidRPr="0076584F">
        <w:rPr>
          <w:b/>
          <w:lang w:val="es-MX"/>
        </w:rPr>
        <w:t>I.</w:t>
      </w:r>
      <w:r w:rsidRPr="0076584F">
        <w:rPr>
          <w:b/>
          <w:lang w:val="es-MX"/>
        </w:rPr>
        <w:tab/>
      </w:r>
      <w:r w:rsidRPr="0076584F">
        <w:rPr>
          <w:lang w:val="es-MX"/>
        </w:rPr>
        <w:t>Para los efectos del primer párrafo de la presente regla, las contribuciones a cargo del contribuyente y sus accesorios, deberán ser cubiertos dentro del plazo otorgado para ello y el porcentaje de reducción de multas será del 100%.</w:t>
      </w:r>
    </w:p>
    <w:p w14:paraId="1EE0F9F6" w14:textId="77777777" w:rsidR="00FF0388" w:rsidRPr="0076584F" w:rsidRDefault="00FF0388" w:rsidP="003D146C">
      <w:pPr>
        <w:pStyle w:val="Texto"/>
        <w:spacing w:line="244" w:lineRule="exact"/>
        <w:ind w:left="2160" w:hanging="893"/>
        <w:rPr>
          <w:lang w:val="es-MX"/>
        </w:rPr>
      </w:pPr>
      <w:r w:rsidRPr="0076584F">
        <w:rPr>
          <w:b/>
          <w:lang w:val="es-MX"/>
        </w:rPr>
        <w:t>II.</w:t>
      </w:r>
      <w:r w:rsidRPr="0076584F">
        <w:rPr>
          <w:lang w:val="es-MX"/>
        </w:rPr>
        <w:tab/>
        <w:t>Cuando los contribuyentes manifiesten su intención de cubrir las contribuciones a su cargo y sus accesorios en parcialidades o en forma diferida conforme a los artículos 66 y 66-A del CFF, los porcentajes de reducción de multas conforme al artículo 74 del CFF serán los siguientes:</w:t>
      </w:r>
    </w:p>
    <w:tbl>
      <w:tblPr>
        <w:tblW w:w="0" w:type="auto"/>
        <w:tblInd w:w="2682" w:type="dxa"/>
        <w:tblLayout w:type="fixed"/>
        <w:tblCellMar>
          <w:left w:w="72" w:type="dxa"/>
          <w:right w:w="72" w:type="dxa"/>
        </w:tblCellMar>
        <w:tblLook w:val="0000" w:firstRow="0" w:lastRow="0" w:firstColumn="0" w:lastColumn="0" w:noHBand="0" w:noVBand="0"/>
      </w:tblPr>
      <w:tblGrid>
        <w:gridCol w:w="2880"/>
        <w:gridCol w:w="2804"/>
      </w:tblGrid>
      <w:tr w:rsidR="00FF0388" w:rsidRPr="00600B36" w14:paraId="6978D349" w14:textId="77777777">
        <w:tblPrEx>
          <w:tblCellMar>
            <w:top w:w="0" w:type="dxa"/>
            <w:bottom w:w="0" w:type="dxa"/>
          </w:tblCellMar>
        </w:tblPrEx>
        <w:trPr>
          <w:trHeight w:val="20"/>
        </w:trPr>
        <w:tc>
          <w:tcPr>
            <w:tcW w:w="2880" w:type="dxa"/>
            <w:tcBorders>
              <w:top w:val="single" w:sz="6" w:space="0" w:color="auto"/>
              <w:left w:val="single" w:sz="6" w:space="0" w:color="auto"/>
              <w:bottom w:val="single" w:sz="6" w:space="0" w:color="auto"/>
              <w:right w:val="single" w:sz="6" w:space="0" w:color="auto"/>
            </w:tcBorders>
            <w:shd w:val="pct10" w:color="auto" w:fill="auto"/>
            <w:vAlign w:val="center"/>
          </w:tcPr>
          <w:p w14:paraId="37E210EF" w14:textId="77777777" w:rsidR="00FF0388" w:rsidRPr="00600B36" w:rsidRDefault="00FF0388" w:rsidP="003D146C">
            <w:pPr>
              <w:pStyle w:val="Texto"/>
              <w:spacing w:line="244" w:lineRule="exact"/>
              <w:ind w:firstLine="0"/>
              <w:jc w:val="center"/>
              <w:rPr>
                <w:sz w:val="16"/>
                <w:szCs w:val="16"/>
                <w:lang w:val="es-MX"/>
              </w:rPr>
            </w:pPr>
            <w:r w:rsidRPr="00600B36">
              <w:rPr>
                <w:b/>
                <w:sz w:val="16"/>
                <w:szCs w:val="16"/>
                <w:lang w:val="es-MX"/>
              </w:rPr>
              <w:t>Multas por impuestos propios</w:t>
            </w:r>
          </w:p>
        </w:tc>
        <w:tc>
          <w:tcPr>
            <w:tcW w:w="2804" w:type="dxa"/>
            <w:tcBorders>
              <w:top w:val="single" w:sz="6" w:space="0" w:color="auto"/>
              <w:left w:val="single" w:sz="6" w:space="0" w:color="auto"/>
              <w:bottom w:val="single" w:sz="6" w:space="0" w:color="auto"/>
              <w:right w:val="single" w:sz="6" w:space="0" w:color="auto"/>
            </w:tcBorders>
            <w:shd w:val="pct10" w:color="auto" w:fill="auto"/>
            <w:vAlign w:val="center"/>
          </w:tcPr>
          <w:p w14:paraId="76B06DFF" w14:textId="77777777" w:rsidR="00FF0388" w:rsidRPr="00600B36" w:rsidRDefault="00FF0388" w:rsidP="003D146C">
            <w:pPr>
              <w:pStyle w:val="Texto"/>
              <w:spacing w:line="244" w:lineRule="exact"/>
              <w:ind w:firstLine="0"/>
              <w:jc w:val="center"/>
              <w:rPr>
                <w:sz w:val="16"/>
                <w:szCs w:val="16"/>
                <w:lang w:val="es-MX"/>
              </w:rPr>
            </w:pPr>
            <w:r w:rsidRPr="00600B36">
              <w:rPr>
                <w:b/>
                <w:sz w:val="16"/>
                <w:szCs w:val="16"/>
                <w:lang w:val="es-MX"/>
              </w:rPr>
              <w:t>Multas por impuestos retenidos o trasladados</w:t>
            </w:r>
          </w:p>
        </w:tc>
      </w:tr>
      <w:tr w:rsidR="00FF0388" w:rsidRPr="00600B36" w14:paraId="301B1605" w14:textId="77777777">
        <w:tblPrEx>
          <w:tblCellMar>
            <w:top w:w="0" w:type="dxa"/>
            <w:bottom w:w="0" w:type="dxa"/>
          </w:tblCellMar>
        </w:tblPrEx>
        <w:trPr>
          <w:trHeight w:val="20"/>
        </w:trPr>
        <w:tc>
          <w:tcPr>
            <w:tcW w:w="2880" w:type="dxa"/>
            <w:tcBorders>
              <w:top w:val="single" w:sz="6" w:space="0" w:color="auto"/>
              <w:left w:val="single" w:sz="6" w:space="0" w:color="auto"/>
              <w:bottom w:val="single" w:sz="6" w:space="0" w:color="auto"/>
              <w:right w:val="single" w:sz="6" w:space="0" w:color="auto"/>
            </w:tcBorders>
            <w:vAlign w:val="center"/>
          </w:tcPr>
          <w:p w14:paraId="5B4E76E7" w14:textId="77777777" w:rsidR="00FF0388" w:rsidRPr="00600B36" w:rsidRDefault="00FF0388" w:rsidP="003D146C">
            <w:pPr>
              <w:pStyle w:val="Texto"/>
              <w:spacing w:line="244" w:lineRule="exact"/>
              <w:ind w:firstLine="0"/>
              <w:jc w:val="center"/>
              <w:rPr>
                <w:sz w:val="16"/>
                <w:szCs w:val="16"/>
                <w:lang w:val="es-MX"/>
              </w:rPr>
            </w:pPr>
            <w:r w:rsidRPr="00600B36">
              <w:rPr>
                <w:sz w:val="16"/>
                <w:szCs w:val="16"/>
                <w:lang w:val="es-MX"/>
              </w:rPr>
              <w:t>90%</w:t>
            </w:r>
          </w:p>
        </w:tc>
        <w:tc>
          <w:tcPr>
            <w:tcW w:w="2804" w:type="dxa"/>
            <w:tcBorders>
              <w:top w:val="single" w:sz="6" w:space="0" w:color="auto"/>
              <w:left w:val="single" w:sz="6" w:space="0" w:color="auto"/>
              <w:bottom w:val="single" w:sz="6" w:space="0" w:color="auto"/>
              <w:right w:val="single" w:sz="6" w:space="0" w:color="auto"/>
            </w:tcBorders>
            <w:vAlign w:val="center"/>
          </w:tcPr>
          <w:p w14:paraId="6C345E85" w14:textId="77777777" w:rsidR="00FF0388" w:rsidRPr="00600B36" w:rsidRDefault="00FF0388" w:rsidP="003D146C">
            <w:pPr>
              <w:pStyle w:val="Texto"/>
              <w:spacing w:line="244" w:lineRule="exact"/>
              <w:ind w:firstLine="0"/>
              <w:jc w:val="center"/>
              <w:rPr>
                <w:sz w:val="16"/>
                <w:szCs w:val="16"/>
                <w:lang w:val="es-MX"/>
              </w:rPr>
            </w:pPr>
            <w:r w:rsidRPr="00600B36">
              <w:rPr>
                <w:sz w:val="16"/>
                <w:szCs w:val="16"/>
                <w:lang w:val="es-MX"/>
              </w:rPr>
              <w:t>70%</w:t>
            </w:r>
          </w:p>
        </w:tc>
      </w:tr>
    </w:tbl>
    <w:p w14:paraId="1A28817B" w14:textId="77777777" w:rsidR="00FF0388" w:rsidRPr="0076584F" w:rsidRDefault="00FF0388" w:rsidP="003D146C">
      <w:pPr>
        <w:pStyle w:val="Texto"/>
        <w:spacing w:line="244" w:lineRule="exact"/>
        <w:ind w:left="1267" w:hanging="979"/>
        <w:rPr>
          <w:lang w:val="es-MX"/>
        </w:rPr>
      </w:pPr>
      <w:r>
        <w:rPr>
          <w:lang w:val="es-MX"/>
        </w:rPr>
        <w:tab/>
      </w:r>
      <w:r w:rsidRPr="0076584F">
        <w:rPr>
          <w:lang w:val="es-MX"/>
        </w:rPr>
        <w:t>La presentación de la solicitud de reducción de multas deberá realizarse de conformidad con la ficha de trámite 200/CFF “Solicitud de reducción de multas conforme al artículo 74 del CFF, a contribuyentes sujetos a facultades de comprobación”, contenida en el Anexo 1-A, señalando el monto total a cargo y el monto por el cual solicita la reducción de multas conforme al artículo 74 del CFF y, en su caso, la solicitud del pago en parcialidades.</w:t>
      </w:r>
    </w:p>
    <w:p w14:paraId="1EFBFFFC" w14:textId="77777777" w:rsidR="00FF0388" w:rsidRPr="0076584F" w:rsidRDefault="00FF0388" w:rsidP="003D146C">
      <w:pPr>
        <w:pStyle w:val="Texto"/>
        <w:spacing w:line="244" w:lineRule="exact"/>
        <w:ind w:left="1267" w:hanging="979"/>
        <w:rPr>
          <w:b/>
          <w:lang w:val="es-MX"/>
        </w:rPr>
      </w:pPr>
      <w:r w:rsidRPr="0076584F">
        <w:rPr>
          <w:lang w:val="es-MX"/>
        </w:rPr>
        <w:tab/>
      </w:r>
      <w:r w:rsidRPr="0076584F">
        <w:rPr>
          <w:i/>
          <w:lang w:val="es-MX"/>
        </w:rPr>
        <w:t xml:space="preserve">CFF 50, </w:t>
      </w:r>
      <w:r w:rsidRPr="0076584F">
        <w:rPr>
          <w:i/>
        </w:rPr>
        <w:t>53-B,</w:t>
      </w:r>
      <w:r w:rsidRPr="0076584F">
        <w:rPr>
          <w:i/>
          <w:lang w:val="es-MX"/>
        </w:rPr>
        <w:t xml:space="preserve"> 74, RMF 2022 2.14.12., 2.14.13.</w:t>
      </w:r>
    </w:p>
    <w:p w14:paraId="44983825" w14:textId="77777777" w:rsidR="00FF0388" w:rsidRPr="0076584F" w:rsidRDefault="00FF0388" w:rsidP="003D146C">
      <w:pPr>
        <w:pStyle w:val="Texto"/>
        <w:spacing w:line="224" w:lineRule="exact"/>
        <w:ind w:left="1267" w:hanging="979"/>
        <w:rPr>
          <w:b/>
          <w:lang w:val="es-MX"/>
        </w:rPr>
      </w:pPr>
      <w:r>
        <w:rPr>
          <w:b/>
          <w:lang w:val="es-MX"/>
        </w:rPr>
        <w:lastRenderedPageBreak/>
        <w:tab/>
      </w:r>
      <w:r w:rsidRPr="0076584F">
        <w:rPr>
          <w:b/>
          <w:lang w:val="es-MX"/>
        </w:rPr>
        <w:t>Porcentaje de reducción de multas conforme al artículo 74 del CFF, determinadas con motivo del ejercicio de facultades de comprobación</w:t>
      </w:r>
    </w:p>
    <w:p w14:paraId="1EAEB5DD" w14:textId="77777777" w:rsidR="00FF0388" w:rsidRPr="0076584F" w:rsidRDefault="00FF0388" w:rsidP="003D146C">
      <w:pPr>
        <w:pStyle w:val="Texto"/>
        <w:spacing w:line="224" w:lineRule="exact"/>
        <w:ind w:left="1267" w:hanging="979"/>
        <w:rPr>
          <w:lang w:val="es-MX"/>
        </w:rPr>
      </w:pPr>
      <w:r w:rsidRPr="0076584F">
        <w:rPr>
          <w:b/>
          <w:lang w:val="es-MX"/>
        </w:rPr>
        <w:t>2.14.12.</w:t>
      </w:r>
      <w:r w:rsidRPr="0076584F">
        <w:rPr>
          <w:lang w:val="es-MX"/>
        </w:rPr>
        <w:tab/>
        <w:t>Para los efectos del artículo 74 del CFF, las multas determinadas por las autoridades fiscales se reducirán conforme al siguiente procedimiento:</w:t>
      </w:r>
    </w:p>
    <w:p w14:paraId="2F83B1A2" w14:textId="77777777" w:rsidR="00FF0388" w:rsidRPr="0076584F" w:rsidRDefault="00FF0388" w:rsidP="003D146C">
      <w:pPr>
        <w:pStyle w:val="Texto"/>
        <w:spacing w:line="224" w:lineRule="exact"/>
        <w:ind w:left="2160" w:hanging="893"/>
        <w:rPr>
          <w:lang w:val="es-MX"/>
        </w:rPr>
      </w:pPr>
      <w:r w:rsidRPr="0076584F">
        <w:rPr>
          <w:b/>
          <w:lang w:val="es-MX"/>
        </w:rPr>
        <w:t>I.</w:t>
      </w:r>
      <w:r w:rsidRPr="0076584F">
        <w:rPr>
          <w:lang w:val="es-MX"/>
        </w:rPr>
        <w:tab/>
        <w:t>Se considerará la antigüedad de la multa a partir de que haya surtido efectos la notificación de la resolución respectiva, hasta la fecha de presentación de la solicitud.</w:t>
      </w:r>
    </w:p>
    <w:p w14:paraId="6A425F3A" w14:textId="77777777" w:rsidR="00FF0388" w:rsidRPr="0076584F" w:rsidRDefault="00FF0388" w:rsidP="003D146C">
      <w:pPr>
        <w:pStyle w:val="Texto"/>
        <w:spacing w:line="224" w:lineRule="exact"/>
        <w:ind w:left="2160" w:hanging="893"/>
        <w:rPr>
          <w:lang w:val="es-MX"/>
        </w:rPr>
      </w:pPr>
      <w:r w:rsidRPr="0076584F">
        <w:rPr>
          <w:b/>
          <w:lang w:val="es-MX"/>
        </w:rPr>
        <w:t>II.</w:t>
      </w:r>
      <w:r w:rsidRPr="0076584F">
        <w:rPr>
          <w:lang w:val="es-MX"/>
        </w:rPr>
        <w:tab/>
        <w:t>Las ADR o, en su caso, las entidades federativas resolverán las solicitudes de reducción de multas conforme al artículo 74 del CFF aplicando a la multa, el porcentaje que le corresponda, considerando para ello la antigüedad de la multa computada conforme a lo previsto en la fracción I de esta regla y de acuerdo a la siguiente tabla:</w:t>
      </w:r>
    </w:p>
    <w:tbl>
      <w:tblPr>
        <w:tblW w:w="0" w:type="auto"/>
        <w:tblInd w:w="2682" w:type="dxa"/>
        <w:tblLayout w:type="fixed"/>
        <w:tblCellMar>
          <w:left w:w="72" w:type="dxa"/>
          <w:right w:w="72" w:type="dxa"/>
        </w:tblCellMar>
        <w:tblLook w:val="0000" w:firstRow="0" w:lastRow="0" w:firstColumn="0" w:lastColumn="0" w:noHBand="0" w:noVBand="0"/>
      </w:tblPr>
      <w:tblGrid>
        <w:gridCol w:w="2070"/>
        <w:gridCol w:w="1890"/>
        <w:gridCol w:w="1738"/>
      </w:tblGrid>
      <w:tr w:rsidR="00FF0388" w:rsidRPr="00B0491A" w14:paraId="420FB510" w14:textId="77777777">
        <w:tblPrEx>
          <w:tblCellMar>
            <w:top w:w="0" w:type="dxa"/>
            <w:bottom w:w="0" w:type="dxa"/>
          </w:tblCellMar>
        </w:tblPrEx>
        <w:trPr>
          <w:trHeight w:val="20"/>
        </w:trPr>
        <w:tc>
          <w:tcPr>
            <w:tcW w:w="2070" w:type="dxa"/>
            <w:tcBorders>
              <w:top w:val="single" w:sz="6" w:space="0" w:color="auto"/>
              <w:left w:val="single" w:sz="6" w:space="0" w:color="auto"/>
              <w:bottom w:val="single" w:sz="6" w:space="0" w:color="auto"/>
              <w:right w:val="single" w:sz="6" w:space="0" w:color="auto"/>
            </w:tcBorders>
            <w:shd w:val="pct10" w:color="auto" w:fill="auto"/>
            <w:vAlign w:val="center"/>
          </w:tcPr>
          <w:p w14:paraId="0F4C29F0" w14:textId="77777777" w:rsidR="00FF0388" w:rsidRPr="00B0491A" w:rsidRDefault="00FF0388" w:rsidP="003D146C">
            <w:pPr>
              <w:pStyle w:val="Texto"/>
              <w:spacing w:line="224" w:lineRule="exact"/>
              <w:ind w:firstLine="0"/>
              <w:jc w:val="center"/>
              <w:rPr>
                <w:b/>
                <w:sz w:val="16"/>
                <w:szCs w:val="16"/>
                <w:lang w:val="es-MX"/>
              </w:rPr>
            </w:pPr>
            <w:r w:rsidRPr="00B0491A">
              <w:rPr>
                <w:b/>
                <w:sz w:val="16"/>
                <w:szCs w:val="16"/>
                <w:lang w:val="es-MX"/>
              </w:rPr>
              <w:t>Antigüedad</w:t>
            </w:r>
          </w:p>
        </w:tc>
        <w:tc>
          <w:tcPr>
            <w:tcW w:w="1890" w:type="dxa"/>
            <w:tcBorders>
              <w:top w:val="single" w:sz="6" w:space="0" w:color="auto"/>
              <w:left w:val="single" w:sz="6" w:space="0" w:color="auto"/>
              <w:bottom w:val="single" w:sz="6" w:space="0" w:color="auto"/>
              <w:right w:val="single" w:sz="6" w:space="0" w:color="auto"/>
            </w:tcBorders>
            <w:shd w:val="pct10" w:color="auto" w:fill="auto"/>
            <w:vAlign w:val="center"/>
          </w:tcPr>
          <w:p w14:paraId="77F184F2" w14:textId="77777777" w:rsidR="00FF0388" w:rsidRPr="00B0491A" w:rsidRDefault="00FF0388" w:rsidP="003D146C">
            <w:pPr>
              <w:pStyle w:val="Texto"/>
              <w:spacing w:line="224" w:lineRule="exact"/>
              <w:ind w:firstLine="0"/>
              <w:jc w:val="center"/>
              <w:rPr>
                <w:b/>
                <w:sz w:val="16"/>
                <w:szCs w:val="16"/>
                <w:lang w:val="es-MX"/>
              </w:rPr>
            </w:pPr>
            <w:r w:rsidRPr="00B0491A">
              <w:rPr>
                <w:b/>
                <w:sz w:val="16"/>
                <w:szCs w:val="16"/>
                <w:lang w:val="es-MX"/>
              </w:rPr>
              <w:t>Multas por impuestos propios</w:t>
            </w:r>
          </w:p>
        </w:tc>
        <w:tc>
          <w:tcPr>
            <w:tcW w:w="1738" w:type="dxa"/>
            <w:tcBorders>
              <w:top w:val="single" w:sz="6" w:space="0" w:color="auto"/>
              <w:left w:val="single" w:sz="6" w:space="0" w:color="auto"/>
              <w:bottom w:val="single" w:sz="6" w:space="0" w:color="auto"/>
              <w:right w:val="single" w:sz="6" w:space="0" w:color="auto"/>
            </w:tcBorders>
            <w:shd w:val="pct10" w:color="auto" w:fill="auto"/>
            <w:vAlign w:val="center"/>
          </w:tcPr>
          <w:p w14:paraId="078630ED" w14:textId="77777777" w:rsidR="00FF0388" w:rsidRPr="00B0491A" w:rsidRDefault="00FF0388" w:rsidP="003D146C">
            <w:pPr>
              <w:pStyle w:val="Texto"/>
              <w:spacing w:line="224" w:lineRule="exact"/>
              <w:ind w:firstLine="0"/>
              <w:jc w:val="center"/>
              <w:rPr>
                <w:b/>
                <w:sz w:val="16"/>
                <w:szCs w:val="16"/>
                <w:lang w:val="es-MX"/>
              </w:rPr>
            </w:pPr>
            <w:r w:rsidRPr="00B0491A">
              <w:rPr>
                <w:b/>
                <w:sz w:val="16"/>
                <w:szCs w:val="16"/>
                <w:lang w:val="es-MX"/>
              </w:rPr>
              <w:t>Multas por impuestos retenidos o trasladados</w:t>
            </w:r>
          </w:p>
        </w:tc>
      </w:tr>
      <w:tr w:rsidR="00FF0388" w:rsidRPr="00B0491A" w14:paraId="08829101" w14:textId="77777777">
        <w:tblPrEx>
          <w:tblCellMar>
            <w:top w:w="0" w:type="dxa"/>
            <w:bottom w:w="0" w:type="dxa"/>
          </w:tblCellMar>
        </w:tblPrEx>
        <w:trPr>
          <w:trHeight w:val="20"/>
        </w:trPr>
        <w:tc>
          <w:tcPr>
            <w:tcW w:w="2070" w:type="dxa"/>
            <w:tcBorders>
              <w:top w:val="single" w:sz="6" w:space="0" w:color="auto"/>
              <w:left w:val="single" w:sz="6" w:space="0" w:color="auto"/>
              <w:bottom w:val="single" w:sz="6" w:space="0" w:color="auto"/>
              <w:right w:val="single" w:sz="6" w:space="0" w:color="auto"/>
            </w:tcBorders>
            <w:vAlign w:val="center"/>
          </w:tcPr>
          <w:p w14:paraId="6FA1ECCB" w14:textId="77777777" w:rsidR="00FF0388" w:rsidRPr="00B0491A" w:rsidRDefault="00FF0388" w:rsidP="003D146C">
            <w:pPr>
              <w:pStyle w:val="Texto"/>
              <w:spacing w:line="224" w:lineRule="exact"/>
              <w:ind w:firstLine="0"/>
              <w:rPr>
                <w:sz w:val="16"/>
                <w:szCs w:val="16"/>
                <w:lang w:val="es-MX"/>
              </w:rPr>
            </w:pPr>
            <w:r w:rsidRPr="00B0491A">
              <w:rPr>
                <w:sz w:val="16"/>
                <w:szCs w:val="16"/>
                <w:lang w:val="es-MX"/>
              </w:rPr>
              <w:t>Hasta 1 año</w:t>
            </w:r>
          </w:p>
        </w:tc>
        <w:tc>
          <w:tcPr>
            <w:tcW w:w="1890" w:type="dxa"/>
            <w:tcBorders>
              <w:top w:val="single" w:sz="6" w:space="0" w:color="auto"/>
              <w:left w:val="single" w:sz="6" w:space="0" w:color="auto"/>
              <w:bottom w:val="single" w:sz="6" w:space="0" w:color="auto"/>
              <w:right w:val="single" w:sz="6" w:space="0" w:color="auto"/>
            </w:tcBorders>
            <w:vAlign w:val="center"/>
          </w:tcPr>
          <w:p w14:paraId="32061A9D" w14:textId="77777777" w:rsidR="00FF0388" w:rsidRPr="00B0491A" w:rsidRDefault="00FF0388" w:rsidP="003D146C">
            <w:pPr>
              <w:pStyle w:val="Texto"/>
              <w:spacing w:line="224" w:lineRule="exact"/>
              <w:ind w:firstLine="0"/>
              <w:jc w:val="center"/>
              <w:rPr>
                <w:sz w:val="16"/>
                <w:szCs w:val="16"/>
                <w:lang w:val="es-MX"/>
              </w:rPr>
            </w:pPr>
            <w:r w:rsidRPr="00B0491A">
              <w:rPr>
                <w:sz w:val="16"/>
                <w:szCs w:val="16"/>
                <w:lang w:val="es-MX"/>
              </w:rPr>
              <w:t>90%</w:t>
            </w:r>
          </w:p>
        </w:tc>
        <w:tc>
          <w:tcPr>
            <w:tcW w:w="1738" w:type="dxa"/>
            <w:tcBorders>
              <w:top w:val="single" w:sz="6" w:space="0" w:color="auto"/>
              <w:left w:val="single" w:sz="6" w:space="0" w:color="auto"/>
              <w:bottom w:val="single" w:sz="6" w:space="0" w:color="auto"/>
              <w:right w:val="single" w:sz="6" w:space="0" w:color="auto"/>
            </w:tcBorders>
            <w:vAlign w:val="center"/>
          </w:tcPr>
          <w:p w14:paraId="2F37BE0C" w14:textId="77777777" w:rsidR="00FF0388" w:rsidRPr="00B0491A" w:rsidRDefault="00FF0388" w:rsidP="003D146C">
            <w:pPr>
              <w:pStyle w:val="Texto"/>
              <w:spacing w:line="224" w:lineRule="exact"/>
              <w:ind w:firstLine="0"/>
              <w:jc w:val="center"/>
              <w:rPr>
                <w:sz w:val="16"/>
                <w:szCs w:val="16"/>
                <w:lang w:val="es-MX"/>
              </w:rPr>
            </w:pPr>
            <w:r w:rsidRPr="00B0491A">
              <w:rPr>
                <w:sz w:val="16"/>
                <w:szCs w:val="16"/>
                <w:lang w:val="es-MX"/>
              </w:rPr>
              <w:t>70%</w:t>
            </w:r>
          </w:p>
        </w:tc>
      </w:tr>
      <w:tr w:rsidR="00FF0388" w:rsidRPr="00B0491A" w14:paraId="281A0664" w14:textId="77777777">
        <w:tblPrEx>
          <w:tblCellMar>
            <w:top w:w="0" w:type="dxa"/>
            <w:bottom w:w="0" w:type="dxa"/>
          </w:tblCellMar>
        </w:tblPrEx>
        <w:trPr>
          <w:trHeight w:val="20"/>
        </w:trPr>
        <w:tc>
          <w:tcPr>
            <w:tcW w:w="2070" w:type="dxa"/>
            <w:tcBorders>
              <w:top w:val="single" w:sz="6" w:space="0" w:color="auto"/>
              <w:left w:val="single" w:sz="6" w:space="0" w:color="auto"/>
              <w:bottom w:val="single" w:sz="6" w:space="0" w:color="auto"/>
              <w:right w:val="single" w:sz="6" w:space="0" w:color="auto"/>
            </w:tcBorders>
            <w:vAlign w:val="center"/>
          </w:tcPr>
          <w:p w14:paraId="14018126" w14:textId="77777777" w:rsidR="00FF0388" w:rsidRPr="00B0491A" w:rsidRDefault="00FF0388" w:rsidP="003D146C">
            <w:pPr>
              <w:pStyle w:val="Texto"/>
              <w:spacing w:line="224" w:lineRule="exact"/>
              <w:ind w:firstLine="0"/>
              <w:rPr>
                <w:sz w:val="16"/>
                <w:szCs w:val="16"/>
                <w:lang w:val="es-MX"/>
              </w:rPr>
            </w:pPr>
            <w:r w:rsidRPr="00B0491A">
              <w:rPr>
                <w:sz w:val="16"/>
                <w:szCs w:val="16"/>
                <w:lang w:val="es-MX"/>
              </w:rPr>
              <w:t>Más de 1 y hasta 2 años</w:t>
            </w:r>
          </w:p>
        </w:tc>
        <w:tc>
          <w:tcPr>
            <w:tcW w:w="1890" w:type="dxa"/>
            <w:tcBorders>
              <w:top w:val="single" w:sz="6" w:space="0" w:color="auto"/>
              <w:left w:val="single" w:sz="6" w:space="0" w:color="auto"/>
              <w:bottom w:val="single" w:sz="6" w:space="0" w:color="auto"/>
              <w:right w:val="single" w:sz="6" w:space="0" w:color="auto"/>
            </w:tcBorders>
            <w:vAlign w:val="center"/>
          </w:tcPr>
          <w:p w14:paraId="18C4419C" w14:textId="77777777" w:rsidR="00FF0388" w:rsidRPr="00B0491A" w:rsidRDefault="00FF0388" w:rsidP="003D146C">
            <w:pPr>
              <w:pStyle w:val="Texto"/>
              <w:spacing w:line="224" w:lineRule="exact"/>
              <w:ind w:firstLine="0"/>
              <w:jc w:val="center"/>
              <w:rPr>
                <w:sz w:val="16"/>
                <w:szCs w:val="16"/>
                <w:lang w:val="es-MX"/>
              </w:rPr>
            </w:pPr>
            <w:r w:rsidRPr="00B0491A">
              <w:rPr>
                <w:sz w:val="16"/>
                <w:szCs w:val="16"/>
                <w:lang w:val="es-MX"/>
              </w:rPr>
              <w:t>80%</w:t>
            </w:r>
          </w:p>
        </w:tc>
        <w:tc>
          <w:tcPr>
            <w:tcW w:w="1738" w:type="dxa"/>
            <w:tcBorders>
              <w:top w:val="single" w:sz="6" w:space="0" w:color="auto"/>
              <w:left w:val="single" w:sz="6" w:space="0" w:color="auto"/>
              <w:bottom w:val="single" w:sz="6" w:space="0" w:color="auto"/>
              <w:right w:val="single" w:sz="6" w:space="0" w:color="auto"/>
            </w:tcBorders>
            <w:vAlign w:val="center"/>
          </w:tcPr>
          <w:p w14:paraId="3C15B6FE" w14:textId="77777777" w:rsidR="00FF0388" w:rsidRPr="00B0491A" w:rsidRDefault="00FF0388" w:rsidP="003D146C">
            <w:pPr>
              <w:pStyle w:val="Texto"/>
              <w:spacing w:line="224" w:lineRule="exact"/>
              <w:ind w:firstLine="0"/>
              <w:jc w:val="center"/>
              <w:rPr>
                <w:sz w:val="16"/>
                <w:szCs w:val="16"/>
                <w:lang w:val="es-MX"/>
              </w:rPr>
            </w:pPr>
            <w:r w:rsidRPr="00B0491A">
              <w:rPr>
                <w:sz w:val="16"/>
                <w:szCs w:val="16"/>
                <w:lang w:val="es-MX"/>
              </w:rPr>
              <w:t>60%</w:t>
            </w:r>
          </w:p>
        </w:tc>
      </w:tr>
      <w:tr w:rsidR="00FF0388" w:rsidRPr="00B0491A" w14:paraId="08853FE4" w14:textId="77777777">
        <w:tblPrEx>
          <w:tblCellMar>
            <w:top w:w="0" w:type="dxa"/>
            <w:bottom w:w="0" w:type="dxa"/>
          </w:tblCellMar>
        </w:tblPrEx>
        <w:trPr>
          <w:trHeight w:val="20"/>
        </w:trPr>
        <w:tc>
          <w:tcPr>
            <w:tcW w:w="2070" w:type="dxa"/>
            <w:tcBorders>
              <w:top w:val="single" w:sz="6" w:space="0" w:color="auto"/>
              <w:left w:val="single" w:sz="6" w:space="0" w:color="auto"/>
              <w:bottom w:val="single" w:sz="6" w:space="0" w:color="auto"/>
              <w:right w:val="single" w:sz="6" w:space="0" w:color="auto"/>
            </w:tcBorders>
            <w:vAlign w:val="center"/>
          </w:tcPr>
          <w:p w14:paraId="0973F52F" w14:textId="77777777" w:rsidR="00FF0388" w:rsidRPr="00B0491A" w:rsidRDefault="00FF0388" w:rsidP="003D146C">
            <w:pPr>
              <w:pStyle w:val="Texto"/>
              <w:spacing w:line="224" w:lineRule="exact"/>
              <w:ind w:firstLine="0"/>
              <w:rPr>
                <w:sz w:val="16"/>
                <w:szCs w:val="16"/>
                <w:lang w:val="es-MX"/>
              </w:rPr>
            </w:pPr>
            <w:r w:rsidRPr="00B0491A">
              <w:rPr>
                <w:sz w:val="16"/>
                <w:szCs w:val="16"/>
                <w:lang w:val="es-MX"/>
              </w:rPr>
              <w:t>Más de 2 y hasta 3 años</w:t>
            </w:r>
          </w:p>
        </w:tc>
        <w:tc>
          <w:tcPr>
            <w:tcW w:w="1890" w:type="dxa"/>
            <w:tcBorders>
              <w:top w:val="single" w:sz="6" w:space="0" w:color="auto"/>
              <w:left w:val="single" w:sz="6" w:space="0" w:color="auto"/>
              <w:bottom w:val="single" w:sz="6" w:space="0" w:color="auto"/>
              <w:right w:val="single" w:sz="6" w:space="0" w:color="auto"/>
            </w:tcBorders>
            <w:vAlign w:val="center"/>
          </w:tcPr>
          <w:p w14:paraId="4091D129" w14:textId="77777777" w:rsidR="00FF0388" w:rsidRPr="00B0491A" w:rsidRDefault="00FF0388" w:rsidP="003D146C">
            <w:pPr>
              <w:pStyle w:val="Texto"/>
              <w:spacing w:line="224" w:lineRule="exact"/>
              <w:ind w:firstLine="0"/>
              <w:jc w:val="center"/>
              <w:rPr>
                <w:sz w:val="16"/>
                <w:szCs w:val="16"/>
                <w:lang w:val="es-MX"/>
              </w:rPr>
            </w:pPr>
            <w:r w:rsidRPr="00B0491A">
              <w:rPr>
                <w:sz w:val="16"/>
                <w:szCs w:val="16"/>
                <w:lang w:val="es-MX"/>
              </w:rPr>
              <w:t>70%</w:t>
            </w:r>
          </w:p>
        </w:tc>
        <w:tc>
          <w:tcPr>
            <w:tcW w:w="1738" w:type="dxa"/>
            <w:tcBorders>
              <w:top w:val="single" w:sz="6" w:space="0" w:color="auto"/>
              <w:left w:val="single" w:sz="6" w:space="0" w:color="auto"/>
              <w:bottom w:val="single" w:sz="6" w:space="0" w:color="auto"/>
              <w:right w:val="single" w:sz="6" w:space="0" w:color="auto"/>
            </w:tcBorders>
            <w:vAlign w:val="center"/>
          </w:tcPr>
          <w:p w14:paraId="3511D781" w14:textId="77777777" w:rsidR="00FF0388" w:rsidRPr="00B0491A" w:rsidRDefault="00FF0388" w:rsidP="003D146C">
            <w:pPr>
              <w:pStyle w:val="Texto"/>
              <w:spacing w:line="224" w:lineRule="exact"/>
              <w:ind w:firstLine="0"/>
              <w:jc w:val="center"/>
              <w:rPr>
                <w:sz w:val="16"/>
                <w:szCs w:val="16"/>
                <w:lang w:val="es-MX"/>
              </w:rPr>
            </w:pPr>
            <w:r w:rsidRPr="00B0491A">
              <w:rPr>
                <w:sz w:val="16"/>
                <w:szCs w:val="16"/>
                <w:lang w:val="es-MX"/>
              </w:rPr>
              <w:t>50%</w:t>
            </w:r>
          </w:p>
        </w:tc>
      </w:tr>
      <w:tr w:rsidR="00FF0388" w:rsidRPr="00B0491A" w14:paraId="4204710E" w14:textId="77777777">
        <w:tblPrEx>
          <w:tblCellMar>
            <w:top w:w="0" w:type="dxa"/>
            <w:bottom w:w="0" w:type="dxa"/>
          </w:tblCellMar>
        </w:tblPrEx>
        <w:trPr>
          <w:trHeight w:val="20"/>
        </w:trPr>
        <w:tc>
          <w:tcPr>
            <w:tcW w:w="2070" w:type="dxa"/>
            <w:tcBorders>
              <w:top w:val="single" w:sz="6" w:space="0" w:color="auto"/>
              <w:left w:val="single" w:sz="6" w:space="0" w:color="auto"/>
              <w:bottom w:val="single" w:sz="6" w:space="0" w:color="auto"/>
              <w:right w:val="single" w:sz="6" w:space="0" w:color="auto"/>
            </w:tcBorders>
            <w:vAlign w:val="center"/>
          </w:tcPr>
          <w:p w14:paraId="7AF0C100" w14:textId="77777777" w:rsidR="00FF0388" w:rsidRPr="00B0491A" w:rsidRDefault="00FF0388" w:rsidP="003D146C">
            <w:pPr>
              <w:pStyle w:val="Texto"/>
              <w:spacing w:line="224" w:lineRule="exact"/>
              <w:ind w:firstLine="0"/>
              <w:rPr>
                <w:sz w:val="16"/>
                <w:szCs w:val="16"/>
                <w:lang w:val="es-MX"/>
              </w:rPr>
            </w:pPr>
            <w:r w:rsidRPr="00B0491A">
              <w:rPr>
                <w:sz w:val="16"/>
                <w:szCs w:val="16"/>
                <w:lang w:val="es-MX"/>
              </w:rPr>
              <w:t>Más de 3 y hasta 4 años</w:t>
            </w:r>
          </w:p>
        </w:tc>
        <w:tc>
          <w:tcPr>
            <w:tcW w:w="1890" w:type="dxa"/>
            <w:tcBorders>
              <w:top w:val="single" w:sz="6" w:space="0" w:color="auto"/>
              <w:left w:val="single" w:sz="6" w:space="0" w:color="auto"/>
              <w:bottom w:val="single" w:sz="6" w:space="0" w:color="auto"/>
              <w:right w:val="single" w:sz="6" w:space="0" w:color="auto"/>
            </w:tcBorders>
            <w:vAlign w:val="center"/>
          </w:tcPr>
          <w:p w14:paraId="01291F87" w14:textId="77777777" w:rsidR="00FF0388" w:rsidRPr="00B0491A" w:rsidRDefault="00FF0388" w:rsidP="003D146C">
            <w:pPr>
              <w:pStyle w:val="Texto"/>
              <w:spacing w:line="224" w:lineRule="exact"/>
              <w:ind w:firstLine="0"/>
              <w:jc w:val="center"/>
              <w:rPr>
                <w:sz w:val="16"/>
                <w:szCs w:val="16"/>
                <w:lang w:val="es-MX"/>
              </w:rPr>
            </w:pPr>
            <w:r w:rsidRPr="00B0491A">
              <w:rPr>
                <w:sz w:val="16"/>
                <w:szCs w:val="16"/>
                <w:lang w:val="es-MX"/>
              </w:rPr>
              <w:t>60%</w:t>
            </w:r>
          </w:p>
        </w:tc>
        <w:tc>
          <w:tcPr>
            <w:tcW w:w="1738" w:type="dxa"/>
            <w:tcBorders>
              <w:top w:val="single" w:sz="6" w:space="0" w:color="auto"/>
              <w:left w:val="single" w:sz="6" w:space="0" w:color="auto"/>
              <w:bottom w:val="single" w:sz="6" w:space="0" w:color="auto"/>
              <w:right w:val="single" w:sz="6" w:space="0" w:color="auto"/>
            </w:tcBorders>
            <w:vAlign w:val="center"/>
          </w:tcPr>
          <w:p w14:paraId="21AB41B5" w14:textId="77777777" w:rsidR="00FF0388" w:rsidRPr="00B0491A" w:rsidRDefault="00FF0388" w:rsidP="003D146C">
            <w:pPr>
              <w:pStyle w:val="Texto"/>
              <w:spacing w:line="224" w:lineRule="exact"/>
              <w:ind w:firstLine="0"/>
              <w:jc w:val="center"/>
              <w:rPr>
                <w:sz w:val="16"/>
                <w:szCs w:val="16"/>
                <w:lang w:val="es-MX"/>
              </w:rPr>
            </w:pPr>
            <w:r w:rsidRPr="00B0491A">
              <w:rPr>
                <w:sz w:val="16"/>
                <w:szCs w:val="16"/>
                <w:lang w:val="es-MX"/>
              </w:rPr>
              <w:t>40%</w:t>
            </w:r>
          </w:p>
        </w:tc>
      </w:tr>
      <w:tr w:rsidR="00FF0388" w:rsidRPr="00B0491A" w14:paraId="364A38FF" w14:textId="77777777">
        <w:tblPrEx>
          <w:tblCellMar>
            <w:top w:w="0" w:type="dxa"/>
            <w:bottom w:w="0" w:type="dxa"/>
          </w:tblCellMar>
        </w:tblPrEx>
        <w:trPr>
          <w:trHeight w:val="20"/>
        </w:trPr>
        <w:tc>
          <w:tcPr>
            <w:tcW w:w="2070" w:type="dxa"/>
            <w:tcBorders>
              <w:top w:val="single" w:sz="6" w:space="0" w:color="auto"/>
              <w:left w:val="single" w:sz="6" w:space="0" w:color="auto"/>
              <w:bottom w:val="single" w:sz="6" w:space="0" w:color="auto"/>
              <w:right w:val="single" w:sz="6" w:space="0" w:color="auto"/>
            </w:tcBorders>
            <w:vAlign w:val="center"/>
          </w:tcPr>
          <w:p w14:paraId="3F72032F" w14:textId="77777777" w:rsidR="00FF0388" w:rsidRPr="00B0491A" w:rsidRDefault="00FF0388" w:rsidP="003D146C">
            <w:pPr>
              <w:pStyle w:val="Texto"/>
              <w:spacing w:line="224" w:lineRule="exact"/>
              <w:ind w:firstLine="0"/>
              <w:rPr>
                <w:sz w:val="16"/>
                <w:szCs w:val="16"/>
                <w:lang w:val="es-MX"/>
              </w:rPr>
            </w:pPr>
            <w:r w:rsidRPr="00B0491A">
              <w:rPr>
                <w:sz w:val="16"/>
                <w:szCs w:val="16"/>
                <w:lang w:val="es-MX"/>
              </w:rPr>
              <w:t>Más de 4 y hasta 5 años</w:t>
            </w:r>
          </w:p>
        </w:tc>
        <w:tc>
          <w:tcPr>
            <w:tcW w:w="1890" w:type="dxa"/>
            <w:tcBorders>
              <w:top w:val="single" w:sz="6" w:space="0" w:color="auto"/>
              <w:left w:val="single" w:sz="6" w:space="0" w:color="auto"/>
              <w:bottom w:val="single" w:sz="6" w:space="0" w:color="auto"/>
              <w:right w:val="single" w:sz="6" w:space="0" w:color="auto"/>
            </w:tcBorders>
            <w:vAlign w:val="center"/>
          </w:tcPr>
          <w:p w14:paraId="13F1032F" w14:textId="77777777" w:rsidR="00FF0388" w:rsidRPr="00B0491A" w:rsidRDefault="00FF0388" w:rsidP="003D146C">
            <w:pPr>
              <w:pStyle w:val="Texto"/>
              <w:spacing w:line="224" w:lineRule="exact"/>
              <w:ind w:firstLine="0"/>
              <w:jc w:val="center"/>
              <w:rPr>
                <w:sz w:val="16"/>
                <w:szCs w:val="16"/>
                <w:lang w:val="es-MX"/>
              </w:rPr>
            </w:pPr>
            <w:r w:rsidRPr="00B0491A">
              <w:rPr>
                <w:sz w:val="16"/>
                <w:szCs w:val="16"/>
                <w:lang w:val="es-MX"/>
              </w:rPr>
              <w:t>40%</w:t>
            </w:r>
          </w:p>
        </w:tc>
        <w:tc>
          <w:tcPr>
            <w:tcW w:w="1738" w:type="dxa"/>
            <w:tcBorders>
              <w:top w:val="single" w:sz="6" w:space="0" w:color="auto"/>
              <w:left w:val="single" w:sz="6" w:space="0" w:color="auto"/>
              <w:bottom w:val="single" w:sz="6" w:space="0" w:color="auto"/>
              <w:right w:val="single" w:sz="6" w:space="0" w:color="auto"/>
            </w:tcBorders>
            <w:vAlign w:val="center"/>
          </w:tcPr>
          <w:p w14:paraId="2013E523" w14:textId="77777777" w:rsidR="00FF0388" w:rsidRPr="00B0491A" w:rsidRDefault="00FF0388" w:rsidP="003D146C">
            <w:pPr>
              <w:pStyle w:val="Texto"/>
              <w:spacing w:line="224" w:lineRule="exact"/>
              <w:ind w:firstLine="0"/>
              <w:jc w:val="center"/>
              <w:rPr>
                <w:sz w:val="16"/>
                <w:szCs w:val="16"/>
                <w:lang w:val="es-MX"/>
              </w:rPr>
            </w:pPr>
            <w:r w:rsidRPr="00B0491A">
              <w:rPr>
                <w:sz w:val="16"/>
                <w:szCs w:val="16"/>
                <w:lang w:val="es-MX"/>
              </w:rPr>
              <w:t>30%</w:t>
            </w:r>
          </w:p>
        </w:tc>
      </w:tr>
      <w:tr w:rsidR="00FF0388" w:rsidRPr="00B0491A" w14:paraId="66789114" w14:textId="77777777">
        <w:tblPrEx>
          <w:tblCellMar>
            <w:top w:w="0" w:type="dxa"/>
            <w:bottom w:w="0" w:type="dxa"/>
          </w:tblCellMar>
        </w:tblPrEx>
        <w:trPr>
          <w:trHeight w:val="20"/>
        </w:trPr>
        <w:tc>
          <w:tcPr>
            <w:tcW w:w="2070" w:type="dxa"/>
            <w:tcBorders>
              <w:top w:val="single" w:sz="6" w:space="0" w:color="auto"/>
              <w:left w:val="single" w:sz="6" w:space="0" w:color="auto"/>
              <w:bottom w:val="single" w:sz="6" w:space="0" w:color="auto"/>
              <w:right w:val="single" w:sz="6" w:space="0" w:color="auto"/>
            </w:tcBorders>
            <w:vAlign w:val="center"/>
          </w:tcPr>
          <w:p w14:paraId="58795AD6" w14:textId="77777777" w:rsidR="00FF0388" w:rsidRPr="00B0491A" w:rsidRDefault="00FF0388" w:rsidP="003D146C">
            <w:pPr>
              <w:pStyle w:val="Texto"/>
              <w:spacing w:line="224" w:lineRule="exact"/>
              <w:ind w:firstLine="0"/>
              <w:rPr>
                <w:sz w:val="16"/>
                <w:szCs w:val="16"/>
                <w:lang w:val="es-MX"/>
              </w:rPr>
            </w:pPr>
            <w:r w:rsidRPr="00B0491A">
              <w:rPr>
                <w:sz w:val="16"/>
                <w:szCs w:val="16"/>
                <w:lang w:val="es-MX"/>
              </w:rPr>
              <w:t>Más de 5 años</w:t>
            </w:r>
          </w:p>
        </w:tc>
        <w:tc>
          <w:tcPr>
            <w:tcW w:w="1890" w:type="dxa"/>
            <w:tcBorders>
              <w:top w:val="single" w:sz="6" w:space="0" w:color="auto"/>
              <w:left w:val="single" w:sz="6" w:space="0" w:color="auto"/>
              <w:bottom w:val="single" w:sz="6" w:space="0" w:color="auto"/>
              <w:right w:val="single" w:sz="6" w:space="0" w:color="auto"/>
            </w:tcBorders>
            <w:vAlign w:val="center"/>
          </w:tcPr>
          <w:p w14:paraId="429EB988" w14:textId="77777777" w:rsidR="00FF0388" w:rsidRPr="00B0491A" w:rsidRDefault="00FF0388" w:rsidP="003D146C">
            <w:pPr>
              <w:pStyle w:val="Texto"/>
              <w:spacing w:line="224" w:lineRule="exact"/>
              <w:ind w:firstLine="0"/>
              <w:jc w:val="center"/>
              <w:rPr>
                <w:sz w:val="16"/>
                <w:szCs w:val="16"/>
                <w:lang w:val="es-MX"/>
              </w:rPr>
            </w:pPr>
            <w:r w:rsidRPr="00B0491A">
              <w:rPr>
                <w:sz w:val="16"/>
                <w:szCs w:val="16"/>
                <w:lang w:val="es-MX"/>
              </w:rPr>
              <w:t>40%</w:t>
            </w:r>
          </w:p>
        </w:tc>
        <w:tc>
          <w:tcPr>
            <w:tcW w:w="1738" w:type="dxa"/>
            <w:tcBorders>
              <w:top w:val="single" w:sz="6" w:space="0" w:color="auto"/>
              <w:left w:val="single" w:sz="6" w:space="0" w:color="auto"/>
              <w:bottom w:val="single" w:sz="6" w:space="0" w:color="auto"/>
              <w:right w:val="single" w:sz="6" w:space="0" w:color="auto"/>
            </w:tcBorders>
            <w:vAlign w:val="center"/>
          </w:tcPr>
          <w:p w14:paraId="5E405E90" w14:textId="77777777" w:rsidR="00FF0388" w:rsidRPr="00B0491A" w:rsidRDefault="00FF0388" w:rsidP="003D146C">
            <w:pPr>
              <w:pStyle w:val="Texto"/>
              <w:spacing w:line="224" w:lineRule="exact"/>
              <w:ind w:firstLine="0"/>
              <w:jc w:val="center"/>
              <w:rPr>
                <w:sz w:val="16"/>
                <w:szCs w:val="16"/>
                <w:lang w:val="es-MX"/>
              </w:rPr>
            </w:pPr>
            <w:r w:rsidRPr="00B0491A">
              <w:rPr>
                <w:sz w:val="16"/>
                <w:szCs w:val="16"/>
                <w:lang w:val="es-MX"/>
              </w:rPr>
              <w:t>20%</w:t>
            </w:r>
          </w:p>
        </w:tc>
      </w:tr>
    </w:tbl>
    <w:p w14:paraId="3A629325" w14:textId="77777777" w:rsidR="00FF0388" w:rsidRPr="0076584F" w:rsidRDefault="00FF0388" w:rsidP="003D146C">
      <w:pPr>
        <w:pStyle w:val="Texto"/>
        <w:spacing w:line="224" w:lineRule="exact"/>
        <w:ind w:left="2160" w:hanging="893"/>
        <w:rPr>
          <w:lang w:val="es-MX"/>
        </w:rPr>
      </w:pPr>
      <w:r>
        <w:rPr>
          <w:lang w:val="es-MX"/>
        </w:rPr>
        <w:tab/>
      </w:r>
      <w:r w:rsidRPr="0076584F">
        <w:rPr>
          <w:lang w:val="es-MX"/>
        </w:rPr>
        <w:t>Cuando los contribuyentes manifiesten su intención de cubrir las contribuciones a su cargo y sus accesorios en parcialidades o en forma diferida, los porcentajes de reducción de multas conforme al artículo 74 del CFF, serán los siguientes:</w:t>
      </w:r>
    </w:p>
    <w:tbl>
      <w:tblPr>
        <w:tblW w:w="0" w:type="auto"/>
        <w:tblInd w:w="2682" w:type="dxa"/>
        <w:tblLayout w:type="fixed"/>
        <w:tblCellMar>
          <w:left w:w="72" w:type="dxa"/>
          <w:right w:w="72" w:type="dxa"/>
        </w:tblCellMar>
        <w:tblLook w:val="0000" w:firstRow="0" w:lastRow="0" w:firstColumn="0" w:lastColumn="0" w:noHBand="0" w:noVBand="0"/>
      </w:tblPr>
      <w:tblGrid>
        <w:gridCol w:w="2070"/>
        <w:gridCol w:w="1890"/>
        <w:gridCol w:w="1753"/>
      </w:tblGrid>
      <w:tr w:rsidR="00FF0388" w:rsidRPr="00B0491A" w14:paraId="48EDE9E4" w14:textId="77777777">
        <w:tblPrEx>
          <w:tblCellMar>
            <w:top w:w="0" w:type="dxa"/>
            <w:bottom w:w="0" w:type="dxa"/>
          </w:tblCellMar>
        </w:tblPrEx>
        <w:trPr>
          <w:cantSplit/>
          <w:trHeight w:val="140"/>
        </w:trPr>
        <w:tc>
          <w:tcPr>
            <w:tcW w:w="2070" w:type="dxa"/>
            <w:tcBorders>
              <w:top w:val="single" w:sz="6" w:space="0" w:color="auto"/>
              <w:left w:val="single" w:sz="6" w:space="0" w:color="auto"/>
              <w:bottom w:val="single" w:sz="6" w:space="0" w:color="auto"/>
              <w:right w:val="single" w:sz="6" w:space="0" w:color="auto"/>
            </w:tcBorders>
            <w:shd w:val="pct10" w:color="auto" w:fill="auto"/>
            <w:vAlign w:val="center"/>
          </w:tcPr>
          <w:p w14:paraId="72B3B4FA" w14:textId="77777777" w:rsidR="00FF0388" w:rsidRPr="00B0491A" w:rsidRDefault="00FF0388" w:rsidP="003D146C">
            <w:pPr>
              <w:pStyle w:val="Texto"/>
              <w:spacing w:line="224" w:lineRule="exact"/>
              <w:ind w:firstLine="0"/>
              <w:jc w:val="center"/>
              <w:rPr>
                <w:b/>
                <w:sz w:val="16"/>
                <w:szCs w:val="16"/>
                <w:lang w:val="es-MX"/>
              </w:rPr>
            </w:pPr>
            <w:r w:rsidRPr="00B0491A">
              <w:rPr>
                <w:b/>
                <w:sz w:val="16"/>
                <w:szCs w:val="16"/>
                <w:lang w:val="es-MX"/>
              </w:rPr>
              <w:t>Antigüedad</w:t>
            </w:r>
          </w:p>
        </w:tc>
        <w:tc>
          <w:tcPr>
            <w:tcW w:w="1890" w:type="dxa"/>
            <w:tcBorders>
              <w:top w:val="single" w:sz="6" w:space="0" w:color="auto"/>
              <w:left w:val="single" w:sz="6" w:space="0" w:color="auto"/>
              <w:bottom w:val="single" w:sz="6" w:space="0" w:color="auto"/>
              <w:right w:val="single" w:sz="6" w:space="0" w:color="auto"/>
            </w:tcBorders>
            <w:shd w:val="pct10" w:color="auto" w:fill="auto"/>
            <w:vAlign w:val="center"/>
          </w:tcPr>
          <w:p w14:paraId="7332C00C" w14:textId="77777777" w:rsidR="00FF0388" w:rsidRPr="00B0491A" w:rsidRDefault="00FF0388" w:rsidP="003D146C">
            <w:pPr>
              <w:pStyle w:val="Texto"/>
              <w:spacing w:line="224" w:lineRule="exact"/>
              <w:ind w:firstLine="0"/>
              <w:jc w:val="center"/>
              <w:rPr>
                <w:b/>
                <w:sz w:val="16"/>
                <w:szCs w:val="16"/>
                <w:lang w:val="es-MX"/>
              </w:rPr>
            </w:pPr>
            <w:r w:rsidRPr="00B0491A">
              <w:rPr>
                <w:b/>
                <w:sz w:val="16"/>
                <w:szCs w:val="16"/>
                <w:lang w:val="es-MX"/>
              </w:rPr>
              <w:t>Multas por impuestos propios</w:t>
            </w:r>
          </w:p>
        </w:tc>
        <w:tc>
          <w:tcPr>
            <w:tcW w:w="1753" w:type="dxa"/>
            <w:tcBorders>
              <w:top w:val="single" w:sz="6" w:space="0" w:color="auto"/>
              <w:left w:val="single" w:sz="6" w:space="0" w:color="auto"/>
              <w:bottom w:val="single" w:sz="6" w:space="0" w:color="auto"/>
              <w:right w:val="single" w:sz="6" w:space="0" w:color="auto"/>
            </w:tcBorders>
            <w:shd w:val="pct10" w:color="auto" w:fill="auto"/>
            <w:vAlign w:val="center"/>
          </w:tcPr>
          <w:p w14:paraId="7CFE757B" w14:textId="77777777" w:rsidR="00FF0388" w:rsidRPr="00B0491A" w:rsidRDefault="00FF0388" w:rsidP="003D146C">
            <w:pPr>
              <w:pStyle w:val="Texto"/>
              <w:spacing w:line="224" w:lineRule="exact"/>
              <w:ind w:firstLine="0"/>
              <w:jc w:val="center"/>
              <w:rPr>
                <w:b/>
                <w:sz w:val="16"/>
                <w:szCs w:val="16"/>
                <w:lang w:val="es-MX"/>
              </w:rPr>
            </w:pPr>
            <w:r w:rsidRPr="00B0491A">
              <w:rPr>
                <w:b/>
                <w:sz w:val="16"/>
                <w:szCs w:val="16"/>
                <w:lang w:val="es-MX"/>
              </w:rPr>
              <w:t>Multas por impuestos retenidos o trasladados</w:t>
            </w:r>
          </w:p>
        </w:tc>
      </w:tr>
      <w:tr w:rsidR="00FF0388" w:rsidRPr="00B0491A" w14:paraId="0D027EB5" w14:textId="77777777">
        <w:tblPrEx>
          <w:tblCellMar>
            <w:top w:w="0" w:type="dxa"/>
            <w:bottom w:w="0" w:type="dxa"/>
          </w:tblCellMar>
        </w:tblPrEx>
        <w:trPr>
          <w:cantSplit/>
          <w:trHeight w:val="140"/>
        </w:trPr>
        <w:tc>
          <w:tcPr>
            <w:tcW w:w="2070" w:type="dxa"/>
            <w:tcBorders>
              <w:top w:val="single" w:sz="6" w:space="0" w:color="auto"/>
              <w:left w:val="single" w:sz="6" w:space="0" w:color="auto"/>
              <w:bottom w:val="single" w:sz="6" w:space="0" w:color="auto"/>
              <w:right w:val="single" w:sz="6" w:space="0" w:color="auto"/>
            </w:tcBorders>
            <w:vAlign w:val="center"/>
          </w:tcPr>
          <w:p w14:paraId="6A32B38E" w14:textId="77777777" w:rsidR="00FF0388" w:rsidRPr="00B0491A" w:rsidRDefault="00FF0388" w:rsidP="003D146C">
            <w:pPr>
              <w:pStyle w:val="Texto"/>
              <w:spacing w:line="224" w:lineRule="exact"/>
              <w:ind w:firstLine="0"/>
              <w:rPr>
                <w:sz w:val="16"/>
                <w:szCs w:val="16"/>
                <w:lang w:val="es-MX"/>
              </w:rPr>
            </w:pPr>
            <w:r w:rsidRPr="00B0491A">
              <w:rPr>
                <w:sz w:val="16"/>
                <w:szCs w:val="16"/>
                <w:lang w:val="es-MX"/>
              </w:rPr>
              <w:t>Hasta 1 año</w:t>
            </w:r>
          </w:p>
        </w:tc>
        <w:tc>
          <w:tcPr>
            <w:tcW w:w="1890" w:type="dxa"/>
            <w:tcBorders>
              <w:top w:val="single" w:sz="6" w:space="0" w:color="auto"/>
              <w:left w:val="single" w:sz="6" w:space="0" w:color="auto"/>
              <w:bottom w:val="single" w:sz="6" w:space="0" w:color="auto"/>
              <w:right w:val="single" w:sz="6" w:space="0" w:color="auto"/>
            </w:tcBorders>
            <w:vAlign w:val="center"/>
          </w:tcPr>
          <w:p w14:paraId="361F45B9" w14:textId="77777777" w:rsidR="00FF0388" w:rsidRPr="00B0491A" w:rsidRDefault="00FF0388" w:rsidP="003D146C">
            <w:pPr>
              <w:pStyle w:val="Texto"/>
              <w:spacing w:line="224" w:lineRule="exact"/>
              <w:ind w:firstLine="0"/>
              <w:jc w:val="center"/>
              <w:rPr>
                <w:sz w:val="16"/>
                <w:szCs w:val="16"/>
                <w:lang w:val="es-MX"/>
              </w:rPr>
            </w:pPr>
            <w:r w:rsidRPr="00B0491A">
              <w:rPr>
                <w:sz w:val="16"/>
                <w:szCs w:val="16"/>
                <w:lang w:val="es-MX"/>
              </w:rPr>
              <w:t>80%</w:t>
            </w:r>
          </w:p>
        </w:tc>
        <w:tc>
          <w:tcPr>
            <w:tcW w:w="1753" w:type="dxa"/>
            <w:tcBorders>
              <w:top w:val="single" w:sz="6" w:space="0" w:color="auto"/>
              <w:left w:val="single" w:sz="6" w:space="0" w:color="auto"/>
              <w:bottom w:val="single" w:sz="6" w:space="0" w:color="auto"/>
              <w:right w:val="single" w:sz="6" w:space="0" w:color="auto"/>
            </w:tcBorders>
            <w:vAlign w:val="center"/>
          </w:tcPr>
          <w:p w14:paraId="68C29CB3" w14:textId="77777777" w:rsidR="00FF0388" w:rsidRPr="00B0491A" w:rsidRDefault="00FF0388" w:rsidP="003D146C">
            <w:pPr>
              <w:pStyle w:val="Texto"/>
              <w:spacing w:line="224" w:lineRule="exact"/>
              <w:ind w:firstLine="0"/>
              <w:jc w:val="center"/>
              <w:rPr>
                <w:sz w:val="16"/>
                <w:szCs w:val="16"/>
                <w:lang w:val="es-MX"/>
              </w:rPr>
            </w:pPr>
            <w:r w:rsidRPr="00B0491A">
              <w:rPr>
                <w:sz w:val="16"/>
                <w:szCs w:val="16"/>
                <w:lang w:val="es-MX"/>
              </w:rPr>
              <w:t>60%</w:t>
            </w:r>
          </w:p>
        </w:tc>
      </w:tr>
      <w:tr w:rsidR="00FF0388" w:rsidRPr="00B0491A" w14:paraId="1F09075C" w14:textId="77777777">
        <w:tblPrEx>
          <w:tblCellMar>
            <w:top w:w="0" w:type="dxa"/>
            <w:bottom w:w="0" w:type="dxa"/>
          </w:tblCellMar>
        </w:tblPrEx>
        <w:trPr>
          <w:cantSplit/>
          <w:trHeight w:val="140"/>
        </w:trPr>
        <w:tc>
          <w:tcPr>
            <w:tcW w:w="2070" w:type="dxa"/>
            <w:tcBorders>
              <w:top w:val="single" w:sz="6" w:space="0" w:color="auto"/>
              <w:left w:val="single" w:sz="6" w:space="0" w:color="auto"/>
              <w:bottom w:val="single" w:sz="6" w:space="0" w:color="auto"/>
              <w:right w:val="single" w:sz="6" w:space="0" w:color="auto"/>
            </w:tcBorders>
            <w:vAlign w:val="center"/>
          </w:tcPr>
          <w:p w14:paraId="33C3AD03" w14:textId="77777777" w:rsidR="00FF0388" w:rsidRPr="00B0491A" w:rsidRDefault="00FF0388" w:rsidP="003D146C">
            <w:pPr>
              <w:pStyle w:val="Texto"/>
              <w:spacing w:line="224" w:lineRule="exact"/>
              <w:ind w:firstLine="0"/>
              <w:rPr>
                <w:sz w:val="16"/>
                <w:szCs w:val="16"/>
                <w:lang w:val="es-MX"/>
              </w:rPr>
            </w:pPr>
            <w:r w:rsidRPr="00B0491A">
              <w:rPr>
                <w:sz w:val="16"/>
                <w:szCs w:val="16"/>
                <w:lang w:val="es-MX"/>
              </w:rPr>
              <w:t>Más de 1 y hasta 2 años</w:t>
            </w:r>
          </w:p>
        </w:tc>
        <w:tc>
          <w:tcPr>
            <w:tcW w:w="1890" w:type="dxa"/>
            <w:tcBorders>
              <w:top w:val="single" w:sz="6" w:space="0" w:color="auto"/>
              <w:left w:val="single" w:sz="6" w:space="0" w:color="auto"/>
              <w:bottom w:val="single" w:sz="6" w:space="0" w:color="auto"/>
              <w:right w:val="single" w:sz="6" w:space="0" w:color="auto"/>
            </w:tcBorders>
            <w:vAlign w:val="center"/>
          </w:tcPr>
          <w:p w14:paraId="74D11BF6" w14:textId="77777777" w:rsidR="00FF0388" w:rsidRPr="00B0491A" w:rsidRDefault="00FF0388" w:rsidP="003D146C">
            <w:pPr>
              <w:pStyle w:val="Texto"/>
              <w:spacing w:line="224" w:lineRule="exact"/>
              <w:ind w:firstLine="0"/>
              <w:jc w:val="center"/>
              <w:rPr>
                <w:sz w:val="16"/>
                <w:szCs w:val="16"/>
                <w:lang w:val="es-MX"/>
              </w:rPr>
            </w:pPr>
            <w:r w:rsidRPr="00B0491A">
              <w:rPr>
                <w:sz w:val="16"/>
                <w:szCs w:val="16"/>
                <w:lang w:val="es-MX"/>
              </w:rPr>
              <w:t>70%</w:t>
            </w:r>
          </w:p>
        </w:tc>
        <w:tc>
          <w:tcPr>
            <w:tcW w:w="1753" w:type="dxa"/>
            <w:tcBorders>
              <w:top w:val="single" w:sz="6" w:space="0" w:color="auto"/>
              <w:left w:val="single" w:sz="6" w:space="0" w:color="auto"/>
              <w:bottom w:val="single" w:sz="6" w:space="0" w:color="auto"/>
              <w:right w:val="single" w:sz="6" w:space="0" w:color="auto"/>
            </w:tcBorders>
            <w:vAlign w:val="center"/>
          </w:tcPr>
          <w:p w14:paraId="152A9E56" w14:textId="77777777" w:rsidR="00FF0388" w:rsidRPr="00B0491A" w:rsidRDefault="00FF0388" w:rsidP="003D146C">
            <w:pPr>
              <w:pStyle w:val="Texto"/>
              <w:spacing w:line="224" w:lineRule="exact"/>
              <w:ind w:firstLine="0"/>
              <w:jc w:val="center"/>
              <w:rPr>
                <w:sz w:val="16"/>
                <w:szCs w:val="16"/>
                <w:lang w:val="es-MX"/>
              </w:rPr>
            </w:pPr>
            <w:r w:rsidRPr="00B0491A">
              <w:rPr>
                <w:sz w:val="16"/>
                <w:szCs w:val="16"/>
                <w:lang w:val="es-MX"/>
              </w:rPr>
              <w:t>50%</w:t>
            </w:r>
          </w:p>
        </w:tc>
      </w:tr>
      <w:tr w:rsidR="00FF0388" w:rsidRPr="00B0491A" w14:paraId="74901F50" w14:textId="77777777">
        <w:tblPrEx>
          <w:tblCellMar>
            <w:top w:w="0" w:type="dxa"/>
            <w:bottom w:w="0" w:type="dxa"/>
          </w:tblCellMar>
        </w:tblPrEx>
        <w:trPr>
          <w:cantSplit/>
          <w:trHeight w:val="140"/>
        </w:trPr>
        <w:tc>
          <w:tcPr>
            <w:tcW w:w="2070" w:type="dxa"/>
            <w:tcBorders>
              <w:top w:val="single" w:sz="6" w:space="0" w:color="auto"/>
              <w:left w:val="single" w:sz="6" w:space="0" w:color="auto"/>
              <w:bottom w:val="single" w:sz="6" w:space="0" w:color="auto"/>
              <w:right w:val="single" w:sz="6" w:space="0" w:color="auto"/>
            </w:tcBorders>
            <w:vAlign w:val="center"/>
          </w:tcPr>
          <w:p w14:paraId="386C1E27" w14:textId="77777777" w:rsidR="00FF0388" w:rsidRPr="00B0491A" w:rsidRDefault="00FF0388" w:rsidP="003D146C">
            <w:pPr>
              <w:pStyle w:val="Texto"/>
              <w:spacing w:line="224" w:lineRule="exact"/>
              <w:ind w:firstLine="0"/>
              <w:rPr>
                <w:sz w:val="16"/>
                <w:szCs w:val="16"/>
                <w:lang w:val="es-MX"/>
              </w:rPr>
            </w:pPr>
            <w:r w:rsidRPr="00B0491A">
              <w:rPr>
                <w:sz w:val="16"/>
                <w:szCs w:val="16"/>
                <w:lang w:val="es-MX"/>
              </w:rPr>
              <w:t>Más de 2 y hasta 3 años</w:t>
            </w:r>
          </w:p>
        </w:tc>
        <w:tc>
          <w:tcPr>
            <w:tcW w:w="1890" w:type="dxa"/>
            <w:tcBorders>
              <w:top w:val="single" w:sz="6" w:space="0" w:color="auto"/>
              <w:left w:val="single" w:sz="6" w:space="0" w:color="auto"/>
              <w:bottom w:val="single" w:sz="6" w:space="0" w:color="auto"/>
              <w:right w:val="single" w:sz="6" w:space="0" w:color="auto"/>
            </w:tcBorders>
            <w:vAlign w:val="center"/>
          </w:tcPr>
          <w:p w14:paraId="26CD8DD2" w14:textId="77777777" w:rsidR="00FF0388" w:rsidRPr="00B0491A" w:rsidRDefault="00FF0388" w:rsidP="003D146C">
            <w:pPr>
              <w:pStyle w:val="Texto"/>
              <w:spacing w:line="224" w:lineRule="exact"/>
              <w:ind w:firstLine="0"/>
              <w:jc w:val="center"/>
              <w:rPr>
                <w:sz w:val="16"/>
                <w:szCs w:val="16"/>
                <w:lang w:val="es-MX"/>
              </w:rPr>
            </w:pPr>
            <w:r w:rsidRPr="00B0491A">
              <w:rPr>
                <w:sz w:val="16"/>
                <w:szCs w:val="16"/>
                <w:lang w:val="es-MX"/>
              </w:rPr>
              <w:t>60%</w:t>
            </w:r>
          </w:p>
        </w:tc>
        <w:tc>
          <w:tcPr>
            <w:tcW w:w="1753" w:type="dxa"/>
            <w:tcBorders>
              <w:top w:val="single" w:sz="6" w:space="0" w:color="auto"/>
              <w:left w:val="single" w:sz="6" w:space="0" w:color="auto"/>
              <w:bottom w:val="single" w:sz="6" w:space="0" w:color="auto"/>
              <w:right w:val="single" w:sz="6" w:space="0" w:color="auto"/>
            </w:tcBorders>
            <w:vAlign w:val="center"/>
          </w:tcPr>
          <w:p w14:paraId="36C667FD" w14:textId="77777777" w:rsidR="00FF0388" w:rsidRPr="00B0491A" w:rsidRDefault="00FF0388" w:rsidP="003D146C">
            <w:pPr>
              <w:pStyle w:val="Texto"/>
              <w:spacing w:line="224" w:lineRule="exact"/>
              <w:ind w:firstLine="0"/>
              <w:jc w:val="center"/>
              <w:rPr>
                <w:sz w:val="16"/>
                <w:szCs w:val="16"/>
                <w:lang w:val="es-MX"/>
              </w:rPr>
            </w:pPr>
            <w:r w:rsidRPr="00B0491A">
              <w:rPr>
                <w:sz w:val="16"/>
                <w:szCs w:val="16"/>
                <w:lang w:val="es-MX"/>
              </w:rPr>
              <w:t>40%</w:t>
            </w:r>
          </w:p>
        </w:tc>
      </w:tr>
      <w:tr w:rsidR="00FF0388" w:rsidRPr="00B0491A" w14:paraId="2F6C6B70" w14:textId="77777777">
        <w:tblPrEx>
          <w:tblCellMar>
            <w:top w:w="0" w:type="dxa"/>
            <w:bottom w:w="0" w:type="dxa"/>
          </w:tblCellMar>
        </w:tblPrEx>
        <w:trPr>
          <w:cantSplit/>
          <w:trHeight w:val="140"/>
        </w:trPr>
        <w:tc>
          <w:tcPr>
            <w:tcW w:w="2070" w:type="dxa"/>
            <w:tcBorders>
              <w:top w:val="single" w:sz="6" w:space="0" w:color="auto"/>
              <w:left w:val="single" w:sz="6" w:space="0" w:color="auto"/>
              <w:bottom w:val="single" w:sz="6" w:space="0" w:color="auto"/>
              <w:right w:val="single" w:sz="6" w:space="0" w:color="auto"/>
            </w:tcBorders>
            <w:vAlign w:val="center"/>
          </w:tcPr>
          <w:p w14:paraId="580E2810" w14:textId="77777777" w:rsidR="00FF0388" w:rsidRPr="00B0491A" w:rsidRDefault="00FF0388" w:rsidP="003D146C">
            <w:pPr>
              <w:pStyle w:val="Texto"/>
              <w:spacing w:line="224" w:lineRule="exact"/>
              <w:ind w:firstLine="0"/>
              <w:rPr>
                <w:sz w:val="16"/>
                <w:szCs w:val="16"/>
                <w:lang w:val="es-MX"/>
              </w:rPr>
            </w:pPr>
            <w:r w:rsidRPr="00B0491A">
              <w:rPr>
                <w:sz w:val="16"/>
                <w:szCs w:val="16"/>
                <w:lang w:val="es-MX"/>
              </w:rPr>
              <w:t>Más de 3 y hasta 4 años</w:t>
            </w:r>
          </w:p>
        </w:tc>
        <w:tc>
          <w:tcPr>
            <w:tcW w:w="1890" w:type="dxa"/>
            <w:tcBorders>
              <w:top w:val="single" w:sz="6" w:space="0" w:color="auto"/>
              <w:left w:val="single" w:sz="6" w:space="0" w:color="auto"/>
              <w:bottom w:val="single" w:sz="6" w:space="0" w:color="auto"/>
              <w:right w:val="single" w:sz="6" w:space="0" w:color="auto"/>
            </w:tcBorders>
            <w:vAlign w:val="center"/>
          </w:tcPr>
          <w:p w14:paraId="3223CC26" w14:textId="77777777" w:rsidR="00FF0388" w:rsidRPr="00B0491A" w:rsidRDefault="00FF0388" w:rsidP="003D146C">
            <w:pPr>
              <w:pStyle w:val="Texto"/>
              <w:spacing w:line="224" w:lineRule="exact"/>
              <w:ind w:firstLine="0"/>
              <w:jc w:val="center"/>
              <w:rPr>
                <w:sz w:val="16"/>
                <w:szCs w:val="16"/>
                <w:lang w:val="es-MX"/>
              </w:rPr>
            </w:pPr>
            <w:r w:rsidRPr="00B0491A">
              <w:rPr>
                <w:sz w:val="16"/>
                <w:szCs w:val="16"/>
                <w:lang w:val="es-MX"/>
              </w:rPr>
              <w:t>50%</w:t>
            </w:r>
          </w:p>
        </w:tc>
        <w:tc>
          <w:tcPr>
            <w:tcW w:w="1753" w:type="dxa"/>
            <w:tcBorders>
              <w:top w:val="single" w:sz="6" w:space="0" w:color="auto"/>
              <w:left w:val="single" w:sz="6" w:space="0" w:color="auto"/>
              <w:bottom w:val="single" w:sz="6" w:space="0" w:color="auto"/>
              <w:right w:val="single" w:sz="6" w:space="0" w:color="auto"/>
            </w:tcBorders>
            <w:vAlign w:val="center"/>
          </w:tcPr>
          <w:p w14:paraId="225B9B95" w14:textId="77777777" w:rsidR="00FF0388" w:rsidRPr="00B0491A" w:rsidRDefault="00FF0388" w:rsidP="003D146C">
            <w:pPr>
              <w:pStyle w:val="Texto"/>
              <w:spacing w:line="224" w:lineRule="exact"/>
              <w:ind w:firstLine="0"/>
              <w:jc w:val="center"/>
              <w:rPr>
                <w:sz w:val="16"/>
                <w:szCs w:val="16"/>
                <w:lang w:val="es-MX"/>
              </w:rPr>
            </w:pPr>
            <w:r w:rsidRPr="00B0491A">
              <w:rPr>
                <w:sz w:val="16"/>
                <w:szCs w:val="16"/>
                <w:lang w:val="es-MX"/>
              </w:rPr>
              <w:t>30%</w:t>
            </w:r>
          </w:p>
        </w:tc>
      </w:tr>
      <w:tr w:rsidR="00FF0388" w:rsidRPr="00B0491A" w14:paraId="4A2C20C4" w14:textId="77777777">
        <w:tblPrEx>
          <w:tblCellMar>
            <w:top w:w="0" w:type="dxa"/>
            <w:bottom w:w="0" w:type="dxa"/>
          </w:tblCellMar>
        </w:tblPrEx>
        <w:trPr>
          <w:cantSplit/>
          <w:trHeight w:val="140"/>
        </w:trPr>
        <w:tc>
          <w:tcPr>
            <w:tcW w:w="2070" w:type="dxa"/>
            <w:tcBorders>
              <w:top w:val="single" w:sz="6" w:space="0" w:color="auto"/>
              <w:left w:val="single" w:sz="6" w:space="0" w:color="auto"/>
              <w:bottom w:val="single" w:sz="6" w:space="0" w:color="auto"/>
              <w:right w:val="single" w:sz="6" w:space="0" w:color="auto"/>
            </w:tcBorders>
            <w:vAlign w:val="center"/>
          </w:tcPr>
          <w:p w14:paraId="6D626607" w14:textId="77777777" w:rsidR="00FF0388" w:rsidRPr="00B0491A" w:rsidRDefault="00FF0388" w:rsidP="003D146C">
            <w:pPr>
              <w:pStyle w:val="Texto"/>
              <w:spacing w:line="224" w:lineRule="exact"/>
              <w:ind w:firstLine="0"/>
              <w:rPr>
                <w:sz w:val="16"/>
                <w:szCs w:val="16"/>
                <w:lang w:val="es-MX"/>
              </w:rPr>
            </w:pPr>
            <w:r w:rsidRPr="00B0491A">
              <w:rPr>
                <w:sz w:val="16"/>
                <w:szCs w:val="16"/>
                <w:lang w:val="es-MX"/>
              </w:rPr>
              <w:t>Más de 4 y hasta 5 años</w:t>
            </w:r>
          </w:p>
        </w:tc>
        <w:tc>
          <w:tcPr>
            <w:tcW w:w="1890" w:type="dxa"/>
            <w:tcBorders>
              <w:top w:val="single" w:sz="6" w:space="0" w:color="auto"/>
              <w:left w:val="single" w:sz="6" w:space="0" w:color="auto"/>
              <w:bottom w:val="single" w:sz="6" w:space="0" w:color="auto"/>
              <w:right w:val="single" w:sz="6" w:space="0" w:color="auto"/>
            </w:tcBorders>
            <w:vAlign w:val="center"/>
          </w:tcPr>
          <w:p w14:paraId="72F0F92D" w14:textId="77777777" w:rsidR="00FF0388" w:rsidRPr="00B0491A" w:rsidRDefault="00FF0388" w:rsidP="003D146C">
            <w:pPr>
              <w:pStyle w:val="Texto"/>
              <w:spacing w:line="224" w:lineRule="exact"/>
              <w:ind w:firstLine="0"/>
              <w:jc w:val="center"/>
              <w:rPr>
                <w:sz w:val="16"/>
                <w:szCs w:val="16"/>
                <w:lang w:val="es-MX"/>
              </w:rPr>
            </w:pPr>
            <w:r w:rsidRPr="00B0491A">
              <w:rPr>
                <w:sz w:val="16"/>
                <w:szCs w:val="16"/>
                <w:lang w:val="es-MX"/>
              </w:rPr>
              <w:t>40%</w:t>
            </w:r>
          </w:p>
        </w:tc>
        <w:tc>
          <w:tcPr>
            <w:tcW w:w="1753" w:type="dxa"/>
            <w:tcBorders>
              <w:top w:val="single" w:sz="6" w:space="0" w:color="auto"/>
              <w:left w:val="single" w:sz="6" w:space="0" w:color="auto"/>
              <w:bottom w:val="single" w:sz="6" w:space="0" w:color="auto"/>
              <w:right w:val="single" w:sz="6" w:space="0" w:color="auto"/>
            </w:tcBorders>
            <w:vAlign w:val="center"/>
          </w:tcPr>
          <w:p w14:paraId="21941D13" w14:textId="77777777" w:rsidR="00FF0388" w:rsidRPr="00B0491A" w:rsidRDefault="00FF0388" w:rsidP="003D146C">
            <w:pPr>
              <w:pStyle w:val="Texto"/>
              <w:spacing w:line="224" w:lineRule="exact"/>
              <w:ind w:firstLine="0"/>
              <w:jc w:val="center"/>
              <w:rPr>
                <w:sz w:val="16"/>
                <w:szCs w:val="16"/>
                <w:lang w:val="es-MX"/>
              </w:rPr>
            </w:pPr>
            <w:r w:rsidRPr="00B0491A">
              <w:rPr>
                <w:sz w:val="16"/>
                <w:szCs w:val="16"/>
                <w:lang w:val="es-MX"/>
              </w:rPr>
              <w:t>20%</w:t>
            </w:r>
          </w:p>
        </w:tc>
      </w:tr>
      <w:tr w:rsidR="00FF0388" w:rsidRPr="00B0491A" w14:paraId="4F0BA9FA" w14:textId="77777777">
        <w:tblPrEx>
          <w:tblCellMar>
            <w:top w:w="0" w:type="dxa"/>
            <w:bottom w:w="0" w:type="dxa"/>
          </w:tblCellMar>
        </w:tblPrEx>
        <w:trPr>
          <w:cantSplit/>
          <w:trHeight w:val="140"/>
        </w:trPr>
        <w:tc>
          <w:tcPr>
            <w:tcW w:w="2070" w:type="dxa"/>
            <w:tcBorders>
              <w:top w:val="single" w:sz="6" w:space="0" w:color="auto"/>
              <w:left w:val="single" w:sz="6" w:space="0" w:color="auto"/>
              <w:bottom w:val="single" w:sz="6" w:space="0" w:color="auto"/>
              <w:right w:val="single" w:sz="6" w:space="0" w:color="auto"/>
            </w:tcBorders>
            <w:vAlign w:val="center"/>
          </w:tcPr>
          <w:p w14:paraId="19F1E841" w14:textId="77777777" w:rsidR="00FF0388" w:rsidRPr="00B0491A" w:rsidRDefault="00FF0388" w:rsidP="003D146C">
            <w:pPr>
              <w:pStyle w:val="Texto"/>
              <w:spacing w:line="224" w:lineRule="exact"/>
              <w:ind w:firstLine="0"/>
              <w:rPr>
                <w:sz w:val="16"/>
                <w:szCs w:val="16"/>
                <w:lang w:val="es-MX"/>
              </w:rPr>
            </w:pPr>
            <w:r w:rsidRPr="00B0491A">
              <w:rPr>
                <w:sz w:val="16"/>
                <w:szCs w:val="16"/>
                <w:lang w:val="es-MX"/>
              </w:rPr>
              <w:t>Más de 5 años</w:t>
            </w:r>
          </w:p>
        </w:tc>
        <w:tc>
          <w:tcPr>
            <w:tcW w:w="1890" w:type="dxa"/>
            <w:tcBorders>
              <w:top w:val="single" w:sz="6" w:space="0" w:color="auto"/>
              <w:left w:val="single" w:sz="6" w:space="0" w:color="auto"/>
              <w:bottom w:val="single" w:sz="6" w:space="0" w:color="auto"/>
              <w:right w:val="single" w:sz="6" w:space="0" w:color="auto"/>
            </w:tcBorders>
            <w:vAlign w:val="center"/>
          </w:tcPr>
          <w:p w14:paraId="7067D26A" w14:textId="77777777" w:rsidR="00FF0388" w:rsidRPr="00B0491A" w:rsidRDefault="00FF0388" w:rsidP="003D146C">
            <w:pPr>
              <w:pStyle w:val="Texto"/>
              <w:spacing w:line="224" w:lineRule="exact"/>
              <w:ind w:firstLine="0"/>
              <w:jc w:val="center"/>
              <w:rPr>
                <w:sz w:val="16"/>
                <w:szCs w:val="16"/>
                <w:lang w:val="es-MX"/>
              </w:rPr>
            </w:pPr>
            <w:r w:rsidRPr="00B0491A">
              <w:rPr>
                <w:sz w:val="16"/>
                <w:szCs w:val="16"/>
                <w:lang w:val="es-MX"/>
              </w:rPr>
              <w:t>30%</w:t>
            </w:r>
          </w:p>
        </w:tc>
        <w:tc>
          <w:tcPr>
            <w:tcW w:w="1753" w:type="dxa"/>
            <w:tcBorders>
              <w:top w:val="single" w:sz="6" w:space="0" w:color="auto"/>
              <w:left w:val="single" w:sz="6" w:space="0" w:color="auto"/>
              <w:bottom w:val="single" w:sz="6" w:space="0" w:color="auto"/>
              <w:right w:val="single" w:sz="6" w:space="0" w:color="auto"/>
            </w:tcBorders>
            <w:vAlign w:val="center"/>
          </w:tcPr>
          <w:p w14:paraId="5A000D50" w14:textId="77777777" w:rsidR="00FF0388" w:rsidRPr="00B0491A" w:rsidRDefault="00FF0388" w:rsidP="003D146C">
            <w:pPr>
              <w:pStyle w:val="Texto"/>
              <w:spacing w:line="224" w:lineRule="exact"/>
              <w:ind w:firstLine="0"/>
              <w:jc w:val="center"/>
              <w:rPr>
                <w:sz w:val="16"/>
                <w:szCs w:val="16"/>
                <w:lang w:val="es-MX"/>
              </w:rPr>
            </w:pPr>
            <w:r w:rsidRPr="00B0491A">
              <w:rPr>
                <w:sz w:val="16"/>
                <w:szCs w:val="16"/>
                <w:lang w:val="es-MX"/>
              </w:rPr>
              <w:t>10%</w:t>
            </w:r>
          </w:p>
        </w:tc>
      </w:tr>
    </w:tbl>
    <w:p w14:paraId="0D84B596" w14:textId="77777777" w:rsidR="00FF0388" w:rsidRPr="0076584F" w:rsidRDefault="00FF0388" w:rsidP="003D146C">
      <w:pPr>
        <w:pStyle w:val="Texto"/>
        <w:spacing w:line="224" w:lineRule="exact"/>
        <w:ind w:left="1267" w:hanging="979"/>
        <w:rPr>
          <w:b/>
          <w:i/>
          <w:lang w:val="es-MX"/>
        </w:rPr>
      </w:pPr>
      <w:r w:rsidRPr="0076584F">
        <w:rPr>
          <w:lang w:val="es-MX"/>
        </w:rPr>
        <w:tab/>
        <w:t>Las multas impuestas a los contribuyentes a que se refiere la fracción V de la regla 2.14.5., serán reducidas al 100%, sin importar su antigüedad, siempre que el solicitante demuestre realizar las actividades señaladas en la referida fracción.</w:t>
      </w:r>
    </w:p>
    <w:p w14:paraId="37370632" w14:textId="77777777" w:rsidR="00FF0388" w:rsidRPr="0076584F" w:rsidRDefault="00FF0388" w:rsidP="003D146C">
      <w:pPr>
        <w:pStyle w:val="Texto"/>
        <w:spacing w:line="224" w:lineRule="exact"/>
        <w:ind w:left="1267" w:hanging="979"/>
        <w:rPr>
          <w:b/>
          <w:lang w:val="es-MX"/>
        </w:rPr>
      </w:pPr>
      <w:r w:rsidRPr="0076584F">
        <w:rPr>
          <w:lang w:val="es-MX"/>
        </w:rPr>
        <w:tab/>
      </w:r>
      <w:r w:rsidRPr="0076584F">
        <w:rPr>
          <w:i/>
          <w:lang w:val="es-MX"/>
        </w:rPr>
        <w:t>CFF 17-A, 70, 74 RMF 2022 2.14.5.</w:t>
      </w:r>
    </w:p>
    <w:p w14:paraId="54F589AC" w14:textId="77777777" w:rsidR="00FF0388" w:rsidRPr="0076584F" w:rsidRDefault="00FF0388" w:rsidP="003D146C">
      <w:pPr>
        <w:pStyle w:val="Texto"/>
        <w:spacing w:line="224" w:lineRule="exact"/>
        <w:ind w:left="1267" w:hanging="979"/>
        <w:rPr>
          <w:b/>
          <w:lang w:val="es-MX"/>
        </w:rPr>
      </w:pPr>
      <w:bookmarkStart w:id="24" w:name="N_Hlk112749528"/>
      <w:r>
        <w:rPr>
          <w:b/>
          <w:lang w:val="es-MX"/>
        </w:rPr>
        <w:tab/>
      </w:r>
      <w:r w:rsidRPr="0076584F">
        <w:rPr>
          <w:b/>
          <w:lang w:val="es-MX"/>
        </w:rPr>
        <w:t>Porcentaje de reducción de multas conforme al artículo 74 del CFF, por incumplimiento a las obligaciones fiscales federales distintas a las obligaciones de pago, inclusive las derivadas de comercio exterior</w:t>
      </w:r>
    </w:p>
    <w:p w14:paraId="6AAF7FB2" w14:textId="77777777" w:rsidR="00FF0388" w:rsidRPr="0076584F" w:rsidRDefault="00FF0388" w:rsidP="003D146C">
      <w:pPr>
        <w:pStyle w:val="Texto"/>
        <w:spacing w:line="224" w:lineRule="exact"/>
        <w:ind w:left="1267" w:hanging="979"/>
        <w:rPr>
          <w:lang w:val="es-MX"/>
        </w:rPr>
      </w:pPr>
      <w:r w:rsidRPr="0076584F">
        <w:rPr>
          <w:b/>
          <w:lang w:val="es-MX"/>
        </w:rPr>
        <w:t>2.14.13.</w:t>
      </w:r>
      <w:r w:rsidRPr="0076584F">
        <w:rPr>
          <w:b/>
          <w:lang w:val="es-MX"/>
        </w:rPr>
        <w:tab/>
      </w:r>
      <w:r w:rsidRPr="0076584F">
        <w:rPr>
          <w:lang w:val="es-MX"/>
        </w:rPr>
        <w:t>Para los efectos del artículo 74 del CFF y de la regla 2.14.5., fracción VI, las ADR o, en su caso, las entidades federativas, atenderán las solicitudes de reducción por incumplimiento de las obligaciones fiscales federales, a contribuyentes que tributan en los Títulos II, III y IV de la Ley del ISR, y de comercio exterior, distintas a las obligaciones de pago. El porcentaje de reducción de la multa será determinado conforme a lo siguiente:</w:t>
      </w:r>
    </w:p>
    <w:p w14:paraId="69C2C54D" w14:textId="77777777" w:rsidR="00FF0388" w:rsidRPr="0076584F" w:rsidRDefault="00FF0388" w:rsidP="003D146C">
      <w:pPr>
        <w:pStyle w:val="Texto"/>
        <w:spacing w:line="224" w:lineRule="exact"/>
        <w:ind w:left="2160" w:hanging="893"/>
        <w:rPr>
          <w:lang w:val="es-MX"/>
        </w:rPr>
      </w:pPr>
      <w:r w:rsidRPr="0076584F">
        <w:rPr>
          <w:b/>
          <w:lang w:val="es-MX"/>
        </w:rPr>
        <w:t>I.</w:t>
      </w:r>
      <w:r w:rsidRPr="0076584F">
        <w:rPr>
          <w:lang w:val="es-MX"/>
        </w:rPr>
        <w:tab/>
        <w:t>La antigüedad de la multa se computará a partir de que haya surtido efectos su notificación y hasta la fecha de presentación de la solicitud de reducción de multas conforme al artículo 74 del CFF.</w:t>
      </w:r>
    </w:p>
    <w:p w14:paraId="7017FB8D" w14:textId="77777777" w:rsidR="00FF0388" w:rsidRPr="0076584F" w:rsidRDefault="00FF0388" w:rsidP="003D146C">
      <w:pPr>
        <w:pStyle w:val="Texto"/>
        <w:spacing w:after="86"/>
        <w:ind w:left="2160" w:hanging="893"/>
        <w:rPr>
          <w:lang w:val="es-MX"/>
        </w:rPr>
      </w:pPr>
      <w:r w:rsidRPr="0076584F">
        <w:rPr>
          <w:b/>
          <w:lang w:val="es-MX"/>
        </w:rPr>
        <w:lastRenderedPageBreak/>
        <w:t>II.</w:t>
      </w:r>
      <w:r w:rsidRPr="0076584F">
        <w:rPr>
          <w:b/>
          <w:lang w:val="es-MX"/>
        </w:rPr>
        <w:tab/>
      </w:r>
      <w:r w:rsidRPr="0076584F">
        <w:rPr>
          <w:lang w:val="es-MX"/>
        </w:rPr>
        <w:t>Las ADR o, en su caso, las entidades federativas resolverán las solicitudes de reducción de multas conforme al artículo 74 del CFF aplicando a la multa los porcentajes siguientes:</w:t>
      </w:r>
    </w:p>
    <w:tbl>
      <w:tblPr>
        <w:tblW w:w="0" w:type="auto"/>
        <w:tblInd w:w="3004" w:type="dxa"/>
        <w:tblLayout w:type="fixed"/>
        <w:tblCellMar>
          <w:left w:w="72" w:type="dxa"/>
          <w:right w:w="72" w:type="dxa"/>
        </w:tblCellMar>
        <w:tblLook w:val="0000" w:firstRow="0" w:lastRow="0" w:firstColumn="0" w:lastColumn="0" w:noHBand="0" w:noVBand="0"/>
      </w:tblPr>
      <w:tblGrid>
        <w:gridCol w:w="2602"/>
        <w:gridCol w:w="2602"/>
      </w:tblGrid>
      <w:tr w:rsidR="00FF0388" w:rsidRPr="000A19C2" w14:paraId="6E2BB5E9" w14:textId="77777777">
        <w:tblPrEx>
          <w:tblCellMar>
            <w:top w:w="0" w:type="dxa"/>
            <w:bottom w:w="0" w:type="dxa"/>
          </w:tblCellMar>
        </w:tblPrEx>
        <w:trPr>
          <w:trHeight w:val="20"/>
        </w:trPr>
        <w:tc>
          <w:tcPr>
            <w:tcW w:w="2602" w:type="dxa"/>
            <w:tcBorders>
              <w:top w:val="single" w:sz="6" w:space="0" w:color="000000"/>
              <w:left w:val="single" w:sz="6" w:space="0" w:color="000000"/>
              <w:bottom w:val="single" w:sz="6" w:space="0" w:color="000000"/>
              <w:right w:val="single" w:sz="6" w:space="0" w:color="000000"/>
            </w:tcBorders>
            <w:shd w:val="pct10" w:color="auto" w:fill="auto"/>
            <w:vAlign w:val="center"/>
          </w:tcPr>
          <w:p w14:paraId="631A5598" w14:textId="77777777" w:rsidR="00FF0388" w:rsidRPr="000A19C2" w:rsidRDefault="00FF0388" w:rsidP="003D146C">
            <w:pPr>
              <w:pStyle w:val="Texto"/>
              <w:spacing w:after="86"/>
              <w:ind w:firstLine="0"/>
              <w:jc w:val="center"/>
              <w:rPr>
                <w:b/>
                <w:sz w:val="16"/>
                <w:szCs w:val="16"/>
                <w:lang w:val="es-MX"/>
              </w:rPr>
            </w:pPr>
            <w:r w:rsidRPr="000A19C2">
              <w:rPr>
                <w:b/>
                <w:sz w:val="16"/>
                <w:szCs w:val="16"/>
                <w:lang w:val="es-MX"/>
              </w:rPr>
              <w:t>Antigüedad</w:t>
            </w:r>
          </w:p>
        </w:tc>
        <w:tc>
          <w:tcPr>
            <w:tcW w:w="2602" w:type="dxa"/>
            <w:tcBorders>
              <w:top w:val="single" w:sz="6" w:space="0" w:color="000000"/>
              <w:left w:val="single" w:sz="6" w:space="0" w:color="000000"/>
              <w:bottom w:val="single" w:sz="6" w:space="0" w:color="000000"/>
              <w:right w:val="single" w:sz="6" w:space="0" w:color="000000"/>
            </w:tcBorders>
            <w:shd w:val="pct10" w:color="auto" w:fill="auto"/>
            <w:vAlign w:val="center"/>
          </w:tcPr>
          <w:p w14:paraId="04528E5A" w14:textId="77777777" w:rsidR="00FF0388" w:rsidRPr="000A19C2" w:rsidRDefault="00FF0388" w:rsidP="003D146C">
            <w:pPr>
              <w:pStyle w:val="Texto"/>
              <w:spacing w:after="86"/>
              <w:ind w:firstLine="0"/>
              <w:jc w:val="center"/>
              <w:rPr>
                <w:b/>
                <w:sz w:val="16"/>
                <w:szCs w:val="16"/>
                <w:lang w:val="es-MX"/>
              </w:rPr>
            </w:pPr>
            <w:r w:rsidRPr="000A19C2">
              <w:rPr>
                <w:b/>
                <w:sz w:val="16"/>
                <w:szCs w:val="16"/>
                <w:lang w:val="es-MX"/>
              </w:rPr>
              <w:t>Porcentaje a reducir</w:t>
            </w:r>
          </w:p>
        </w:tc>
      </w:tr>
      <w:tr w:rsidR="00FF0388" w:rsidRPr="000A19C2" w14:paraId="4A715E54" w14:textId="77777777">
        <w:tblPrEx>
          <w:tblCellMar>
            <w:top w:w="0" w:type="dxa"/>
            <w:bottom w:w="0" w:type="dxa"/>
          </w:tblCellMar>
        </w:tblPrEx>
        <w:trPr>
          <w:trHeight w:val="20"/>
        </w:trPr>
        <w:tc>
          <w:tcPr>
            <w:tcW w:w="2602" w:type="dxa"/>
            <w:tcBorders>
              <w:top w:val="single" w:sz="6" w:space="0" w:color="000000"/>
              <w:left w:val="single" w:sz="6" w:space="0" w:color="000000"/>
              <w:bottom w:val="single" w:sz="6" w:space="0" w:color="000000"/>
              <w:right w:val="single" w:sz="6" w:space="0" w:color="000000"/>
            </w:tcBorders>
            <w:vAlign w:val="center"/>
          </w:tcPr>
          <w:p w14:paraId="1DEE93B9" w14:textId="77777777" w:rsidR="00FF0388" w:rsidRPr="000A19C2" w:rsidRDefault="00FF0388" w:rsidP="003D146C">
            <w:pPr>
              <w:pStyle w:val="Texto"/>
              <w:spacing w:after="86"/>
              <w:ind w:firstLine="0"/>
              <w:rPr>
                <w:sz w:val="16"/>
                <w:szCs w:val="16"/>
                <w:lang w:val="es-MX"/>
              </w:rPr>
            </w:pPr>
            <w:r w:rsidRPr="000A19C2">
              <w:rPr>
                <w:sz w:val="16"/>
                <w:szCs w:val="16"/>
                <w:lang w:val="es-MX"/>
              </w:rPr>
              <w:t>Hasta 1 año</w:t>
            </w:r>
          </w:p>
        </w:tc>
        <w:tc>
          <w:tcPr>
            <w:tcW w:w="2602" w:type="dxa"/>
            <w:tcBorders>
              <w:top w:val="single" w:sz="6" w:space="0" w:color="000000"/>
              <w:left w:val="single" w:sz="6" w:space="0" w:color="000000"/>
              <w:bottom w:val="single" w:sz="6" w:space="0" w:color="000000"/>
              <w:right w:val="single" w:sz="6" w:space="0" w:color="000000"/>
            </w:tcBorders>
            <w:vAlign w:val="center"/>
          </w:tcPr>
          <w:p w14:paraId="64A5DF38" w14:textId="77777777" w:rsidR="00FF0388" w:rsidRPr="000A19C2" w:rsidRDefault="00FF0388" w:rsidP="003D146C">
            <w:pPr>
              <w:pStyle w:val="Texto"/>
              <w:spacing w:after="86"/>
              <w:ind w:firstLine="0"/>
              <w:jc w:val="center"/>
              <w:rPr>
                <w:sz w:val="16"/>
                <w:szCs w:val="16"/>
                <w:lang w:val="es-MX"/>
              </w:rPr>
            </w:pPr>
            <w:r w:rsidRPr="000A19C2">
              <w:rPr>
                <w:sz w:val="16"/>
                <w:szCs w:val="16"/>
                <w:lang w:val="es-MX"/>
              </w:rPr>
              <w:t>80%</w:t>
            </w:r>
          </w:p>
        </w:tc>
      </w:tr>
      <w:tr w:rsidR="00FF0388" w:rsidRPr="000A19C2" w14:paraId="3603188C" w14:textId="77777777">
        <w:tblPrEx>
          <w:tblCellMar>
            <w:top w:w="0" w:type="dxa"/>
            <w:bottom w:w="0" w:type="dxa"/>
          </w:tblCellMar>
        </w:tblPrEx>
        <w:trPr>
          <w:trHeight w:val="20"/>
        </w:trPr>
        <w:tc>
          <w:tcPr>
            <w:tcW w:w="2602" w:type="dxa"/>
            <w:tcBorders>
              <w:top w:val="single" w:sz="6" w:space="0" w:color="000000"/>
              <w:left w:val="single" w:sz="6" w:space="0" w:color="000000"/>
              <w:bottom w:val="single" w:sz="6" w:space="0" w:color="000000"/>
              <w:right w:val="single" w:sz="6" w:space="0" w:color="000000"/>
            </w:tcBorders>
            <w:vAlign w:val="center"/>
          </w:tcPr>
          <w:p w14:paraId="7A3CA76F" w14:textId="77777777" w:rsidR="00FF0388" w:rsidRPr="000A19C2" w:rsidRDefault="00FF0388" w:rsidP="003D146C">
            <w:pPr>
              <w:pStyle w:val="Texto"/>
              <w:spacing w:after="86"/>
              <w:ind w:firstLine="0"/>
              <w:rPr>
                <w:sz w:val="16"/>
                <w:szCs w:val="16"/>
                <w:lang w:val="es-MX"/>
              </w:rPr>
            </w:pPr>
            <w:r w:rsidRPr="000A19C2">
              <w:rPr>
                <w:sz w:val="16"/>
                <w:szCs w:val="16"/>
                <w:lang w:val="es-MX"/>
              </w:rPr>
              <w:t>Más de 1 y hasta 2 años</w:t>
            </w:r>
          </w:p>
        </w:tc>
        <w:tc>
          <w:tcPr>
            <w:tcW w:w="2602" w:type="dxa"/>
            <w:tcBorders>
              <w:top w:val="single" w:sz="6" w:space="0" w:color="000000"/>
              <w:left w:val="single" w:sz="6" w:space="0" w:color="000000"/>
              <w:bottom w:val="single" w:sz="6" w:space="0" w:color="000000"/>
              <w:right w:val="single" w:sz="6" w:space="0" w:color="000000"/>
            </w:tcBorders>
            <w:vAlign w:val="center"/>
          </w:tcPr>
          <w:p w14:paraId="03F05540" w14:textId="77777777" w:rsidR="00FF0388" w:rsidRPr="000A19C2" w:rsidRDefault="00FF0388" w:rsidP="003D146C">
            <w:pPr>
              <w:pStyle w:val="Texto"/>
              <w:spacing w:after="86"/>
              <w:ind w:firstLine="0"/>
              <w:jc w:val="center"/>
              <w:rPr>
                <w:sz w:val="16"/>
                <w:szCs w:val="16"/>
                <w:lang w:val="es-MX"/>
              </w:rPr>
            </w:pPr>
            <w:r w:rsidRPr="000A19C2">
              <w:rPr>
                <w:sz w:val="16"/>
                <w:szCs w:val="16"/>
                <w:lang w:val="es-MX"/>
              </w:rPr>
              <w:t>70%</w:t>
            </w:r>
          </w:p>
        </w:tc>
      </w:tr>
      <w:tr w:rsidR="00FF0388" w:rsidRPr="000A19C2" w14:paraId="54643253" w14:textId="77777777">
        <w:tblPrEx>
          <w:tblCellMar>
            <w:top w:w="0" w:type="dxa"/>
            <w:bottom w:w="0" w:type="dxa"/>
          </w:tblCellMar>
        </w:tblPrEx>
        <w:trPr>
          <w:trHeight w:val="20"/>
        </w:trPr>
        <w:tc>
          <w:tcPr>
            <w:tcW w:w="2602" w:type="dxa"/>
            <w:tcBorders>
              <w:top w:val="single" w:sz="6" w:space="0" w:color="000000"/>
              <w:left w:val="single" w:sz="6" w:space="0" w:color="000000"/>
              <w:bottom w:val="single" w:sz="6" w:space="0" w:color="000000"/>
              <w:right w:val="single" w:sz="6" w:space="0" w:color="000000"/>
            </w:tcBorders>
            <w:vAlign w:val="center"/>
          </w:tcPr>
          <w:p w14:paraId="2FD1715A" w14:textId="77777777" w:rsidR="00FF0388" w:rsidRPr="000A19C2" w:rsidRDefault="00FF0388" w:rsidP="003D146C">
            <w:pPr>
              <w:pStyle w:val="Texto"/>
              <w:spacing w:after="86"/>
              <w:ind w:firstLine="0"/>
              <w:rPr>
                <w:sz w:val="16"/>
                <w:szCs w:val="16"/>
                <w:lang w:val="es-MX"/>
              </w:rPr>
            </w:pPr>
            <w:r w:rsidRPr="000A19C2">
              <w:rPr>
                <w:sz w:val="16"/>
                <w:szCs w:val="16"/>
                <w:lang w:val="es-MX"/>
              </w:rPr>
              <w:t>Más de 2 y hasta 3 años</w:t>
            </w:r>
          </w:p>
        </w:tc>
        <w:tc>
          <w:tcPr>
            <w:tcW w:w="2602" w:type="dxa"/>
            <w:tcBorders>
              <w:top w:val="single" w:sz="6" w:space="0" w:color="000000"/>
              <w:left w:val="single" w:sz="6" w:space="0" w:color="000000"/>
              <w:bottom w:val="single" w:sz="6" w:space="0" w:color="000000"/>
              <w:right w:val="single" w:sz="6" w:space="0" w:color="000000"/>
            </w:tcBorders>
            <w:vAlign w:val="center"/>
          </w:tcPr>
          <w:p w14:paraId="10F64FE8" w14:textId="77777777" w:rsidR="00FF0388" w:rsidRPr="000A19C2" w:rsidRDefault="00FF0388" w:rsidP="003D146C">
            <w:pPr>
              <w:pStyle w:val="Texto"/>
              <w:spacing w:after="86"/>
              <w:ind w:firstLine="0"/>
              <w:jc w:val="center"/>
              <w:rPr>
                <w:sz w:val="16"/>
                <w:szCs w:val="16"/>
                <w:lang w:val="es-MX"/>
              </w:rPr>
            </w:pPr>
            <w:r w:rsidRPr="000A19C2">
              <w:rPr>
                <w:sz w:val="16"/>
                <w:szCs w:val="16"/>
                <w:lang w:val="es-MX"/>
              </w:rPr>
              <w:t>60%</w:t>
            </w:r>
          </w:p>
        </w:tc>
      </w:tr>
      <w:tr w:rsidR="00FF0388" w:rsidRPr="000A19C2" w14:paraId="608B45DE" w14:textId="77777777">
        <w:tblPrEx>
          <w:tblCellMar>
            <w:top w:w="0" w:type="dxa"/>
            <w:bottom w:w="0" w:type="dxa"/>
          </w:tblCellMar>
        </w:tblPrEx>
        <w:trPr>
          <w:trHeight w:val="20"/>
        </w:trPr>
        <w:tc>
          <w:tcPr>
            <w:tcW w:w="2602" w:type="dxa"/>
            <w:tcBorders>
              <w:top w:val="single" w:sz="6" w:space="0" w:color="000000"/>
              <w:left w:val="single" w:sz="6" w:space="0" w:color="000000"/>
              <w:bottom w:val="single" w:sz="6" w:space="0" w:color="000000"/>
              <w:right w:val="single" w:sz="6" w:space="0" w:color="000000"/>
            </w:tcBorders>
            <w:vAlign w:val="center"/>
          </w:tcPr>
          <w:p w14:paraId="22EB7917" w14:textId="77777777" w:rsidR="00FF0388" w:rsidRPr="000A19C2" w:rsidRDefault="00FF0388" w:rsidP="003D146C">
            <w:pPr>
              <w:pStyle w:val="Texto"/>
              <w:spacing w:after="86"/>
              <w:ind w:firstLine="0"/>
              <w:rPr>
                <w:sz w:val="16"/>
                <w:szCs w:val="16"/>
                <w:lang w:val="es-MX"/>
              </w:rPr>
            </w:pPr>
            <w:r w:rsidRPr="000A19C2">
              <w:rPr>
                <w:sz w:val="16"/>
                <w:szCs w:val="16"/>
                <w:lang w:val="es-MX"/>
              </w:rPr>
              <w:t>Más de 3 y hasta 4 años</w:t>
            </w:r>
          </w:p>
        </w:tc>
        <w:tc>
          <w:tcPr>
            <w:tcW w:w="2602" w:type="dxa"/>
            <w:tcBorders>
              <w:top w:val="single" w:sz="6" w:space="0" w:color="000000"/>
              <w:left w:val="single" w:sz="6" w:space="0" w:color="000000"/>
              <w:bottom w:val="single" w:sz="6" w:space="0" w:color="000000"/>
              <w:right w:val="single" w:sz="6" w:space="0" w:color="000000"/>
            </w:tcBorders>
            <w:vAlign w:val="center"/>
          </w:tcPr>
          <w:p w14:paraId="3E912027" w14:textId="77777777" w:rsidR="00FF0388" w:rsidRPr="000A19C2" w:rsidRDefault="00FF0388" w:rsidP="003D146C">
            <w:pPr>
              <w:pStyle w:val="Texto"/>
              <w:spacing w:after="86"/>
              <w:ind w:firstLine="0"/>
              <w:jc w:val="center"/>
              <w:rPr>
                <w:sz w:val="16"/>
                <w:szCs w:val="16"/>
                <w:lang w:val="es-MX"/>
              </w:rPr>
            </w:pPr>
            <w:r w:rsidRPr="000A19C2">
              <w:rPr>
                <w:sz w:val="16"/>
                <w:szCs w:val="16"/>
                <w:lang w:val="es-MX"/>
              </w:rPr>
              <w:t>50%</w:t>
            </w:r>
          </w:p>
        </w:tc>
      </w:tr>
      <w:tr w:rsidR="00FF0388" w:rsidRPr="000A19C2" w14:paraId="2A52A4CB" w14:textId="77777777">
        <w:tblPrEx>
          <w:tblCellMar>
            <w:top w:w="0" w:type="dxa"/>
            <w:bottom w:w="0" w:type="dxa"/>
          </w:tblCellMar>
        </w:tblPrEx>
        <w:trPr>
          <w:trHeight w:val="20"/>
        </w:trPr>
        <w:tc>
          <w:tcPr>
            <w:tcW w:w="2602" w:type="dxa"/>
            <w:tcBorders>
              <w:top w:val="single" w:sz="6" w:space="0" w:color="000000"/>
              <w:left w:val="single" w:sz="6" w:space="0" w:color="000000"/>
              <w:bottom w:val="single" w:sz="6" w:space="0" w:color="000000"/>
              <w:right w:val="single" w:sz="6" w:space="0" w:color="000000"/>
            </w:tcBorders>
            <w:vAlign w:val="center"/>
          </w:tcPr>
          <w:p w14:paraId="5A043D59" w14:textId="77777777" w:rsidR="00FF0388" w:rsidRPr="000A19C2" w:rsidRDefault="00FF0388" w:rsidP="003D146C">
            <w:pPr>
              <w:pStyle w:val="Texto"/>
              <w:spacing w:after="86"/>
              <w:ind w:firstLine="0"/>
              <w:rPr>
                <w:sz w:val="16"/>
                <w:szCs w:val="16"/>
                <w:lang w:val="es-MX"/>
              </w:rPr>
            </w:pPr>
            <w:r w:rsidRPr="000A19C2">
              <w:rPr>
                <w:sz w:val="16"/>
                <w:szCs w:val="16"/>
                <w:lang w:val="es-MX"/>
              </w:rPr>
              <w:t>Más de 4 y hasta 5 años</w:t>
            </w:r>
          </w:p>
        </w:tc>
        <w:tc>
          <w:tcPr>
            <w:tcW w:w="2602" w:type="dxa"/>
            <w:tcBorders>
              <w:top w:val="single" w:sz="6" w:space="0" w:color="000000"/>
              <w:left w:val="single" w:sz="6" w:space="0" w:color="000000"/>
              <w:bottom w:val="single" w:sz="6" w:space="0" w:color="000000"/>
              <w:right w:val="single" w:sz="6" w:space="0" w:color="000000"/>
            </w:tcBorders>
            <w:vAlign w:val="center"/>
          </w:tcPr>
          <w:p w14:paraId="6FB26827" w14:textId="77777777" w:rsidR="00FF0388" w:rsidRPr="000A19C2" w:rsidRDefault="00FF0388" w:rsidP="003D146C">
            <w:pPr>
              <w:pStyle w:val="Texto"/>
              <w:spacing w:after="86"/>
              <w:ind w:firstLine="0"/>
              <w:jc w:val="center"/>
              <w:rPr>
                <w:sz w:val="16"/>
                <w:szCs w:val="16"/>
                <w:lang w:val="es-MX"/>
              </w:rPr>
            </w:pPr>
            <w:r w:rsidRPr="000A19C2">
              <w:rPr>
                <w:sz w:val="16"/>
                <w:szCs w:val="16"/>
                <w:lang w:val="es-MX"/>
              </w:rPr>
              <w:t>40%</w:t>
            </w:r>
          </w:p>
        </w:tc>
      </w:tr>
      <w:tr w:rsidR="00FF0388" w:rsidRPr="000A19C2" w14:paraId="7884E532" w14:textId="77777777">
        <w:tblPrEx>
          <w:tblCellMar>
            <w:top w:w="0" w:type="dxa"/>
            <w:bottom w:w="0" w:type="dxa"/>
          </w:tblCellMar>
        </w:tblPrEx>
        <w:trPr>
          <w:trHeight w:val="20"/>
        </w:trPr>
        <w:tc>
          <w:tcPr>
            <w:tcW w:w="2602" w:type="dxa"/>
            <w:tcBorders>
              <w:top w:val="single" w:sz="6" w:space="0" w:color="000000"/>
              <w:left w:val="single" w:sz="6" w:space="0" w:color="000000"/>
              <w:bottom w:val="single" w:sz="6" w:space="0" w:color="auto"/>
              <w:right w:val="single" w:sz="6" w:space="0" w:color="000000"/>
            </w:tcBorders>
            <w:vAlign w:val="center"/>
          </w:tcPr>
          <w:p w14:paraId="3F88C6B4" w14:textId="77777777" w:rsidR="00FF0388" w:rsidRPr="000A19C2" w:rsidRDefault="00FF0388" w:rsidP="003D146C">
            <w:pPr>
              <w:pStyle w:val="Texto"/>
              <w:spacing w:after="86"/>
              <w:ind w:firstLine="0"/>
              <w:rPr>
                <w:sz w:val="16"/>
                <w:szCs w:val="16"/>
                <w:lang w:val="es-MX"/>
              </w:rPr>
            </w:pPr>
            <w:r w:rsidRPr="000A19C2">
              <w:rPr>
                <w:sz w:val="16"/>
                <w:szCs w:val="16"/>
                <w:lang w:val="es-MX"/>
              </w:rPr>
              <w:t>Más de 5 años</w:t>
            </w:r>
          </w:p>
        </w:tc>
        <w:tc>
          <w:tcPr>
            <w:tcW w:w="2602" w:type="dxa"/>
            <w:tcBorders>
              <w:top w:val="single" w:sz="6" w:space="0" w:color="000000"/>
              <w:left w:val="single" w:sz="6" w:space="0" w:color="000000"/>
              <w:bottom w:val="single" w:sz="6" w:space="0" w:color="auto"/>
              <w:right w:val="single" w:sz="6" w:space="0" w:color="000000"/>
            </w:tcBorders>
            <w:vAlign w:val="center"/>
          </w:tcPr>
          <w:p w14:paraId="7D3BC1C0" w14:textId="77777777" w:rsidR="00FF0388" w:rsidRPr="000A19C2" w:rsidRDefault="00FF0388" w:rsidP="003D146C">
            <w:pPr>
              <w:pStyle w:val="Texto"/>
              <w:spacing w:after="86"/>
              <w:ind w:firstLine="0"/>
              <w:jc w:val="center"/>
              <w:rPr>
                <w:sz w:val="16"/>
                <w:szCs w:val="16"/>
                <w:lang w:val="es-MX"/>
              </w:rPr>
            </w:pPr>
            <w:r w:rsidRPr="000A19C2">
              <w:rPr>
                <w:sz w:val="16"/>
                <w:szCs w:val="16"/>
                <w:lang w:val="es-MX"/>
              </w:rPr>
              <w:t>30%</w:t>
            </w:r>
          </w:p>
        </w:tc>
      </w:tr>
    </w:tbl>
    <w:p w14:paraId="1D59B883" w14:textId="77777777" w:rsidR="00FF0388" w:rsidRPr="0076584F" w:rsidRDefault="00FF0388" w:rsidP="003D146C">
      <w:pPr>
        <w:pStyle w:val="Texto"/>
        <w:spacing w:after="86"/>
        <w:ind w:left="1267" w:hanging="979"/>
        <w:rPr>
          <w:b/>
          <w:lang w:val="es-MX"/>
        </w:rPr>
      </w:pPr>
      <w:r w:rsidRPr="0076584F">
        <w:rPr>
          <w:lang w:val="es-MX"/>
        </w:rPr>
        <w:tab/>
      </w:r>
      <w:r w:rsidRPr="0076584F">
        <w:rPr>
          <w:i/>
          <w:lang w:val="es-MX"/>
        </w:rPr>
        <w:t>CFF 74, RMF 2022 2.14.5.</w:t>
      </w:r>
      <w:bookmarkEnd w:id="24"/>
    </w:p>
    <w:p w14:paraId="16082B1F" w14:textId="77777777" w:rsidR="00FF0388" w:rsidRPr="0076584F" w:rsidRDefault="00FF0388" w:rsidP="003D146C">
      <w:pPr>
        <w:pStyle w:val="Texto"/>
        <w:spacing w:after="86"/>
        <w:ind w:left="1267" w:hanging="979"/>
        <w:rPr>
          <w:b/>
          <w:lang w:val="es-MX"/>
        </w:rPr>
      </w:pPr>
      <w:r>
        <w:rPr>
          <w:b/>
          <w:lang w:val="es-MX"/>
        </w:rPr>
        <w:tab/>
      </w:r>
      <w:r w:rsidRPr="0076584F">
        <w:rPr>
          <w:b/>
          <w:lang w:val="es-MX"/>
        </w:rPr>
        <w:t>Procedimiento para determinar el porcentaje de reducción de multas conforme al artículo 74 del CFF por el incumplimiento de obligaciones distintas a las de pago en materia de Comercio Exterior</w:t>
      </w:r>
    </w:p>
    <w:p w14:paraId="526AFA36" w14:textId="77777777" w:rsidR="00FF0388" w:rsidRPr="0076584F" w:rsidRDefault="00FF0388" w:rsidP="003D146C">
      <w:pPr>
        <w:pStyle w:val="Texto"/>
        <w:spacing w:after="86"/>
        <w:ind w:left="1267" w:hanging="979"/>
        <w:rPr>
          <w:lang w:val="es-MX"/>
        </w:rPr>
      </w:pPr>
      <w:r w:rsidRPr="0076584F">
        <w:rPr>
          <w:b/>
          <w:lang w:val="es-MX"/>
        </w:rPr>
        <w:t>2.14.14.</w:t>
      </w:r>
      <w:r w:rsidRPr="0076584F">
        <w:rPr>
          <w:b/>
          <w:lang w:val="es-MX"/>
        </w:rPr>
        <w:tab/>
        <w:t>Se deroga.</w:t>
      </w:r>
    </w:p>
    <w:p w14:paraId="6D0DBB10" w14:textId="77777777" w:rsidR="00FF0388" w:rsidRPr="0076584F" w:rsidRDefault="00FF0388" w:rsidP="003D146C">
      <w:pPr>
        <w:pStyle w:val="Texto"/>
        <w:spacing w:after="86"/>
        <w:ind w:left="1267" w:hanging="979"/>
        <w:rPr>
          <w:b/>
          <w:lang w:val="es-MX"/>
        </w:rPr>
      </w:pPr>
      <w:bookmarkStart w:id="25" w:name="N_Hlk112749738"/>
      <w:r>
        <w:rPr>
          <w:b/>
          <w:lang w:val="es-MX"/>
        </w:rPr>
        <w:tab/>
      </w:r>
      <w:r w:rsidRPr="0076584F">
        <w:rPr>
          <w:b/>
          <w:lang w:val="es-MX"/>
        </w:rPr>
        <w:t>Reducción de multas conforme al artículo 74 del CFF, por incumplimiento de obligaciones fiscales federales distintas a las obligaciones de pago, con motivo de la vigilancia en materia de presentación de declaraciones</w:t>
      </w:r>
    </w:p>
    <w:p w14:paraId="42CE3FA9" w14:textId="77777777" w:rsidR="00FF0388" w:rsidRPr="0076584F" w:rsidRDefault="00FF0388" w:rsidP="003D146C">
      <w:pPr>
        <w:pStyle w:val="Texto"/>
        <w:spacing w:after="86"/>
        <w:ind w:left="1267" w:hanging="979"/>
        <w:rPr>
          <w:lang w:val="es-MX"/>
        </w:rPr>
      </w:pPr>
      <w:r w:rsidRPr="0076584F">
        <w:rPr>
          <w:b/>
          <w:lang w:val="es-MX"/>
        </w:rPr>
        <w:t>2.14.15.</w:t>
      </w:r>
      <w:r w:rsidRPr="0076584F">
        <w:rPr>
          <w:b/>
          <w:lang w:val="es-MX"/>
        </w:rPr>
        <w:tab/>
      </w:r>
      <w:r w:rsidRPr="0076584F">
        <w:rPr>
          <w:lang w:val="es-MX"/>
        </w:rPr>
        <w:t>La autoridad fiscal podrá reducir las multas derivadas del procedimiento de vigilancia de obligaciones en materia de presentación de declaraciones, a que se refiere el artículo 41 del CFF, conforme a lo siguiente:</w:t>
      </w:r>
    </w:p>
    <w:p w14:paraId="7D6D1121" w14:textId="77777777" w:rsidR="00FF0388" w:rsidRPr="0076584F" w:rsidRDefault="00FF0388" w:rsidP="003D146C">
      <w:pPr>
        <w:pStyle w:val="Texto"/>
        <w:spacing w:after="86"/>
        <w:ind w:left="2160" w:hanging="893"/>
        <w:rPr>
          <w:lang w:val="es-MX"/>
        </w:rPr>
      </w:pPr>
      <w:r w:rsidRPr="0076584F">
        <w:rPr>
          <w:b/>
          <w:lang w:val="es-MX"/>
        </w:rPr>
        <w:t>I.</w:t>
      </w:r>
      <w:r w:rsidRPr="0076584F">
        <w:rPr>
          <w:b/>
          <w:lang w:val="es-MX"/>
        </w:rPr>
        <w:tab/>
      </w:r>
      <w:r w:rsidRPr="0076584F">
        <w:rPr>
          <w:lang w:val="es-MX"/>
        </w:rPr>
        <w:t>Cuando la autoridad verifique que el contribuyente dio cumplimiento a la obligación requerida y la o las multas no se hubieren notificado, se considerarán reducidas al 100%.</w:t>
      </w:r>
    </w:p>
    <w:p w14:paraId="5C371DEA" w14:textId="77777777" w:rsidR="00FF0388" w:rsidRPr="0076584F" w:rsidRDefault="00FF0388" w:rsidP="003D146C">
      <w:pPr>
        <w:pStyle w:val="Texto"/>
        <w:spacing w:after="86"/>
        <w:ind w:left="2160" w:hanging="893"/>
        <w:rPr>
          <w:lang w:val="es-MX"/>
        </w:rPr>
      </w:pPr>
      <w:r w:rsidRPr="0076584F">
        <w:rPr>
          <w:b/>
          <w:lang w:val="es-MX"/>
        </w:rPr>
        <w:t>II.</w:t>
      </w:r>
      <w:r w:rsidRPr="0076584F">
        <w:rPr>
          <w:lang w:val="es-MX"/>
        </w:rPr>
        <w:tab/>
        <w:t>Si la multa o las multas ya se hubieren notificado, también se considerarán reducidas al 100%, siempre y cuando el contribuyente haya cumplido con la obligación requerida, antes de que la autoridad hubiera iniciado el procedimiento administrativo de ejecución para su cobro.</w:t>
      </w:r>
    </w:p>
    <w:p w14:paraId="49838ED2" w14:textId="77777777" w:rsidR="00FF0388" w:rsidRPr="0076584F" w:rsidRDefault="00FF0388" w:rsidP="003D146C">
      <w:pPr>
        <w:pStyle w:val="Texto"/>
        <w:spacing w:after="86"/>
        <w:ind w:left="2160" w:hanging="893"/>
        <w:rPr>
          <w:lang w:val="es-MX"/>
        </w:rPr>
      </w:pPr>
      <w:r w:rsidRPr="0076584F">
        <w:rPr>
          <w:b/>
          <w:lang w:val="es-MX"/>
        </w:rPr>
        <w:t>III.</w:t>
      </w:r>
      <w:r w:rsidRPr="0076584F">
        <w:rPr>
          <w:lang w:val="es-MX"/>
        </w:rPr>
        <w:tab/>
        <w:t>Cuando la autoridad fiscal haya iniciado el procedimiento administrativo de ejecución, el porcentaje de reducción de multas se determinará conforme lo siguiente, siempre y cuando el contribuyente haya cumplido previamente con la obligación requerida:</w:t>
      </w:r>
    </w:p>
    <w:p w14:paraId="570AEEF2" w14:textId="77777777" w:rsidR="00FF0388" w:rsidRPr="0076584F" w:rsidRDefault="00FF0388" w:rsidP="003D146C">
      <w:pPr>
        <w:pStyle w:val="Texto"/>
        <w:spacing w:after="86"/>
        <w:ind w:left="2606" w:hanging="432"/>
        <w:rPr>
          <w:lang w:val="es-MX"/>
        </w:rPr>
      </w:pPr>
      <w:r w:rsidRPr="0076584F">
        <w:rPr>
          <w:b/>
          <w:lang w:val="es-MX"/>
        </w:rPr>
        <w:t>a)</w:t>
      </w:r>
      <w:r w:rsidRPr="0076584F">
        <w:rPr>
          <w:lang w:val="es-MX"/>
        </w:rPr>
        <w:tab/>
        <w:t>La autoridad verificará los contribuyentes que se ubiquen en los supuestos establecidos en esa fracción y enviará los FCF que correspondan, los cuales contendrán las cantidades actualizadas a pagar, con el porcentaje de reducción aplicable.</w:t>
      </w:r>
    </w:p>
    <w:p w14:paraId="597D9FE4" w14:textId="77777777" w:rsidR="00FF0388" w:rsidRPr="0076584F" w:rsidRDefault="00FF0388" w:rsidP="003D146C">
      <w:pPr>
        <w:pStyle w:val="Texto"/>
        <w:spacing w:after="86"/>
        <w:ind w:left="2606" w:hanging="432"/>
        <w:rPr>
          <w:lang w:val="es-MX"/>
        </w:rPr>
      </w:pPr>
      <w:r w:rsidRPr="0076584F">
        <w:rPr>
          <w:b/>
          <w:lang w:val="es-MX"/>
        </w:rPr>
        <w:t>b)</w:t>
      </w:r>
      <w:r w:rsidRPr="0076584F">
        <w:rPr>
          <w:lang w:val="es-MX"/>
        </w:rPr>
        <w:tab/>
        <w:t>Si los importes son cubiertos dentro de la vigencia del FCF, se entenderá que aceptó la propuesta de pago y se adhirió a este beneficio.</w:t>
      </w:r>
    </w:p>
    <w:p w14:paraId="436BCFD6" w14:textId="77777777" w:rsidR="00FF0388" w:rsidRPr="0076584F" w:rsidRDefault="00FF0388" w:rsidP="003D146C">
      <w:pPr>
        <w:pStyle w:val="Texto"/>
        <w:spacing w:after="86"/>
        <w:ind w:left="2606" w:hanging="432"/>
        <w:rPr>
          <w:lang w:val="es-MX"/>
        </w:rPr>
      </w:pPr>
      <w:r>
        <w:rPr>
          <w:lang w:val="es-MX"/>
        </w:rPr>
        <w:tab/>
      </w:r>
      <w:r w:rsidRPr="0076584F">
        <w:rPr>
          <w:lang w:val="es-MX"/>
        </w:rPr>
        <w:t>De no ser así la autoridad podrá iniciar o continuar, según sea el caso, con el procedimiento administrativo de ejecución.</w:t>
      </w:r>
    </w:p>
    <w:p w14:paraId="1A110EB3" w14:textId="77777777" w:rsidR="00FF0388" w:rsidRPr="0076584F" w:rsidRDefault="00FF0388" w:rsidP="003D146C">
      <w:pPr>
        <w:pStyle w:val="Texto"/>
        <w:spacing w:after="86"/>
        <w:ind w:left="2606" w:hanging="432"/>
        <w:rPr>
          <w:lang w:val="es-MX"/>
        </w:rPr>
      </w:pPr>
      <w:r w:rsidRPr="0076584F">
        <w:rPr>
          <w:b/>
          <w:lang w:val="es-MX"/>
        </w:rPr>
        <w:t>c)</w:t>
      </w:r>
      <w:r w:rsidRPr="0076584F">
        <w:rPr>
          <w:lang w:val="es-MX"/>
        </w:rPr>
        <w:tab/>
        <w:t>El porcentaje de reducción se aplicará atendiendo a la antigüedad de la multa de que se trate, la cual se computará a partir de que haya surtido efectos su notificación y hasta la fecha de emisión del FCF, conforme a lo siguiente:</w:t>
      </w:r>
    </w:p>
    <w:tbl>
      <w:tblPr>
        <w:tblW w:w="0" w:type="auto"/>
        <w:tblInd w:w="3143" w:type="dxa"/>
        <w:tblLayout w:type="fixed"/>
        <w:tblCellMar>
          <w:left w:w="72" w:type="dxa"/>
          <w:right w:w="72" w:type="dxa"/>
        </w:tblCellMar>
        <w:tblLook w:val="0000" w:firstRow="0" w:lastRow="0" w:firstColumn="0" w:lastColumn="0" w:noHBand="0" w:noVBand="0"/>
      </w:tblPr>
      <w:tblGrid>
        <w:gridCol w:w="2445"/>
        <w:gridCol w:w="2445"/>
      </w:tblGrid>
      <w:tr w:rsidR="00FF0388" w:rsidRPr="000D1951" w14:paraId="2E03D186" w14:textId="77777777">
        <w:tblPrEx>
          <w:tblCellMar>
            <w:top w:w="0" w:type="dxa"/>
            <w:bottom w:w="0" w:type="dxa"/>
          </w:tblCellMar>
        </w:tblPrEx>
        <w:trPr>
          <w:trHeight w:val="20"/>
        </w:trPr>
        <w:tc>
          <w:tcPr>
            <w:tcW w:w="2445" w:type="dxa"/>
            <w:tcBorders>
              <w:top w:val="single" w:sz="6" w:space="0" w:color="000000"/>
              <w:left w:val="single" w:sz="6" w:space="0" w:color="000000"/>
              <w:bottom w:val="single" w:sz="6" w:space="0" w:color="000000"/>
              <w:right w:val="single" w:sz="6" w:space="0" w:color="000000"/>
            </w:tcBorders>
            <w:shd w:val="pct10" w:color="auto" w:fill="auto"/>
            <w:vAlign w:val="center"/>
          </w:tcPr>
          <w:p w14:paraId="1B6DA738" w14:textId="77777777" w:rsidR="00FF0388" w:rsidRPr="000D1951" w:rsidRDefault="00FF0388" w:rsidP="003D146C">
            <w:pPr>
              <w:pStyle w:val="Texto"/>
              <w:spacing w:after="86"/>
              <w:ind w:firstLine="0"/>
              <w:jc w:val="center"/>
              <w:rPr>
                <w:b/>
                <w:sz w:val="16"/>
                <w:szCs w:val="16"/>
                <w:lang w:val="es-MX"/>
              </w:rPr>
            </w:pPr>
            <w:r w:rsidRPr="000D1951">
              <w:rPr>
                <w:b/>
                <w:sz w:val="16"/>
                <w:szCs w:val="16"/>
                <w:lang w:val="es-MX"/>
              </w:rPr>
              <w:t>Antigüedad</w:t>
            </w:r>
          </w:p>
        </w:tc>
        <w:tc>
          <w:tcPr>
            <w:tcW w:w="2445" w:type="dxa"/>
            <w:tcBorders>
              <w:top w:val="single" w:sz="6" w:space="0" w:color="000000"/>
              <w:left w:val="single" w:sz="6" w:space="0" w:color="000000"/>
              <w:bottom w:val="single" w:sz="6" w:space="0" w:color="000000"/>
              <w:right w:val="single" w:sz="6" w:space="0" w:color="000000"/>
            </w:tcBorders>
            <w:shd w:val="pct10" w:color="auto" w:fill="auto"/>
            <w:vAlign w:val="center"/>
          </w:tcPr>
          <w:p w14:paraId="58B4E00A" w14:textId="77777777" w:rsidR="00FF0388" w:rsidRPr="000D1951" w:rsidRDefault="00FF0388" w:rsidP="003D146C">
            <w:pPr>
              <w:pStyle w:val="Texto"/>
              <w:spacing w:after="86"/>
              <w:ind w:firstLine="0"/>
              <w:jc w:val="center"/>
              <w:rPr>
                <w:b/>
                <w:sz w:val="16"/>
                <w:szCs w:val="16"/>
                <w:lang w:val="es-MX"/>
              </w:rPr>
            </w:pPr>
            <w:r w:rsidRPr="000D1951">
              <w:rPr>
                <w:b/>
                <w:sz w:val="16"/>
                <w:szCs w:val="16"/>
                <w:lang w:val="es-MX"/>
              </w:rPr>
              <w:t>Porcentaje de reducción</w:t>
            </w:r>
          </w:p>
        </w:tc>
      </w:tr>
      <w:tr w:rsidR="00FF0388" w:rsidRPr="000D1951" w14:paraId="5291F40D" w14:textId="77777777">
        <w:tblPrEx>
          <w:tblCellMar>
            <w:top w:w="0" w:type="dxa"/>
            <w:bottom w:w="0" w:type="dxa"/>
          </w:tblCellMar>
        </w:tblPrEx>
        <w:trPr>
          <w:trHeight w:val="20"/>
        </w:trPr>
        <w:tc>
          <w:tcPr>
            <w:tcW w:w="2445" w:type="dxa"/>
            <w:tcBorders>
              <w:top w:val="single" w:sz="6" w:space="0" w:color="000000"/>
              <w:left w:val="single" w:sz="6" w:space="0" w:color="auto"/>
              <w:bottom w:val="single" w:sz="6" w:space="0" w:color="auto"/>
              <w:right w:val="single" w:sz="6" w:space="0" w:color="auto"/>
            </w:tcBorders>
            <w:vAlign w:val="center"/>
          </w:tcPr>
          <w:p w14:paraId="6389DF1D" w14:textId="77777777" w:rsidR="00FF0388" w:rsidRPr="000D1951" w:rsidRDefault="00FF0388" w:rsidP="003D146C">
            <w:pPr>
              <w:pStyle w:val="Texto"/>
              <w:spacing w:after="86"/>
              <w:ind w:firstLine="0"/>
              <w:rPr>
                <w:sz w:val="16"/>
                <w:szCs w:val="16"/>
                <w:lang w:val="es-MX"/>
              </w:rPr>
            </w:pPr>
            <w:r w:rsidRPr="000D1951">
              <w:rPr>
                <w:sz w:val="16"/>
                <w:szCs w:val="16"/>
                <w:lang w:val="es-MX"/>
              </w:rPr>
              <w:t>Hasta 1 año</w:t>
            </w:r>
          </w:p>
        </w:tc>
        <w:tc>
          <w:tcPr>
            <w:tcW w:w="2445" w:type="dxa"/>
            <w:tcBorders>
              <w:top w:val="single" w:sz="6" w:space="0" w:color="000000"/>
              <w:left w:val="single" w:sz="6" w:space="0" w:color="auto"/>
              <w:bottom w:val="single" w:sz="6" w:space="0" w:color="auto"/>
              <w:right w:val="single" w:sz="6" w:space="0" w:color="auto"/>
            </w:tcBorders>
            <w:vAlign w:val="center"/>
          </w:tcPr>
          <w:p w14:paraId="3B4148C8" w14:textId="77777777" w:rsidR="00FF0388" w:rsidRPr="000D1951" w:rsidRDefault="00FF0388" w:rsidP="003D146C">
            <w:pPr>
              <w:pStyle w:val="Texto"/>
              <w:spacing w:after="86"/>
              <w:ind w:firstLine="0"/>
              <w:jc w:val="center"/>
              <w:rPr>
                <w:sz w:val="16"/>
                <w:szCs w:val="16"/>
                <w:lang w:val="es-MX"/>
              </w:rPr>
            </w:pPr>
            <w:r w:rsidRPr="000D1951">
              <w:rPr>
                <w:sz w:val="16"/>
                <w:szCs w:val="16"/>
                <w:lang w:val="es-MX"/>
              </w:rPr>
              <w:t>90%</w:t>
            </w:r>
          </w:p>
        </w:tc>
      </w:tr>
      <w:tr w:rsidR="00FF0388" w:rsidRPr="000D1951" w14:paraId="4DC466A4" w14:textId="77777777">
        <w:tblPrEx>
          <w:tblCellMar>
            <w:top w:w="0" w:type="dxa"/>
            <w:bottom w:w="0" w:type="dxa"/>
          </w:tblCellMar>
        </w:tblPrEx>
        <w:trPr>
          <w:trHeight w:val="20"/>
        </w:trPr>
        <w:tc>
          <w:tcPr>
            <w:tcW w:w="2445" w:type="dxa"/>
            <w:tcBorders>
              <w:top w:val="single" w:sz="6" w:space="0" w:color="auto"/>
              <w:left w:val="single" w:sz="6" w:space="0" w:color="auto"/>
              <w:bottom w:val="single" w:sz="6" w:space="0" w:color="auto"/>
              <w:right w:val="single" w:sz="6" w:space="0" w:color="auto"/>
            </w:tcBorders>
            <w:vAlign w:val="center"/>
          </w:tcPr>
          <w:p w14:paraId="444C76EE" w14:textId="77777777" w:rsidR="00FF0388" w:rsidRPr="000D1951" w:rsidRDefault="00FF0388" w:rsidP="003D146C">
            <w:pPr>
              <w:pStyle w:val="Texto"/>
              <w:spacing w:after="86"/>
              <w:ind w:firstLine="0"/>
              <w:rPr>
                <w:sz w:val="16"/>
                <w:szCs w:val="16"/>
                <w:lang w:val="es-MX"/>
              </w:rPr>
            </w:pPr>
            <w:r w:rsidRPr="000D1951">
              <w:rPr>
                <w:sz w:val="16"/>
                <w:szCs w:val="16"/>
                <w:lang w:val="es-MX"/>
              </w:rPr>
              <w:t>Más de 1 y hasta 2 años</w:t>
            </w:r>
          </w:p>
        </w:tc>
        <w:tc>
          <w:tcPr>
            <w:tcW w:w="2445" w:type="dxa"/>
            <w:tcBorders>
              <w:top w:val="single" w:sz="6" w:space="0" w:color="auto"/>
              <w:left w:val="single" w:sz="6" w:space="0" w:color="auto"/>
              <w:bottom w:val="single" w:sz="6" w:space="0" w:color="auto"/>
              <w:right w:val="single" w:sz="6" w:space="0" w:color="auto"/>
            </w:tcBorders>
            <w:vAlign w:val="center"/>
          </w:tcPr>
          <w:p w14:paraId="447B6AFE" w14:textId="77777777" w:rsidR="00FF0388" w:rsidRPr="000D1951" w:rsidRDefault="00FF0388" w:rsidP="003D146C">
            <w:pPr>
              <w:pStyle w:val="Texto"/>
              <w:spacing w:after="86"/>
              <w:ind w:firstLine="0"/>
              <w:jc w:val="center"/>
              <w:rPr>
                <w:sz w:val="16"/>
                <w:szCs w:val="16"/>
                <w:lang w:val="es-MX"/>
              </w:rPr>
            </w:pPr>
            <w:r w:rsidRPr="000D1951">
              <w:rPr>
                <w:sz w:val="16"/>
                <w:szCs w:val="16"/>
                <w:lang w:val="es-MX"/>
              </w:rPr>
              <w:t>80%</w:t>
            </w:r>
          </w:p>
        </w:tc>
      </w:tr>
      <w:tr w:rsidR="00FF0388" w:rsidRPr="000D1951" w14:paraId="569E215E" w14:textId="77777777">
        <w:tblPrEx>
          <w:tblCellMar>
            <w:top w:w="0" w:type="dxa"/>
            <w:bottom w:w="0" w:type="dxa"/>
          </w:tblCellMar>
        </w:tblPrEx>
        <w:trPr>
          <w:trHeight w:val="20"/>
        </w:trPr>
        <w:tc>
          <w:tcPr>
            <w:tcW w:w="2445" w:type="dxa"/>
            <w:tcBorders>
              <w:top w:val="single" w:sz="6" w:space="0" w:color="auto"/>
              <w:left w:val="single" w:sz="6" w:space="0" w:color="auto"/>
              <w:bottom w:val="single" w:sz="6" w:space="0" w:color="auto"/>
              <w:right w:val="single" w:sz="6" w:space="0" w:color="auto"/>
            </w:tcBorders>
            <w:vAlign w:val="center"/>
          </w:tcPr>
          <w:p w14:paraId="02A28FA7" w14:textId="77777777" w:rsidR="00FF0388" w:rsidRPr="000D1951" w:rsidRDefault="00FF0388" w:rsidP="003D146C">
            <w:pPr>
              <w:pStyle w:val="Texto"/>
              <w:spacing w:after="86"/>
              <w:ind w:firstLine="0"/>
              <w:rPr>
                <w:sz w:val="16"/>
                <w:szCs w:val="16"/>
                <w:lang w:val="es-MX"/>
              </w:rPr>
            </w:pPr>
            <w:r w:rsidRPr="000D1951">
              <w:rPr>
                <w:sz w:val="16"/>
                <w:szCs w:val="16"/>
                <w:lang w:val="es-MX"/>
              </w:rPr>
              <w:t>Más de 2 y hasta 3 años</w:t>
            </w:r>
          </w:p>
        </w:tc>
        <w:tc>
          <w:tcPr>
            <w:tcW w:w="2445" w:type="dxa"/>
            <w:tcBorders>
              <w:top w:val="single" w:sz="6" w:space="0" w:color="auto"/>
              <w:left w:val="single" w:sz="6" w:space="0" w:color="auto"/>
              <w:bottom w:val="single" w:sz="6" w:space="0" w:color="auto"/>
              <w:right w:val="single" w:sz="6" w:space="0" w:color="auto"/>
            </w:tcBorders>
            <w:vAlign w:val="center"/>
          </w:tcPr>
          <w:p w14:paraId="316DA6A0" w14:textId="77777777" w:rsidR="00FF0388" w:rsidRPr="000D1951" w:rsidRDefault="00FF0388" w:rsidP="003D146C">
            <w:pPr>
              <w:pStyle w:val="Texto"/>
              <w:spacing w:after="86"/>
              <w:ind w:firstLine="0"/>
              <w:jc w:val="center"/>
              <w:rPr>
                <w:sz w:val="16"/>
                <w:szCs w:val="16"/>
                <w:lang w:val="es-MX"/>
              </w:rPr>
            </w:pPr>
            <w:r w:rsidRPr="000D1951">
              <w:rPr>
                <w:sz w:val="16"/>
                <w:szCs w:val="16"/>
                <w:lang w:val="es-MX"/>
              </w:rPr>
              <w:t>70%</w:t>
            </w:r>
          </w:p>
        </w:tc>
      </w:tr>
      <w:tr w:rsidR="00FF0388" w:rsidRPr="000D1951" w14:paraId="4870583C" w14:textId="77777777">
        <w:tblPrEx>
          <w:tblCellMar>
            <w:top w:w="0" w:type="dxa"/>
            <w:bottom w:w="0" w:type="dxa"/>
          </w:tblCellMar>
        </w:tblPrEx>
        <w:trPr>
          <w:trHeight w:val="20"/>
        </w:trPr>
        <w:tc>
          <w:tcPr>
            <w:tcW w:w="2445" w:type="dxa"/>
            <w:tcBorders>
              <w:top w:val="single" w:sz="6" w:space="0" w:color="auto"/>
              <w:left w:val="single" w:sz="6" w:space="0" w:color="auto"/>
              <w:bottom w:val="single" w:sz="6" w:space="0" w:color="auto"/>
              <w:right w:val="single" w:sz="6" w:space="0" w:color="auto"/>
            </w:tcBorders>
            <w:vAlign w:val="center"/>
          </w:tcPr>
          <w:p w14:paraId="0B72EA72" w14:textId="77777777" w:rsidR="00FF0388" w:rsidRPr="000D1951" w:rsidRDefault="00FF0388" w:rsidP="003D146C">
            <w:pPr>
              <w:pStyle w:val="Texto"/>
              <w:spacing w:after="86"/>
              <w:ind w:firstLine="0"/>
              <w:rPr>
                <w:sz w:val="16"/>
                <w:szCs w:val="16"/>
                <w:lang w:val="es-MX"/>
              </w:rPr>
            </w:pPr>
            <w:r w:rsidRPr="000D1951">
              <w:rPr>
                <w:sz w:val="16"/>
                <w:szCs w:val="16"/>
                <w:lang w:val="es-MX"/>
              </w:rPr>
              <w:t>Más de 3 y hasta 4 años</w:t>
            </w:r>
          </w:p>
        </w:tc>
        <w:tc>
          <w:tcPr>
            <w:tcW w:w="2445" w:type="dxa"/>
            <w:tcBorders>
              <w:top w:val="single" w:sz="6" w:space="0" w:color="auto"/>
              <w:left w:val="single" w:sz="6" w:space="0" w:color="auto"/>
              <w:bottom w:val="single" w:sz="6" w:space="0" w:color="auto"/>
              <w:right w:val="single" w:sz="6" w:space="0" w:color="auto"/>
            </w:tcBorders>
            <w:vAlign w:val="center"/>
          </w:tcPr>
          <w:p w14:paraId="5298BBFA" w14:textId="77777777" w:rsidR="00FF0388" w:rsidRPr="000D1951" w:rsidRDefault="00FF0388" w:rsidP="003D146C">
            <w:pPr>
              <w:pStyle w:val="Texto"/>
              <w:spacing w:after="86"/>
              <w:ind w:firstLine="0"/>
              <w:jc w:val="center"/>
              <w:rPr>
                <w:sz w:val="16"/>
                <w:szCs w:val="16"/>
                <w:lang w:val="es-MX"/>
              </w:rPr>
            </w:pPr>
            <w:r w:rsidRPr="000D1951">
              <w:rPr>
                <w:sz w:val="16"/>
                <w:szCs w:val="16"/>
                <w:lang w:val="es-MX"/>
              </w:rPr>
              <w:t>60%</w:t>
            </w:r>
          </w:p>
        </w:tc>
      </w:tr>
      <w:tr w:rsidR="00FF0388" w:rsidRPr="000D1951" w14:paraId="102C4469" w14:textId="77777777">
        <w:tblPrEx>
          <w:tblCellMar>
            <w:top w:w="0" w:type="dxa"/>
            <w:bottom w:w="0" w:type="dxa"/>
          </w:tblCellMar>
        </w:tblPrEx>
        <w:trPr>
          <w:trHeight w:val="20"/>
        </w:trPr>
        <w:tc>
          <w:tcPr>
            <w:tcW w:w="2445" w:type="dxa"/>
            <w:tcBorders>
              <w:top w:val="single" w:sz="6" w:space="0" w:color="auto"/>
              <w:left w:val="single" w:sz="6" w:space="0" w:color="auto"/>
              <w:bottom w:val="single" w:sz="6" w:space="0" w:color="auto"/>
              <w:right w:val="single" w:sz="6" w:space="0" w:color="auto"/>
            </w:tcBorders>
            <w:vAlign w:val="center"/>
          </w:tcPr>
          <w:p w14:paraId="18F5DDA6" w14:textId="77777777" w:rsidR="00FF0388" w:rsidRPr="000D1951" w:rsidRDefault="00FF0388" w:rsidP="003D146C">
            <w:pPr>
              <w:pStyle w:val="Texto"/>
              <w:spacing w:after="86"/>
              <w:ind w:firstLine="0"/>
              <w:rPr>
                <w:sz w:val="16"/>
                <w:szCs w:val="16"/>
                <w:lang w:val="es-MX"/>
              </w:rPr>
            </w:pPr>
            <w:r w:rsidRPr="000D1951">
              <w:rPr>
                <w:sz w:val="16"/>
                <w:szCs w:val="16"/>
                <w:lang w:val="es-MX"/>
              </w:rPr>
              <w:t>Más de 4 y hasta 5 años</w:t>
            </w:r>
          </w:p>
        </w:tc>
        <w:tc>
          <w:tcPr>
            <w:tcW w:w="2445" w:type="dxa"/>
            <w:tcBorders>
              <w:top w:val="single" w:sz="6" w:space="0" w:color="auto"/>
              <w:left w:val="single" w:sz="6" w:space="0" w:color="auto"/>
              <w:bottom w:val="single" w:sz="6" w:space="0" w:color="auto"/>
              <w:right w:val="single" w:sz="6" w:space="0" w:color="auto"/>
            </w:tcBorders>
            <w:vAlign w:val="center"/>
          </w:tcPr>
          <w:p w14:paraId="2B44F9B4" w14:textId="77777777" w:rsidR="00FF0388" w:rsidRPr="000D1951" w:rsidRDefault="00FF0388" w:rsidP="003D146C">
            <w:pPr>
              <w:pStyle w:val="Texto"/>
              <w:spacing w:after="86"/>
              <w:ind w:firstLine="0"/>
              <w:jc w:val="center"/>
              <w:rPr>
                <w:sz w:val="16"/>
                <w:szCs w:val="16"/>
                <w:lang w:val="es-MX"/>
              </w:rPr>
            </w:pPr>
            <w:r w:rsidRPr="000D1951">
              <w:rPr>
                <w:sz w:val="16"/>
                <w:szCs w:val="16"/>
                <w:lang w:val="es-MX"/>
              </w:rPr>
              <w:t>50%</w:t>
            </w:r>
          </w:p>
        </w:tc>
      </w:tr>
      <w:tr w:rsidR="00FF0388" w:rsidRPr="000D1951" w14:paraId="63E5C269" w14:textId="77777777">
        <w:tblPrEx>
          <w:tblCellMar>
            <w:top w:w="0" w:type="dxa"/>
            <w:bottom w:w="0" w:type="dxa"/>
          </w:tblCellMar>
        </w:tblPrEx>
        <w:trPr>
          <w:trHeight w:val="20"/>
        </w:trPr>
        <w:tc>
          <w:tcPr>
            <w:tcW w:w="2445" w:type="dxa"/>
            <w:tcBorders>
              <w:top w:val="single" w:sz="6" w:space="0" w:color="auto"/>
              <w:left w:val="single" w:sz="6" w:space="0" w:color="auto"/>
              <w:bottom w:val="single" w:sz="6" w:space="0" w:color="auto"/>
              <w:right w:val="single" w:sz="6" w:space="0" w:color="auto"/>
            </w:tcBorders>
            <w:vAlign w:val="center"/>
          </w:tcPr>
          <w:p w14:paraId="0D4937B4" w14:textId="77777777" w:rsidR="00FF0388" w:rsidRPr="000D1951" w:rsidRDefault="00FF0388" w:rsidP="003D146C">
            <w:pPr>
              <w:pStyle w:val="Texto"/>
              <w:spacing w:after="86"/>
              <w:ind w:firstLine="0"/>
              <w:rPr>
                <w:sz w:val="16"/>
                <w:szCs w:val="16"/>
                <w:lang w:val="es-MX"/>
              </w:rPr>
            </w:pPr>
            <w:r w:rsidRPr="000D1951">
              <w:rPr>
                <w:sz w:val="16"/>
                <w:szCs w:val="16"/>
                <w:lang w:val="es-MX"/>
              </w:rPr>
              <w:t>Más de 5 años</w:t>
            </w:r>
          </w:p>
        </w:tc>
        <w:tc>
          <w:tcPr>
            <w:tcW w:w="2445" w:type="dxa"/>
            <w:tcBorders>
              <w:top w:val="single" w:sz="6" w:space="0" w:color="auto"/>
              <w:left w:val="single" w:sz="6" w:space="0" w:color="auto"/>
              <w:bottom w:val="single" w:sz="6" w:space="0" w:color="auto"/>
              <w:right w:val="single" w:sz="6" w:space="0" w:color="auto"/>
            </w:tcBorders>
            <w:vAlign w:val="center"/>
          </w:tcPr>
          <w:p w14:paraId="4CEAB9C6" w14:textId="77777777" w:rsidR="00FF0388" w:rsidRPr="000D1951" w:rsidRDefault="00FF0388" w:rsidP="003D146C">
            <w:pPr>
              <w:pStyle w:val="Texto"/>
              <w:spacing w:after="86"/>
              <w:ind w:firstLine="0"/>
              <w:jc w:val="center"/>
              <w:rPr>
                <w:sz w:val="16"/>
                <w:szCs w:val="16"/>
                <w:lang w:val="es-MX"/>
              </w:rPr>
            </w:pPr>
            <w:r w:rsidRPr="000D1951">
              <w:rPr>
                <w:sz w:val="16"/>
                <w:szCs w:val="16"/>
                <w:lang w:val="es-MX"/>
              </w:rPr>
              <w:t>40%</w:t>
            </w:r>
          </w:p>
        </w:tc>
      </w:tr>
    </w:tbl>
    <w:p w14:paraId="00601C0D" w14:textId="77777777" w:rsidR="00FF0388" w:rsidRPr="0076584F" w:rsidRDefault="00FF0388" w:rsidP="00AE0479">
      <w:pPr>
        <w:pStyle w:val="Texto"/>
        <w:spacing w:line="228" w:lineRule="exact"/>
        <w:ind w:left="2606" w:hanging="432"/>
        <w:rPr>
          <w:lang w:val="es-MX"/>
        </w:rPr>
      </w:pPr>
      <w:r w:rsidRPr="0076584F">
        <w:rPr>
          <w:b/>
          <w:lang w:val="es-MX"/>
        </w:rPr>
        <w:lastRenderedPageBreak/>
        <w:t>d)</w:t>
      </w:r>
      <w:r w:rsidRPr="0076584F">
        <w:rPr>
          <w:lang w:val="es-MX"/>
        </w:rPr>
        <w:tab/>
        <w:t>Los FCF con el porcentaje aplicable de reducción le será entregado al contribuyente por buzón tributario, o a través del correo electrónico registrado como medio de contacto.</w:t>
      </w:r>
    </w:p>
    <w:p w14:paraId="0220D367" w14:textId="77777777" w:rsidR="00FF0388" w:rsidRPr="0076584F" w:rsidRDefault="00FF0388" w:rsidP="00AE0479">
      <w:pPr>
        <w:pStyle w:val="Texto"/>
        <w:spacing w:line="228" w:lineRule="exact"/>
        <w:ind w:left="2606" w:hanging="432"/>
        <w:rPr>
          <w:lang w:val="es-MX"/>
        </w:rPr>
      </w:pPr>
      <w:r w:rsidRPr="0076584F">
        <w:rPr>
          <w:b/>
          <w:lang w:val="es-MX"/>
        </w:rPr>
        <w:t>e)</w:t>
      </w:r>
      <w:r w:rsidRPr="0076584F">
        <w:rPr>
          <w:b/>
          <w:lang w:val="es-MX"/>
        </w:rPr>
        <w:tab/>
      </w:r>
      <w:r w:rsidRPr="0076584F">
        <w:rPr>
          <w:lang w:val="es-MX"/>
        </w:rPr>
        <w:t>El contribuyente durante la vigencia de esta regla, podrá solicitar el FCF con los importes actualizados y el porcentaje de reducción que le sea aplicable, para realizar su pago.</w:t>
      </w:r>
    </w:p>
    <w:p w14:paraId="405ABE22" w14:textId="77777777" w:rsidR="00FF0388" w:rsidRPr="0076584F" w:rsidRDefault="00FF0388" w:rsidP="00AE0479">
      <w:pPr>
        <w:pStyle w:val="Texto"/>
        <w:spacing w:line="228" w:lineRule="exact"/>
        <w:ind w:left="2606" w:hanging="432"/>
        <w:rPr>
          <w:lang w:val="es-MX"/>
        </w:rPr>
      </w:pPr>
      <w:r>
        <w:rPr>
          <w:lang w:val="es-MX"/>
        </w:rPr>
        <w:tab/>
      </w:r>
      <w:r w:rsidRPr="0076584F">
        <w:rPr>
          <w:lang w:val="es-MX"/>
        </w:rPr>
        <w:t>Lo anterior podrá hacerlo desde el Portal del SAT, a través de la siguiente liga https://www.sat.gob.mx/aplicacion/32846/presenta-tu-aclaracion-como-contribuyente y después selecciona la opción Servicio o solicitudes/Solicitud/REDUCCIÓN DE MULTAS VIG 74 CFF, o bien, a través de MarcaSAT 55 627 22 728, opciones 9, 1; una vez registrada su solicitud, la autoridad fiscal le hará llegar el FCF correspondiente, a través de la cuenta de correo que al efecto proporcione.</w:t>
      </w:r>
    </w:p>
    <w:p w14:paraId="743CEA8A" w14:textId="77777777" w:rsidR="00FF0388" w:rsidRPr="0076584F" w:rsidRDefault="00FF0388" w:rsidP="00AE0479">
      <w:pPr>
        <w:pStyle w:val="Texto"/>
        <w:spacing w:line="228" w:lineRule="exact"/>
        <w:ind w:left="1267" w:hanging="979"/>
        <w:rPr>
          <w:lang w:val="es-MX"/>
        </w:rPr>
      </w:pPr>
      <w:r>
        <w:rPr>
          <w:lang w:val="es-MX"/>
        </w:rPr>
        <w:tab/>
      </w:r>
      <w:r w:rsidRPr="0076584F">
        <w:rPr>
          <w:lang w:val="es-MX"/>
        </w:rPr>
        <w:t>Para obtener los beneficios a que se refiere esta regla, no será necesario que el contribuyente presente solicitud de reducción ante la autoridad fiscal.</w:t>
      </w:r>
    </w:p>
    <w:p w14:paraId="5FFEA5FE" w14:textId="77777777" w:rsidR="00FF0388" w:rsidRPr="0076584F" w:rsidRDefault="00FF0388" w:rsidP="00AE0479">
      <w:pPr>
        <w:pStyle w:val="Texto"/>
        <w:spacing w:line="228" w:lineRule="exact"/>
        <w:ind w:left="1267" w:hanging="979"/>
        <w:rPr>
          <w:lang w:val="es-MX"/>
        </w:rPr>
      </w:pPr>
      <w:r>
        <w:rPr>
          <w:lang w:val="es-MX"/>
        </w:rPr>
        <w:tab/>
      </w:r>
      <w:r w:rsidRPr="0076584F">
        <w:rPr>
          <w:lang w:val="es-MX"/>
        </w:rPr>
        <w:t>Para los efectos de las fracciones II y III, si el contribuyente tiene interpuesto un medio de defensa en contra de las multas respectivas deberá exhibir ante la autoridad fiscal que controla su adeudo el acuse de desistimiento del mismo presentado ante la autoridad competente para obtener el beneficio de reducción que corresponda.</w:t>
      </w:r>
    </w:p>
    <w:p w14:paraId="4732F6D6" w14:textId="77777777" w:rsidR="00FF0388" w:rsidRPr="0076584F" w:rsidRDefault="00FF0388" w:rsidP="00AE0479">
      <w:pPr>
        <w:pStyle w:val="Texto"/>
        <w:spacing w:line="228" w:lineRule="exact"/>
        <w:ind w:left="1267" w:hanging="979"/>
        <w:rPr>
          <w:lang w:val="es-MX"/>
        </w:rPr>
      </w:pPr>
      <w:r>
        <w:rPr>
          <w:lang w:val="es-MX"/>
        </w:rPr>
        <w:tab/>
      </w:r>
      <w:r w:rsidRPr="0076584F">
        <w:rPr>
          <w:lang w:val="es-MX"/>
        </w:rPr>
        <w:t>No será aplicable el beneficio de reducción respecto de multas derivadas de requerimientos de declaraciones omitidas que debieron presentarse en el año de calendario en curso, así como respecto de multas que deriven de la presentación de declaraciones complementarias presentadas dentro de los seis meses siguientes a la fecha en que se presentó la declaración por la cual se impuso la multa, conforme a lo previsto en el artículo 82, fracción I, inciso a), del CFF.</w:t>
      </w:r>
    </w:p>
    <w:p w14:paraId="0934495C" w14:textId="77777777" w:rsidR="00FF0388" w:rsidRPr="0076584F" w:rsidRDefault="00FF0388" w:rsidP="00AE0479">
      <w:pPr>
        <w:pStyle w:val="Texto"/>
        <w:spacing w:line="228" w:lineRule="exact"/>
        <w:ind w:left="1267" w:hanging="979"/>
        <w:rPr>
          <w:lang w:val="es-MX"/>
        </w:rPr>
      </w:pPr>
      <w:r>
        <w:rPr>
          <w:i/>
          <w:lang w:val="es-MX"/>
        </w:rPr>
        <w:tab/>
      </w:r>
      <w:r w:rsidRPr="0076584F">
        <w:rPr>
          <w:i/>
          <w:lang w:val="es-MX"/>
        </w:rPr>
        <w:t>CFF 74</w:t>
      </w:r>
      <w:bookmarkEnd w:id="25"/>
    </w:p>
    <w:p w14:paraId="35EF0B31" w14:textId="77777777" w:rsidR="00FF0388" w:rsidRPr="0076584F" w:rsidRDefault="00FF0388" w:rsidP="00AE0479">
      <w:pPr>
        <w:pStyle w:val="Texto"/>
        <w:spacing w:line="228" w:lineRule="exact"/>
        <w:ind w:left="1267" w:hanging="979"/>
      </w:pPr>
      <w:r>
        <w:rPr>
          <w:b/>
        </w:rPr>
        <w:tab/>
      </w:r>
      <w:r w:rsidRPr="0076584F">
        <w:rPr>
          <w:b/>
        </w:rPr>
        <w:t>Declaración de pago de los derechos por la utilidad compartida y de extracción de hidrocarburos</w:t>
      </w:r>
    </w:p>
    <w:p w14:paraId="2E8D1631" w14:textId="77777777" w:rsidR="00FF0388" w:rsidRPr="0076584F" w:rsidRDefault="00FF0388" w:rsidP="00AE0479">
      <w:pPr>
        <w:pStyle w:val="Texto"/>
        <w:spacing w:line="228" w:lineRule="exact"/>
        <w:ind w:left="1267" w:hanging="979"/>
      </w:pPr>
      <w:r w:rsidRPr="0076584F">
        <w:rPr>
          <w:b/>
        </w:rPr>
        <w:t>13.1.</w:t>
      </w:r>
      <w:r w:rsidRPr="0076584F">
        <w:rPr>
          <w:b/>
        </w:rPr>
        <w:tab/>
      </w:r>
      <w:r w:rsidRPr="00800B40">
        <w:rPr>
          <w:b/>
        </w:rPr>
        <w:t>…</w:t>
      </w:r>
    </w:p>
    <w:p w14:paraId="759922E6" w14:textId="77777777" w:rsidR="00FF0388" w:rsidRPr="0076584F" w:rsidRDefault="00FF0388" w:rsidP="00AE0479">
      <w:pPr>
        <w:pStyle w:val="Texto"/>
        <w:spacing w:line="228" w:lineRule="exact"/>
        <w:ind w:left="2160" w:hanging="893"/>
      </w:pPr>
      <w:r w:rsidRPr="0076584F">
        <w:rPr>
          <w:b/>
        </w:rPr>
        <w:t xml:space="preserve">I. </w:t>
      </w:r>
      <w:r w:rsidRPr="0076584F">
        <w:t xml:space="preserve">a </w:t>
      </w:r>
      <w:r w:rsidRPr="0076584F">
        <w:rPr>
          <w:b/>
        </w:rPr>
        <w:t>VII.</w:t>
      </w:r>
      <w:r w:rsidRPr="0076584F">
        <w:t xml:space="preserve"> </w:t>
      </w:r>
      <w:r w:rsidRPr="00800B40">
        <w:rPr>
          <w:b/>
        </w:rPr>
        <w:t>…</w:t>
      </w:r>
    </w:p>
    <w:p w14:paraId="0EDCCE3D" w14:textId="77777777" w:rsidR="00FF0388" w:rsidRPr="0076584F" w:rsidRDefault="00FF0388" w:rsidP="00AE0479">
      <w:pPr>
        <w:pStyle w:val="Texto"/>
        <w:spacing w:line="228" w:lineRule="exact"/>
        <w:ind w:left="2160" w:hanging="893"/>
      </w:pPr>
      <w:bookmarkStart w:id="26" w:name="N_Hlk112749828"/>
      <w:r w:rsidRPr="0076584F">
        <w:rPr>
          <w:b/>
        </w:rPr>
        <w:t>VIII.</w:t>
      </w:r>
      <w:r w:rsidRPr="0076584F">
        <w:tab/>
        <w:t>Los relativos a los montos de los derechos por la utilidad compartida y de extracción de hidrocarburos, respecto del mes de julio de 2022, a más tardar el 30 de septiembre de 2022.</w:t>
      </w:r>
      <w:bookmarkEnd w:id="26"/>
    </w:p>
    <w:p w14:paraId="47E0B73A" w14:textId="77777777" w:rsidR="00FF0388" w:rsidRPr="0076584F" w:rsidRDefault="00FF0388" w:rsidP="00AE0479">
      <w:pPr>
        <w:pStyle w:val="Texto"/>
        <w:spacing w:line="228" w:lineRule="exact"/>
        <w:ind w:left="1267" w:hanging="979"/>
      </w:pPr>
      <w:r w:rsidRPr="0076584F">
        <w:tab/>
      </w:r>
      <w:r w:rsidRPr="00800B40">
        <w:rPr>
          <w:b/>
        </w:rPr>
        <w:t>…</w:t>
      </w:r>
    </w:p>
    <w:p w14:paraId="12E20756" w14:textId="77777777" w:rsidR="00FF0388" w:rsidRPr="0076584F" w:rsidRDefault="00FF0388" w:rsidP="00AE0479">
      <w:pPr>
        <w:pStyle w:val="Texto"/>
        <w:spacing w:line="228" w:lineRule="exact"/>
        <w:ind w:left="1267" w:hanging="979"/>
      </w:pPr>
      <w:r>
        <w:rPr>
          <w:i/>
        </w:rPr>
        <w:tab/>
      </w:r>
      <w:r w:rsidRPr="0076584F">
        <w:rPr>
          <w:i/>
        </w:rPr>
        <w:t>LISH 42, 44, RMF 2022 2.8.3.1., Primera Resolución de Modificaciones a la RMF 2022 Segundo Transitorio</w:t>
      </w:r>
    </w:p>
    <w:p w14:paraId="04402ADD" w14:textId="77777777" w:rsidR="00FF0388" w:rsidRPr="0076584F" w:rsidRDefault="00FF0388" w:rsidP="00AE0479">
      <w:pPr>
        <w:pStyle w:val="Texto"/>
        <w:spacing w:line="228" w:lineRule="exact"/>
        <w:rPr>
          <w:szCs w:val="18"/>
        </w:rPr>
      </w:pPr>
      <w:r w:rsidRPr="0076584F">
        <w:rPr>
          <w:b/>
          <w:szCs w:val="18"/>
        </w:rPr>
        <w:t xml:space="preserve">SEGUNDO. </w:t>
      </w:r>
      <w:r w:rsidRPr="0076584F">
        <w:rPr>
          <w:szCs w:val="18"/>
        </w:rPr>
        <w:t>De conformidad con lo dispuesto en el artículo 5 de la Ley Federal de los Derechos del Contribuyente, se da a conocer el texto actualizado de las reglas a que se refiere el Resolutivo Primero de la presente Resolución.</w:t>
      </w:r>
    </w:p>
    <w:p w14:paraId="2CB911BD" w14:textId="77777777" w:rsidR="00FF0388" w:rsidRPr="0076584F" w:rsidRDefault="00FF0388" w:rsidP="00AE0479">
      <w:pPr>
        <w:pStyle w:val="Texto"/>
        <w:spacing w:line="228" w:lineRule="exact"/>
      </w:pPr>
      <w:r w:rsidRPr="0076584F">
        <w:t>En caso de discrepancia entre el contenido del Resolutivo Primero y del presente, prevalece el texto del Resolutivo Primero.</w:t>
      </w:r>
    </w:p>
    <w:p w14:paraId="52EA5501" w14:textId="77777777" w:rsidR="00FF0388" w:rsidRPr="0076584F" w:rsidRDefault="00FF0388" w:rsidP="00AE0479">
      <w:pPr>
        <w:pStyle w:val="Texto"/>
        <w:spacing w:line="228" w:lineRule="exact"/>
        <w:ind w:left="1267" w:hanging="979"/>
        <w:rPr>
          <w:b/>
          <w:lang w:val="es-MX"/>
        </w:rPr>
      </w:pPr>
      <w:r>
        <w:rPr>
          <w:b/>
          <w:lang w:val="es-MX"/>
        </w:rPr>
        <w:tab/>
      </w:r>
      <w:r w:rsidRPr="0076584F">
        <w:rPr>
          <w:b/>
          <w:lang w:val="es-MX"/>
        </w:rPr>
        <w:t>Saldos a favor del ISR de personas físicas</w:t>
      </w:r>
    </w:p>
    <w:p w14:paraId="02CBDCEF" w14:textId="77777777" w:rsidR="00FF0388" w:rsidRPr="0076584F" w:rsidRDefault="00FF0388" w:rsidP="00AE0479">
      <w:pPr>
        <w:pStyle w:val="Texto"/>
        <w:spacing w:line="228" w:lineRule="exact"/>
        <w:ind w:left="1267" w:hanging="979"/>
        <w:rPr>
          <w:lang w:val="es-MX"/>
        </w:rPr>
      </w:pPr>
      <w:r w:rsidRPr="0076584F">
        <w:rPr>
          <w:b/>
          <w:lang w:val="es-MX"/>
        </w:rPr>
        <w:t>2.3.2</w:t>
      </w:r>
      <w:r w:rsidRPr="0076584F">
        <w:rPr>
          <w:lang w:val="es-MX"/>
        </w:rPr>
        <w:t>.</w:t>
      </w:r>
      <w:r w:rsidRPr="0076584F">
        <w:rPr>
          <w:lang w:val="es-MX"/>
        </w:rPr>
        <w:tab/>
        <w:t>Para los efectos de los artículos 22 y 22-B del CFF, las personas físicas que presenten su declaración anual del ejercicio fiscal inmediato anterior al que se refiere la presente Resolución, mediante el formato electrónico correspondiente y determinen saldo a favor del ISR, podrán optar por solicitar a las autoridades fiscales su devolución marcando el recuadro respectivo, para considerarse dentro del Sistema Automático de Devoluciones que constituye una facilidad administrativa para los contribuyentes, siempre que se opte por ejercerla hasta el día 31 de julio del ejercicio a que se refiere la presente Resolución.</w:t>
      </w:r>
    </w:p>
    <w:p w14:paraId="61E780EF" w14:textId="77777777" w:rsidR="00FF0388" w:rsidRPr="0076584F" w:rsidRDefault="00FF0388" w:rsidP="00AE0479">
      <w:pPr>
        <w:pStyle w:val="Texto"/>
        <w:spacing w:line="228" w:lineRule="exact"/>
        <w:ind w:left="1267" w:hanging="979"/>
        <w:rPr>
          <w:lang w:val="es-MX"/>
        </w:rPr>
      </w:pPr>
      <w:r w:rsidRPr="0076584F">
        <w:rPr>
          <w:lang w:val="es-MX"/>
        </w:rPr>
        <w:tab/>
        <w:t>Las personas físicas que opten por aplicar la facilidad prevista en la presente regla, además de reunir los requisitos que señalan las disposiciones fiscales, deberán:</w:t>
      </w:r>
    </w:p>
    <w:p w14:paraId="094A2EF1" w14:textId="77777777" w:rsidR="00FF0388" w:rsidRPr="0076584F" w:rsidRDefault="00FF0388" w:rsidP="00AE0479">
      <w:pPr>
        <w:pStyle w:val="Texto"/>
        <w:spacing w:line="236" w:lineRule="exact"/>
        <w:ind w:left="2160" w:hanging="893"/>
        <w:rPr>
          <w:lang w:val="es-MX"/>
        </w:rPr>
      </w:pPr>
      <w:r w:rsidRPr="0076584F">
        <w:rPr>
          <w:b/>
          <w:lang w:val="es-MX"/>
        </w:rPr>
        <w:lastRenderedPageBreak/>
        <w:t>I.</w:t>
      </w:r>
      <w:r w:rsidRPr="0076584F">
        <w:rPr>
          <w:lang w:val="es-MX"/>
        </w:rPr>
        <w:tab/>
        <w:t xml:space="preserve">Presentar la declaración del ejercicio fiscal inmediato anterior al que se refiere la presente Resolución, utilizando la e.firma o la e.firma portable cuando soliciten </w:t>
      </w:r>
      <w:r w:rsidR="004268E5">
        <w:rPr>
          <w:lang w:val="es-MX"/>
        </w:rPr>
        <w:t xml:space="preserve"> </w:t>
      </w:r>
      <w:r w:rsidRPr="0076584F">
        <w:rPr>
          <w:lang w:val="es-MX"/>
        </w:rPr>
        <w:t>la devolución del saldo a favor, por un importe de $10,001.00 (diez mil un pesos 00/100 M.N.) a $150,000.00 (ciento cincuenta mil pesos 00/100 M.N.).</w:t>
      </w:r>
    </w:p>
    <w:p w14:paraId="7DF77D0F" w14:textId="77777777" w:rsidR="00FF0388" w:rsidRPr="0076584F" w:rsidRDefault="00FF0388" w:rsidP="00AE0479">
      <w:pPr>
        <w:pStyle w:val="Texto"/>
        <w:spacing w:line="236" w:lineRule="exact"/>
        <w:ind w:left="2160" w:hanging="893"/>
        <w:rPr>
          <w:lang w:val="es-MX"/>
        </w:rPr>
      </w:pPr>
      <w:r w:rsidRPr="0076584F">
        <w:rPr>
          <w:lang w:val="es-MX"/>
        </w:rPr>
        <w:tab/>
        <w:t>Asimismo, los contribuyentes podrán utilizar la Contraseña para presentar la declaración del ejercicio inmediato anterior al que se refiere la presente Resolución en los siguientes supuestos:</w:t>
      </w:r>
    </w:p>
    <w:p w14:paraId="1A859A6B" w14:textId="77777777" w:rsidR="00FF0388" w:rsidRPr="0076584F" w:rsidRDefault="00FF0388" w:rsidP="00AE0479">
      <w:pPr>
        <w:pStyle w:val="Texto"/>
        <w:spacing w:line="236" w:lineRule="exact"/>
        <w:ind w:left="2606" w:hanging="432"/>
        <w:rPr>
          <w:lang w:val="es-MX"/>
        </w:rPr>
      </w:pPr>
      <w:r w:rsidRPr="0076584F">
        <w:rPr>
          <w:b/>
          <w:lang w:val="es-MX"/>
        </w:rPr>
        <w:t>a)</w:t>
      </w:r>
      <w:r w:rsidRPr="0076584F">
        <w:rPr>
          <w:lang w:val="es-MX"/>
        </w:rPr>
        <w:tab/>
        <w:t>Cuando el importe del saldo a favor sea igual o menor a $10,000.00 (diez mil pesos 00/100 M.N.).</w:t>
      </w:r>
    </w:p>
    <w:p w14:paraId="1281B8FD" w14:textId="77777777" w:rsidR="00FF0388" w:rsidRPr="0076584F" w:rsidRDefault="00FF0388" w:rsidP="00AE0479">
      <w:pPr>
        <w:pStyle w:val="Texto"/>
        <w:spacing w:line="236" w:lineRule="exact"/>
        <w:ind w:left="2606" w:hanging="432"/>
        <w:rPr>
          <w:lang w:val="es-MX"/>
        </w:rPr>
      </w:pPr>
      <w:r w:rsidRPr="0076584F">
        <w:rPr>
          <w:b/>
          <w:lang w:val="es-MX"/>
        </w:rPr>
        <w:t>b)</w:t>
      </w:r>
      <w:r w:rsidRPr="0076584F">
        <w:rPr>
          <w:lang w:val="es-MX"/>
        </w:rPr>
        <w:tab/>
        <w:t>Cuando el importe del saldo a favor sea mayor a $10,000.00 (diez mil pesos 00/100 M.N.), y no exceda de $150,000.00 (ciento cincuenta mil pesos 00/100 M.N.), siempre y cuando el contribuyente seleccione una cuenta bancaria activa para transferencias electrónicas a 18 dígitos CLABE, a que se refiere la regla 2.3.5., la cual deberá estar a nombre del contribuyente como titular y precargada en el aplicativo para presentar la declaración anual; de no seleccionar alguna o capturar una distinta de las precargadas, deberá presentar la citada declaración utilizando la e.firma o la e.firma portable.</w:t>
      </w:r>
    </w:p>
    <w:p w14:paraId="15A28BA4" w14:textId="77777777" w:rsidR="00FF0388" w:rsidRPr="0076584F" w:rsidRDefault="00FF0388" w:rsidP="00AE0479">
      <w:pPr>
        <w:pStyle w:val="Texto"/>
        <w:spacing w:line="236" w:lineRule="exact"/>
        <w:ind w:left="2606" w:hanging="432"/>
        <w:rPr>
          <w:lang w:val="es-MX"/>
        </w:rPr>
      </w:pPr>
      <w:r w:rsidRPr="0076584F">
        <w:rPr>
          <w:lang w:val="es-MX"/>
        </w:rPr>
        <w:tab/>
        <w:t>La cuenta CLABE que el contribuyente seleccione o capture, se considerará que es la que reconoce de su titularidad y autoriza para efectuar el depósito de la devolución respectiva.</w:t>
      </w:r>
    </w:p>
    <w:p w14:paraId="17D3E23B" w14:textId="77777777" w:rsidR="00FF0388" w:rsidRPr="0076584F" w:rsidRDefault="00FF0388" w:rsidP="00AE0479">
      <w:pPr>
        <w:pStyle w:val="Texto"/>
        <w:spacing w:line="236" w:lineRule="exact"/>
        <w:ind w:left="2160" w:hanging="893"/>
        <w:rPr>
          <w:lang w:val="es-MX"/>
        </w:rPr>
      </w:pPr>
      <w:r w:rsidRPr="0076584F">
        <w:rPr>
          <w:b/>
          <w:lang w:val="es-MX"/>
        </w:rPr>
        <w:t>II.</w:t>
      </w:r>
      <w:r w:rsidRPr="0076584F">
        <w:rPr>
          <w:b/>
          <w:lang w:val="es-MX"/>
        </w:rPr>
        <w:tab/>
      </w:r>
      <w:r w:rsidRPr="0076584F">
        <w:rPr>
          <w:lang w:val="es-MX"/>
        </w:rPr>
        <w:t>Señalar en la declaración correspondiente el número de su cuenta bancaria para transferencias electrónicas a 18 dígitos CLABE, a que se refiere la regla 2.3.5., la cual deberá estar a nombre del contribuyente como titular y activa, así como la denominación de la institución integrante del sistema financiero a la que corresponda dicha cuenta, para que, en caso de que proceda, el importe autorizado en devolución sea depositado en la misma.</w:t>
      </w:r>
    </w:p>
    <w:p w14:paraId="369AA822" w14:textId="77777777" w:rsidR="00FF0388" w:rsidRPr="0076584F" w:rsidRDefault="00FF0388" w:rsidP="00AE0479">
      <w:pPr>
        <w:pStyle w:val="Texto"/>
        <w:spacing w:line="236" w:lineRule="exact"/>
        <w:ind w:left="2160" w:hanging="893"/>
        <w:rPr>
          <w:lang w:val="es-MX"/>
        </w:rPr>
      </w:pPr>
      <w:r w:rsidRPr="0076584F">
        <w:rPr>
          <w:lang w:val="es-MX"/>
        </w:rPr>
        <w:tab/>
        <w:t>El resultado que se obtenga de la declaración que hubiere ingresado a la facilidad administrativa, estará a su disposición ingresando al buzón tributario y en caso de contribuyentes no obligados a contar con dicho buzón, o que promovieron algún medio de defensa en el que se les haya otorgado la suspensión respecto del uso de este como medio de comunicación podrán verificar el resultado en el apartado de “Trámites” disponible en el Portal del SAT.</w:t>
      </w:r>
    </w:p>
    <w:p w14:paraId="6630EAC1" w14:textId="77777777" w:rsidR="00FF0388" w:rsidRPr="0076584F" w:rsidRDefault="00FF0388" w:rsidP="00AE0479">
      <w:pPr>
        <w:pStyle w:val="Texto"/>
        <w:spacing w:line="236" w:lineRule="exact"/>
        <w:ind w:left="2160" w:hanging="893"/>
        <w:rPr>
          <w:lang w:val="es-MX"/>
        </w:rPr>
      </w:pPr>
      <w:r w:rsidRPr="0076584F">
        <w:rPr>
          <w:lang w:val="es-MX"/>
        </w:rPr>
        <w:tab/>
        <w:t>Cuando el resultado que se obtenga no conlleve a la devolución total o parcial del saldo declarado, el contribuyente podrá solventar las inconsistencias detectadas en el momento de realizar la consulta del resultado, cuando se habilite la opción “solventar inconsistencias”, para lo cual, deberá contar con su clave en el RFC, la Contraseña para el acceso al Portal y certificado de e.firma o la e.firma portable, generándose automáticamente su solicitud de devolución vía FED.</w:t>
      </w:r>
    </w:p>
    <w:p w14:paraId="7DAAD61C" w14:textId="77777777" w:rsidR="00FF0388" w:rsidRPr="0076584F" w:rsidRDefault="00FF0388" w:rsidP="00AE0479">
      <w:pPr>
        <w:pStyle w:val="Texto"/>
        <w:spacing w:line="236" w:lineRule="exact"/>
        <w:ind w:left="1267" w:hanging="979"/>
        <w:rPr>
          <w:lang w:val="es-MX"/>
        </w:rPr>
      </w:pPr>
      <w:r w:rsidRPr="0076584F">
        <w:rPr>
          <w:lang w:val="es-MX"/>
        </w:rPr>
        <w:tab/>
        <w:t>No podrán acogerse a la facilidad prevista en esta regla, las personas físicas que:</w:t>
      </w:r>
    </w:p>
    <w:p w14:paraId="1DE4F4DF" w14:textId="77777777" w:rsidR="00FF0388" w:rsidRPr="0076584F" w:rsidRDefault="00FF0388" w:rsidP="00AE0479">
      <w:pPr>
        <w:pStyle w:val="Texto"/>
        <w:spacing w:line="236" w:lineRule="exact"/>
        <w:ind w:left="2160" w:hanging="893"/>
        <w:rPr>
          <w:lang w:val="es-MX"/>
        </w:rPr>
      </w:pPr>
      <w:r w:rsidRPr="0076584F">
        <w:rPr>
          <w:b/>
          <w:lang w:val="es-MX"/>
        </w:rPr>
        <w:t>I.</w:t>
      </w:r>
      <w:r w:rsidRPr="0076584F">
        <w:rPr>
          <w:b/>
          <w:lang w:val="es-MX"/>
        </w:rPr>
        <w:tab/>
      </w:r>
      <w:r w:rsidRPr="0076584F">
        <w:rPr>
          <w:lang w:val="es-MX"/>
        </w:rPr>
        <w:t>Hayan obtenido durante el ejercicio fiscal inmediato anterior al que se refiere la presente Resolución, ingresos derivados de bienes o negocios en copropiedad, sociedad conyugal o sucesión.</w:t>
      </w:r>
    </w:p>
    <w:p w14:paraId="7392DCDC" w14:textId="77777777" w:rsidR="00FF0388" w:rsidRPr="0076584F" w:rsidRDefault="00FF0388" w:rsidP="00AE0479">
      <w:pPr>
        <w:pStyle w:val="Texto"/>
        <w:spacing w:line="236" w:lineRule="exact"/>
        <w:ind w:left="2160" w:hanging="893"/>
        <w:rPr>
          <w:lang w:val="es-MX"/>
        </w:rPr>
      </w:pPr>
      <w:r w:rsidRPr="0076584F">
        <w:rPr>
          <w:b/>
          <w:lang w:val="es-MX"/>
        </w:rPr>
        <w:t>II.</w:t>
      </w:r>
      <w:r w:rsidRPr="0076584F">
        <w:rPr>
          <w:lang w:val="es-MX"/>
        </w:rPr>
        <w:tab/>
        <w:t>Opten por solicitar devolución de saldo a favor por montos superiores a $150,000.00 (ciento cincuenta mil pesos 00/100 M.N.).</w:t>
      </w:r>
    </w:p>
    <w:p w14:paraId="642FD98F" w14:textId="77777777" w:rsidR="00FF0388" w:rsidRPr="0076584F" w:rsidRDefault="00FF0388" w:rsidP="00AE0479">
      <w:pPr>
        <w:pStyle w:val="Texto"/>
        <w:spacing w:line="236" w:lineRule="exact"/>
        <w:ind w:left="2160" w:hanging="893"/>
        <w:rPr>
          <w:lang w:val="es-MX"/>
        </w:rPr>
      </w:pPr>
      <w:r w:rsidRPr="0076584F">
        <w:rPr>
          <w:b/>
          <w:lang w:val="es-MX"/>
        </w:rPr>
        <w:t>III.</w:t>
      </w:r>
      <w:r w:rsidRPr="0076584F">
        <w:rPr>
          <w:b/>
          <w:lang w:val="es-MX"/>
        </w:rPr>
        <w:tab/>
      </w:r>
      <w:r w:rsidRPr="0076584F">
        <w:rPr>
          <w:lang w:val="es-MX"/>
        </w:rPr>
        <w:t>Soliciten la devolución por ejercicios fiscales distintos al año inmediato anterior al que se refiere la presente Resolución.</w:t>
      </w:r>
    </w:p>
    <w:p w14:paraId="1ABA23AF" w14:textId="77777777" w:rsidR="00FF0388" w:rsidRPr="0076584F" w:rsidRDefault="00FF0388" w:rsidP="00AE0479">
      <w:pPr>
        <w:pStyle w:val="Texto"/>
        <w:spacing w:line="236" w:lineRule="exact"/>
        <w:ind w:left="2160" w:hanging="893"/>
        <w:rPr>
          <w:lang w:val="es-MX"/>
        </w:rPr>
      </w:pPr>
      <w:r w:rsidRPr="0076584F">
        <w:rPr>
          <w:b/>
          <w:lang w:val="es-MX"/>
        </w:rPr>
        <w:t>IV.</w:t>
      </w:r>
      <w:r w:rsidRPr="0076584F">
        <w:rPr>
          <w:b/>
          <w:lang w:val="es-MX"/>
        </w:rPr>
        <w:tab/>
      </w:r>
      <w:r w:rsidRPr="0076584F">
        <w:rPr>
          <w:lang w:val="es-MX"/>
        </w:rPr>
        <w:t>Presenten la declaración del ejercicio fiscal inmediato anterior al que se refiere la presente Resolución, con la Contraseña, estando obligadas a utilizar la e.firma o la e.firma portable, en los términos de la presente regla.</w:t>
      </w:r>
    </w:p>
    <w:p w14:paraId="71F7B727" w14:textId="77777777" w:rsidR="00FF0388" w:rsidRPr="0076584F" w:rsidRDefault="00FF0388" w:rsidP="00AE0479">
      <w:pPr>
        <w:pStyle w:val="Texto"/>
        <w:spacing w:line="236" w:lineRule="exact"/>
        <w:ind w:left="2160" w:hanging="893"/>
        <w:rPr>
          <w:lang w:val="es-MX"/>
        </w:rPr>
      </w:pPr>
      <w:r w:rsidRPr="0076584F">
        <w:rPr>
          <w:b/>
          <w:lang w:val="es-MX"/>
        </w:rPr>
        <w:t>V.</w:t>
      </w:r>
      <w:r w:rsidRPr="0076584F">
        <w:rPr>
          <w:b/>
          <w:lang w:val="es-MX"/>
        </w:rPr>
        <w:tab/>
      </w:r>
      <w:r w:rsidRPr="0076584F">
        <w:rPr>
          <w:lang w:val="es-MX"/>
        </w:rPr>
        <w:t>Presenten solicitud de devolución vía FED, previo a la obtención del resultado de la declaración que hubiere ingresado a la facilidad administrativa.</w:t>
      </w:r>
    </w:p>
    <w:p w14:paraId="473A576B" w14:textId="77777777" w:rsidR="00FF0388" w:rsidRPr="0076584F" w:rsidRDefault="00FF0388" w:rsidP="00AE0479">
      <w:pPr>
        <w:pStyle w:val="Texto"/>
        <w:spacing w:line="233" w:lineRule="exact"/>
        <w:ind w:left="2160" w:hanging="893"/>
        <w:rPr>
          <w:lang w:val="es-MX"/>
        </w:rPr>
      </w:pPr>
      <w:r w:rsidRPr="0076584F">
        <w:rPr>
          <w:b/>
          <w:lang w:val="es-MX"/>
        </w:rPr>
        <w:lastRenderedPageBreak/>
        <w:t>VI.</w:t>
      </w:r>
      <w:r w:rsidRPr="0076584F">
        <w:rPr>
          <w:lang w:val="es-MX"/>
        </w:rPr>
        <w:tab/>
        <w:t>Presenten la declaración anual normal o complementaria, del ejercicio fiscal inmediato anterior al que se refiere la presente Resolución, no habiendo elegido opción de devolución.</w:t>
      </w:r>
    </w:p>
    <w:p w14:paraId="24386E47" w14:textId="77777777" w:rsidR="00FF0388" w:rsidRPr="0076584F" w:rsidRDefault="00FF0388" w:rsidP="00AE0479">
      <w:pPr>
        <w:pStyle w:val="Texto"/>
        <w:spacing w:line="233" w:lineRule="exact"/>
        <w:ind w:left="2160" w:hanging="893"/>
        <w:rPr>
          <w:lang w:val="es-MX"/>
        </w:rPr>
      </w:pPr>
      <w:r w:rsidRPr="0076584F">
        <w:rPr>
          <w:b/>
          <w:lang w:val="es-MX"/>
        </w:rPr>
        <w:t>VII</w:t>
      </w:r>
      <w:r w:rsidRPr="0076584F">
        <w:rPr>
          <w:lang w:val="es-MX"/>
        </w:rPr>
        <w:t>.</w:t>
      </w:r>
      <w:r w:rsidRPr="0076584F">
        <w:rPr>
          <w:lang w:val="es-MX"/>
        </w:rPr>
        <w:tab/>
        <w:t>Presenten la declaración anual normal o complementaria, del ejercicio fiscal inmediato anterior al que se refiere la presente Resolución, posterior al 31 de julio del presente año.</w:t>
      </w:r>
    </w:p>
    <w:p w14:paraId="23EB5B6F" w14:textId="77777777" w:rsidR="00FF0388" w:rsidRPr="0076584F" w:rsidRDefault="00FF0388" w:rsidP="00AE0479">
      <w:pPr>
        <w:pStyle w:val="Texto"/>
        <w:spacing w:line="233" w:lineRule="exact"/>
        <w:ind w:left="2160" w:hanging="893"/>
        <w:rPr>
          <w:lang w:val="es-MX"/>
        </w:rPr>
      </w:pPr>
      <w:r w:rsidRPr="0076584F">
        <w:rPr>
          <w:b/>
          <w:lang w:val="es-MX"/>
        </w:rPr>
        <w:t>VIII.</w:t>
      </w:r>
      <w:r w:rsidRPr="0076584F">
        <w:rPr>
          <w:lang w:val="es-MX"/>
        </w:rPr>
        <w:tab/>
        <w:t>Se trate de contribuyentes cuyos datos estén publicados en el Portal del SAT, al momento de presentar su declaración de conformidad con lo dispuesto en los párrafos penúltimo, fracción III y último del artículo 69 del CFF, así como a los que se les haya aplicado la presunción establecida en el artículo 69-B del mismo Código, una vez que se haya publicado en el DOF y en el Portal mencionado el listado a que se refiere el cuarto párrafo del citado artículo 69-B.</w:t>
      </w:r>
    </w:p>
    <w:p w14:paraId="171F694C" w14:textId="77777777" w:rsidR="00FF0388" w:rsidRPr="0076584F" w:rsidRDefault="00FF0388" w:rsidP="00AE0479">
      <w:pPr>
        <w:pStyle w:val="Texto"/>
        <w:spacing w:line="233" w:lineRule="exact"/>
        <w:ind w:left="2160" w:hanging="893"/>
        <w:rPr>
          <w:lang w:val="es-MX"/>
        </w:rPr>
      </w:pPr>
      <w:r w:rsidRPr="0076584F">
        <w:rPr>
          <w:b/>
          <w:lang w:val="es-MX"/>
        </w:rPr>
        <w:t>IX.</w:t>
      </w:r>
      <w:r w:rsidRPr="0076584F">
        <w:rPr>
          <w:lang w:val="es-MX"/>
        </w:rPr>
        <w:tab/>
        <w:t>Los contribuyentes soliciten la devolución con base en comprobantes fiscales expedidos por los contribuyentes que se encuentren en la publicación o el listado a que se refieren los artículos 69 o 69-B del CFF, señalados en el inciso anterior.</w:t>
      </w:r>
    </w:p>
    <w:p w14:paraId="2B175663" w14:textId="77777777" w:rsidR="00FF0388" w:rsidRPr="0076584F" w:rsidRDefault="00FF0388" w:rsidP="00AE0479">
      <w:pPr>
        <w:pStyle w:val="Texto"/>
        <w:spacing w:line="233" w:lineRule="exact"/>
        <w:ind w:left="2160" w:hanging="893"/>
        <w:rPr>
          <w:lang w:val="es-MX"/>
        </w:rPr>
      </w:pPr>
      <w:r w:rsidRPr="0076584F">
        <w:rPr>
          <w:b/>
          <w:lang w:val="es-MX"/>
        </w:rPr>
        <w:t>X.</w:t>
      </w:r>
      <w:r w:rsidRPr="0076584F">
        <w:rPr>
          <w:lang w:val="es-MX"/>
        </w:rPr>
        <w:tab/>
        <w:t>Al contribuyente se le hubiere cancelado el certificado emitido por el SAT de conformidad con lo establecido en el artículo 17-H, fracción X del CFF, durante el ejercicio fiscal inmediato anterior al que se refiere la presente resolución.</w:t>
      </w:r>
    </w:p>
    <w:p w14:paraId="3959DC45" w14:textId="77777777" w:rsidR="00FF0388" w:rsidRPr="0076584F" w:rsidRDefault="00FF0388" w:rsidP="00AE0479">
      <w:pPr>
        <w:pStyle w:val="Texto"/>
        <w:spacing w:line="233" w:lineRule="exact"/>
        <w:ind w:left="1267" w:hanging="979"/>
        <w:rPr>
          <w:lang w:val="es-MX"/>
        </w:rPr>
      </w:pPr>
      <w:r w:rsidRPr="0076584F">
        <w:rPr>
          <w:lang w:val="es-MX"/>
        </w:rPr>
        <w:tab/>
        <w:t>Los contribuyentes que no se ubiquen en los supuestos para aplicar la facilidad prevista en la presente regla o cuando el resultado que obtenga de su solicitud no conlleve a la devolución total del saldo declarado y no hubieren optado por “solventar las inconsistencias” al consultar el resultado de la devolución automática, podrán solicitar la devolución de su saldo a favor o del remanente no autorizado según corresponda a través del FED; ingresando al buzón tributario o a través del apartado de “Trámites” disponible en el Portal del SAT, para lo cual, deberán contar con su clave en el RFC, la Contraseña para el acceso al Portal y certificado de e.firma o la e.firma portable para realizar su envío.</w:t>
      </w:r>
    </w:p>
    <w:p w14:paraId="476427C5" w14:textId="77777777" w:rsidR="00FF0388" w:rsidRPr="0076584F" w:rsidRDefault="00FF0388" w:rsidP="00AE0479">
      <w:pPr>
        <w:pStyle w:val="Texto"/>
        <w:spacing w:line="233" w:lineRule="exact"/>
        <w:ind w:left="1267" w:hanging="979"/>
        <w:rPr>
          <w:lang w:val="es-MX"/>
        </w:rPr>
      </w:pPr>
      <w:r w:rsidRPr="0076584F">
        <w:rPr>
          <w:lang w:val="es-MX"/>
        </w:rPr>
        <w:tab/>
        <w:t>Cuando en la declaración presentada se haya marcado erróneamente el recuadro “devolución” cuando en realidad se quiso elegir “compensación”, o bien, se marcó “compensación” pero no se tengan impuestos a cargo contra que compensar, podrá cambiarse de opción presentando la declaración complementaria del ejercicio señalando dicho cambio, antes del 31 de julio del ejercicio fiscal al que se refiere la presente regla.</w:t>
      </w:r>
    </w:p>
    <w:p w14:paraId="68568F33" w14:textId="77777777" w:rsidR="00FF0388" w:rsidRPr="0076584F" w:rsidRDefault="00FF0388" w:rsidP="00AE0479">
      <w:pPr>
        <w:pStyle w:val="Texto"/>
        <w:spacing w:line="233" w:lineRule="exact"/>
        <w:ind w:left="1267" w:hanging="979"/>
        <w:rPr>
          <w:lang w:val="es-MX"/>
        </w:rPr>
      </w:pPr>
      <w:r w:rsidRPr="0076584F">
        <w:rPr>
          <w:lang w:val="es-MX"/>
        </w:rPr>
        <w:tab/>
        <w:t>Cuando se trate de ingresos por salarios y en general por la prestación de un servicio personal subordinado y el saldo a favor derive únicamente de la aplicación de las deducciones personales previstas en la Ley del ISR, la facilidad prevista en esta regla se podrá ejercer a través de la citada declaración anual que se presente aun sin tener dicha obligación conforme al artículo 98, fracción III de la Ley del ISR y con independencia de que tal situación se haya comunicado o no al retenedor.</w:t>
      </w:r>
    </w:p>
    <w:p w14:paraId="5BC0812D" w14:textId="77777777" w:rsidR="00FF0388" w:rsidRPr="0076584F" w:rsidRDefault="00FF0388" w:rsidP="00AE0479">
      <w:pPr>
        <w:pStyle w:val="Texto"/>
        <w:spacing w:line="233" w:lineRule="exact"/>
        <w:ind w:left="1267" w:hanging="979"/>
        <w:rPr>
          <w:lang w:val="es-MX"/>
        </w:rPr>
      </w:pPr>
      <w:r>
        <w:rPr>
          <w:lang w:val="es-MX"/>
        </w:rPr>
        <w:tab/>
      </w:r>
      <w:r w:rsidRPr="0076584F">
        <w:rPr>
          <w:lang w:val="es-MX"/>
        </w:rPr>
        <w:t>No resultará aplicable lo dispuesto en el artículo 22, quinto párrafo del CFF, cuando se trate de contribuyentes que únicamente tributen en términos del Título IV, Capítulo I de la Ley del ISR, en cuyo caso, se tendrá por presentada su solicitud de devolución en términos de la presente regla con independencia de la situación de su domicilio fiscal.</w:t>
      </w:r>
    </w:p>
    <w:p w14:paraId="03287989" w14:textId="77777777" w:rsidR="00FF0388" w:rsidRPr="0076584F" w:rsidRDefault="00FF0388" w:rsidP="00AE0479">
      <w:pPr>
        <w:pStyle w:val="Texto"/>
        <w:spacing w:line="233" w:lineRule="exact"/>
        <w:ind w:left="1267" w:hanging="979"/>
        <w:rPr>
          <w:i/>
          <w:szCs w:val="18"/>
          <w:lang w:val="en-US"/>
        </w:rPr>
      </w:pPr>
      <w:r>
        <w:rPr>
          <w:i/>
          <w:szCs w:val="18"/>
          <w:lang w:val="en-US"/>
        </w:rPr>
        <w:tab/>
      </w:r>
      <w:r w:rsidRPr="0076584F">
        <w:rPr>
          <w:i/>
          <w:szCs w:val="18"/>
          <w:lang w:val="en-US"/>
        </w:rPr>
        <w:t>CFF 17-H, 18, 22, 22-B, 22-C, 69, 69-B, LISR 97, 98, 151, RMF 2022 2.3.5., 2.3.8.</w:t>
      </w:r>
    </w:p>
    <w:p w14:paraId="42CB3C9C" w14:textId="77777777" w:rsidR="00FF0388" w:rsidRPr="0076584F" w:rsidRDefault="00FF0388" w:rsidP="00AE0479">
      <w:pPr>
        <w:pStyle w:val="Texto"/>
        <w:spacing w:line="233" w:lineRule="exact"/>
        <w:ind w:left="1267" w:hanging="979"/>
        <w:rPr>
          <w:b/>
          <w:lang w:val="es-MX"/>
        </w:rPr>
      </w:pPr>
      <w:r>
        <w:rPr>
          <w:b/>
          <w:lang w:val="es-MX"/>
        </w:rPr>
        <w:tab/>
      </w:r>
      <w:r w:rsidRPr="0076584F">
        <w:rPr>
          <w:b/>
          <w:lang w:val="es-MX"/>
        </w:rPr>
        <w:t>Requisitos para obtener la autorización para operar como proveedor de certificación de CFDI</w:t>
      </w:r>
    </w:p>
    <w:p w14:paraId="09E0FD3A" w14:textId="77777777" w:rsidR="00FF0388" w:rsidRPr="0076584F" w:rsidRDefault="00FF0388" w:rsidP="00AE0479">
      <w:pPr>
        <w:pStyle w:val="Texto"/>
        <w:spacing w:line="233" w:lineRule="exact"/>
        <w:ind w:left="1267" w:hanging="979"/>
        <w:rPr>
          <w:lang w:val="es-MX"/>
        </w:rPr>
      </w:pPr>
      <w:r w:rsidRPr="0076584F">
        <w:rPr>
          <w:b/>
          <w:lang w:val="es-MX"/>
        </w:rPr>
        <w:t>2.7.2.1.</w:t>
      </w:r>
      <w:r w:rsidRPr="0076584F">
        <w:rPr>
          <w:b/>
          <w:lang w:val="es-MX"/>
        </w:rPr>
        <w:tab/>
      </w:r>
      <w:r w:rsidRPr="0076584F">
        <w:rPr>
          <w:lang w:val="es-MX"/>
        </w:rPr>
        <w:t>Para los efectos de los artículos 29, segundo párrafo, fracción IV y 29 Bis del CFF, podrán obtener la autorización para operar como PCCFDI, las personas morales que tributen conforme al Título II y Título VII, Capítulo XII de la Ley del ISR, o bien, conforme al Título III de dicho ordenamiento, exclusivamente en los siguientes supuestos:</w:t>
      </w:r>
    </w:p>
    <w:p w14:paraId="175F484E" w14:textId="77777777" w:rsidR="00FF0388" w:rsidRPr="0076584F" w:rsidRDefault="00FF0388" w:rsidP="00AE0479">
      <w:pPr>
        <w:pStyle w:val="Texto"/>
        <w:spacing w:line="233" w:lineRule="exact"/>
        <w:ind w:left="2160" w:hanging="893"/>
        <w:rPr>
          <w:lang w:val="es-MX"/>
        </w:rPr>
      </w:pPr>
      <w:r w:rsidRPr="0076584F">
        <w:rPr>
          <w:b/>
          <w:lang w:val="es-MX"/>
        </w:rPr>
        <w:t>I.</w:t>
      </w:r>
      <w:r w:rsidRPr="0076584F">
        <w:rPr>
          <w:lang w:val="es-MX"/>
        </w:rPr>
        <w:tab/>
        <w:t>Cuando se trate de las personas morales a que se refiere el</w:t>
      </w:r>
      <w:r w:rsidRPr="0076584F">
        <w:rPr>
          <w:i/>
          <w:lang w:val="es-MX"/>
        </w:rPr>
        <w:t xml:space="preserve"> </w:t>
      </w:r>
      <w:r w:rsidRPr="0076584F">
        <w:rPr>
          <w:lang w:val="es-MX"/>
        </w:rPr>
        <w:t>artículo 79, fracción III de la Ley del ISR, siempre que el servicio se preste únicamente a sus agremiados y cumplan con los requisitos establecidos en la regla 2.7.2.8., salvo lo señalado en las fracciones II y VII de la citada regla.</w:t>
      </w:r>
    </w:p>
    <w:p w14:paraId="3D658E96" w14:textId="77777777" w:rsidR="00FF0388" w:rsidRPr="0076584F" w:rsidRDefault="00FF0388" w:rsidP="00AE0479">
      <w:pPr>
        <w:pStyle w:val="Texto"/>
        <w:spacing w:line="224" w:lineRule="exact"/>
        <w:ind w:left="2160" w:hanging="893"/>
        <w:rPr>
          <w:b/>
          <w:i/>
          <w:lang w:val="es-MX"/>
        </w:rPr>
      </w:pPr>
      <w:r w:rsidRPr="0076584F">
        <w:rPr>
          <w:b/>
          <w:lang w:val="es-MX"/>
        </w:rPr>
        <w:lastRenderedPageBreak/>
        <w:t>II.</w:t>
      </w:r>
      <w:r w:rsidRPr="0076584F">
        <w:rPr>
          <w:lang w:val="es-MX"/>
        </w:rPr>
        <w:tab/>
        <w:t>En el caso de personas morales inscritas en el RFC con la actividad de asociaciones, organizaciones y cámaras de productores, comerciantes y prestadores de servicios, conforme a la clave 1113 establecida en el Anexo 6, siempre que el servicio se preste únicamente a sus asociados o agremiados, según sea el caso, y cumplan con los requisitos establecidos en la regla 2.7.2.8., salvo lo señalado en las fracciones II y VII de la citada regla.</w:t>
      </w:r>
    </w:p>
    <w:p w14:paraId="7C1BD772" w14:textId="77777777" w:rsidR="00FF0388" w:rsidRPr="0076584F" w:rsidRDefault="00FF0388" w:rsidP="00AE0479">
      <w:pPr>
        <w:pStyle w:val="Texto"/>
        <w:spacing w:line="224" w:lineRule="exact"/>
        <w:ind w:left="2160" w:hanging="893"/>
        <w:rPr>
          <w:lang w:val="es-MX"/>
        </w:rPr>
      </w:pPr>
      <w:r w:rsidRPr="0076584F">
        <w:rPr>
          <w:b/>
          <w:lang w:val="es-MX"/>
        </w:rPr>
        <w:t>III.</w:t>
      </w:r>
      <w:r w:rsidRPr="0076584F">
        <w:rPr>
          <w:lang w:val="es-MX"/>
        </w:rPr>
        <w:tab/>
        <w:t>En el caso de las dependencias y entidades de la Federación, de las entidades federativas y de los municipios, así como de los organismos descentralizados a que se refiere el artículo 79, fracciones XXIII y XXIV de la Ley del ISR, siempre que el servicio se preste para la certificación de los CFDI por parte de dichas dependencias, entidades u organismos descentralizados, y estas cumplan con los requisitos establecidos en la regla 2.7.2.8., salvo los señalados en las fracciones II, III, VII, XI, y XIV de la citada regla.</w:t>
      </w:r>
    </w:p>
    <w:p w14:paraId="53253124" w14:textId="77777777" w:rsidR="00FF0388" w:rsidRPr="0076584F" w:rsidRDefault="00FF0388" w:rsidP="00AE0479">
      <w:pPr>
        <w:pStyle w:val="Texto"/>
        <w:spacing w:line="224" w:lineRule="exact"/>
        <w:ind w:left="1267" w:hanging="979"/>
        <w:rPr>
          <w:lang w:val="es-MX"/>
        </w:rPr>
      </w:pPr>
      <w:r>
        <w:rPr>
          <w:lang w:val="es-MX"/>
        </w:rPr>
        <w:tab/>
      </w:r>
      <w:r w:rsidRPr="0076584F">
        <w:rPr>
          <w:lang w:val="es-MX"/>
        </w:rPr>
        <w:t>Las personas morales señaladas en el primer párrafo de la presente regla; que tributen conforme al Título II y Título VII, Capítulo XII de la Ley del ISR, deberán cumplir con los siguientes requisitos; según corresponda:</w:t>
      </w:r>
    </w:p>
    <w:p w14:paraId="54DB0E50" w14:textId="77777777" w:rsidR="00FF0388" w:rsidRPr="0076584F" w:rsidRDefault="00FF0388" w:rsidP="00AE0479">
      <w:pPr>
        <w:pStyle w:val="Texto"/>
        <w:spacing w:line="224" w:lineRule="exact"/>
        <w:ind w:left="2160" w:hanging="893"/>
      </w:pPr>
      <w:r w:rsidRPr="0076584F">
        <w:rPr>
          <w:b/>
        </w:rPr>
        <w:t>1</w:t>
      </w:r>
      <w:r w:rsidRPr="0076584F">
        <w:t>.</w:t>
      </w:r>
      <w:r w:rsidRPr="0076584F">
        <w:tab/>
        <w:t>No ubicarse en los supuestos establecidos en el artículo 69-B, primer o cuarto párrafos del CFF. Dicho requisito también es aplicable a los socios o accionistas, representantes o apoderados legales, asociados o cualquier integrante del Comité Técnico, Consejo Directivo o de Administración, o cualquiera que sea su denominación de la persona moral que solicite la autorización, quienes tampoco deberán haber tenido participación con tal carácter en una persona moral que se ubique en dichos supuestos.</w:t>
      </w:r>
    </w:p>
    <w:p w14:paraId="72C103E7" w14:textId="77777777" w:rsidR="00FF0388" w:rsidRPr="0076584F" w:rsidRDefault="00FF0388" w:rsidP="00AE0479">
      <w:pPr>
        <w:pStyle w:val="Texto"/>
        <w:spacing w:line="224" w:lineRule="exact"/>
        <w:ind w:left="2160" w:hanging="893"/>
      </w:pPr>
      <w:r w:rsidRPr="0076584F">
        <w:rPr>
          <w:b/>
        </w:rPr>
        <w:t>2.</w:t>
      </w:r>
      <w:r w:rsidRPr="0076584F">
        <w:rPr>
          <w:b/>
        </w:rPr>
        <w:tab/>
      </w:r>
      <w:r w:rsidRPr="0076584F">
        <w:t>No haber realizado operaciones con contribuyentes que se ubiquen en los supuestos establecidos en el artículo 69-B, primer o cuarto párrafos del CFF, salvo que demuestren haber corregido su situación fiscal en términos del octavo párrafo del referido artículo. Dicho requisito también es aplicable a los socios o accionistas, representantes o apoderados legales, asociados o cualquier integrante del Comité Técnico, Consejo Directivo o de Administración o cualquiera que sea su denominación, de la persona moral que solicite la autorización.</w:t>
      </w:r>
    </w:p>
    <w:p w14:paraId="71BFA3E2" w14:textId="77777777" w:rsidR="00FF0388" w:rsidRPr="0076584F" w:rsidRDefault="00FF0388" w:rsidP="00AE0479">
      <w:pPr>
        <w:pStyle w:val="Texto"/>
        <w:spacing w:line="224" w:lineRule="exact"/>
        <w:ind w:left="2160" w:hanging="893"/>
      </w:pPr>
      <w:r w:rsidRPr="0076584F">
        <w:rPr>
          <w:b/>
        </w:rPr>
        <w:t>3.</w:t>
      </w:r>
      <w:r w:rsidRPr="0076584F">
        <w:tab/>
        <w:t>La persona moral solicitante, sus socios o accionistas, representantes o apoderados legales, asociados o cualquier integrante del Comité Técnico, Consejo Directivo o de Administración o cualquiera que sea su denominación, deberán encontrarse como localizados en el RFC.</w:t>
      </w:r>
    </w:p>
    <w:p w14:paraId="5FFF15C0" w14:textId="77777777" w:rsidR="00FF0388" w:rsidRPr="0076584F" w:rsidRDefault="00FF0388" w:rsidP="00AE0479">
      <w:pPr>
        <w:pStyle w:val="Texto"/>
        <w:spacing w:line="224" w:lineRule="exact"/>
        <w:ind w:left="2160" w:hanging="893"/>
      </w:pPr>
      <w:r w:rsidRPr="0076584F">
        <w:rPr>
          <w:b/>
        </w:rPr>
        <w:t>4.</w:t>
      </w:r>
      <w:r w:rsidRPr="0076584F">
        <w:rPr>
          <w:b/>
        </w:rPr>
        <w:tab/>
      </w:r>
      <w:r w:rsidRPr="0076584F">
        <w:t>No ubicarse en alguno de los supuestos establecidos en el artículo 69, penúltimo y último párrafos del CFF, con excepción de la fracción VI del penúltimo párrafo relativo a los créditos condonados.</w:t>
      </w:r>
    </w:p>
    <w:p w14:paraId="57F2624E" w14:textId="77777777" w:rsidR="00FF0388" w:rsidRPr="0076584F" w:rsidRDefault="00FF0388" w:rsidP="00AE0479">
      <w:pPr>
        <w:pStyle w:val="Texto"/>
        <w:spacing w:line="224" w:lineRule="exact"/>
        <w:ind w:left="2160" w:hanging="893"/>
      </w:pPr>
      <w:r w:rsidRPr="0076584F">
        <w:rPr>
          <w:b/>
        </w:rPr>
        <w:t>5.</w:t>
      </w:r>
      <w:r w:rsidRPr="0076584F">
        <w:tab/>
      </w:r>
      <w:r w:rsidRPr="0076584F">
        <w:rPr>
          <w:b/>
        </w:rPr>
        <w:t>Se deroga.</w:t>
      </w:r>
    </w:p>
    <w:p w14:paraId="08B23856" w14:textId="77777777" w:rsidR="00FF0388" w:rsidRPr="0076584F" w:rsidRDefault="00FF0388" w:rsidP="00AE0479">
      <w:pPr>
        <w:pStyle w:val="Texto"/>
        <w:spacing w:line="224" w:lineRule="exact"/>
        <w:ind w:left="2160" w:hanging="893"/>
      </w:pPr>
      <w:r w:rsidRPr="0076584F">
        <w:rPr>
          <w:b/>
        </w:rPr>
        <w:t>6.</w:t>
      </w:r>
      <w:r w:rsidRPr="0076584F">
        <w:tab/>
        <w:t>Contar con un capital social suscrito y pagado de por lo menos $10’000,000.00 (diez millones de pesos 00/100 M.N.), al momento de solicitar la autorización respectiva, excepto tratándose de las personas morales a que hacen referencia las fracciones I, II y III de la presente regla.</w:t>
      </w:r>
    </w:p>
    <w:p w14:paraId="3827E13B" w14:textId="77777777" w:rsidR="00FF0388" w:rsidRPr="0076584F" w:rsidRDefault="00FF0388" w:rsidP="00AE0479">
      <w:pPr>
        <w:pStyle w:val="Texto"/>
        <w:spacing w:line="224" w:lineRule="exact"/>
        <w:ind w:left="2160" w:hanging="893"/>
      </w:pPr>
      <w:r w:rsidRPr="0076584F">
        <w:rPr>
          <w:b/>
        </w:rPr>
        <w:t>7.</w:t>
      </w:r>
      <w:r w:rsidRPr="0076584F">
        <w:tab/>
        <w:t>Que la persona moral solicitante, sus socios o accionistas, representantes o apoderados legales, asociados o cualquier integrante del Comité Técnico, Consejo Directivo o de Administración no formen parte de manera directa o indirecta de una persona moral que cuente con una autorización vigente para operar como PCCFDI.</w:t>
      </w:r>
    </w:p>
    <w:p w14:paraId="6CF871CB" w14:textId="77777777" w:rsidR="00FF0388" w:rsidRPr="0076584F" w:rsidRDefault="00FF0388" w:rsidP="00AE0479">
      <w:pPr>
        <w:pStyle w:val="Texto"/>
        <w:spacing w:line="224" w:lineRule="exact"/>
        <w:ind w:left="2160" w:hanging="893"/>
      </w:pPr>
      <w:r w:rsidRPr="0076584F">
        <w:rPr>
          <w:b/>
        </w:rPr>
        <w:t>8.</w:t>
      </w:r>
      <w:r w:rsidRPr="0076584F">
        <w:rPr>
          <w:b/>
        </w:rPr>
        <w:tab/>
      </w:r>
      <w:r w:rsidRPr="0076584F">
        <w:t>Que la persona moral solicitante, sus socios o accionistas, representantes o apoderados legales, asociados o cualquier integrante del Comité Técnico, Consejo Directivo o de Administración, o cualquiera que sea su denominación no formen o hayan formado parte, de manera directa o indirecta, de alguna persona moral a la que no se le haya renovado su autorización o se haya revocado la misma, en términos de lo establecido en las reglas 2.7.2.4. y 2.7.2.12., según corresponda, o se haya desistido de la misma, o se haya dejado sin efectos por haber iniciado un proceso de liquidación, concurso mercantil o su órgano de dirección haya tomado acuerdo de extinción de la sociedad.</w:t>
      </w:r>
    </w:p>
    <w:p w14:paraId="12325F07" w14:textId="77777777" w:rsidR="00FF0388" w:rsidRPr="0076584F" w:rsidRDefault="00FF0388" w:rsidP="00AE0479">
      <w:pPr>
        <w:pStyle w:val="Texto"/>
        <w:ind w:left="2160" w:hanging="893"/>
      </w:pPr>
      <w:r w:rsidRPr="0076584F">
        <w:rPr>
          <w:b/>
        </w:rPr>
        <w:lastRenderedPageBreak/>
        <w:t>9.</w:t>
      </w:r>
      <w:r w:rsidRPr="0076584F">
        <w:tab/>
        <w:t>Que la persona moral solicitante, sus socios o accionistas, representantes o apoderados legales, asociados o cualquier integrante del Comité Técnico, Consejo Directivo o de Administración, o cualquiera que sea su denominación, no formen o hayan formado parte, de manera directa o indirecta, de alguna persona moral que haya interpuesto algún medio de defensa en contra de la resolución a través de la cual se determinó no renovar, revocar o no otorgar la autorización como PCCFDI y cualquier acto conexo de las mismas.</w:t>
      </w:r>
    </w:p>
    <w:p w14:paraId="317440C6" w14:textId="77777777" w:rsidR="00FF0388" w:rsidRPr="0076584F" w:rsidRDefault="00FF0388" w:rsidP="00AE0479">
      <w:pPr>
        <w:pStyle w:val="Texto"/>
        <w:ind w:left="2160" w:hanging="893"/>
      </w:pPr>
      <w:r w:rsidRPr="0076584F">
        <w:rPr>
          <w:b/>
        </w:rPr>
        <w:t>10.</w:t>
      </w:r>
      <w:r w:rsidRPr="0076584F">
        <w:tab/>
        <w:t>Que la persona moral, sus socios o accionistas, representantes o apoderados legales, asociados o cualquier integrante del Comité Técnico, Consejo Directivo o de Administración, o cualquiera que sea su denominación, cuenten con opinión del cumplimiento de obligaciones fiscales, en términos del artículo 32-D del CFF, en sentido positivo.</w:t>
      </w:r>
    </w:p>
    <w:p w14:paraId="53E5AC5E" w14:textId="77777777" w:rsidR="00FF0388" w:rsidRPr="0076584F" w:rsidRDefault="00FF0388" w:rsidP="00AE0479">
      <w:pPr>
        <w:pStyle w:val="Texto"/>
        <w:ind w:left="2160" w:hanging="893"/>
      </w:pPr>
      <w:r w:rsidRPr="0076584F">
        <w:rPr>
          <w:b/>
        </w:rPr>
        <w:t>11.</w:t>
      </w:r>
      <w:r w:rsidRPr="0076584F">
        <w:tab/>
        <w:t>Que no hayan hecho uso de la imagen, nombre, logo o algún otro distintivo del SAT sin contar con la autorización correspondiente.</w:t>
      </w:r>
    </w:p>
    <w:p w14:paraId="2D127415" w14:textId="77777777" w:rsidR="00FF0388" w:rsidRPr="0076584F" w:rsidRDefault="00FF0388" w:rsidP="00AE0479">
      <w:pPr>
        <w:pStyle w:val="Texto"/>
        <w:ind w:left="2160" w:hanging="893"/>
      </w:pPr>
      <w:r w:rsidRPr="0076584F">
        <w:rPr>
          <w:b/>
        </w:rPr>
        <w:t>12.</w:t>
      </w:r>
      <w:r w:rsidRPr="0076584F">
        <w:tab/>
        <w:t>Que la persona moral, sus socios o accionistas, representantes o apoderados legales, asociados o cualquier integrante del Comité Técnico, Consejo Directivo o de Administración, o cualquiera que sea su denominación, no estén sujetos a una causa penal o vinculados a un procedimiento penal o tengan sentencia condenatoria firme por la comisión de algún delito fiscal.</w:t>
      </w:r>
    </w:p>
    <w:p w14:paraId="37FC0C9E" w14:textId="77777777" w:rsidR="00FF0388" w:rsidRPr="0076584F" w:rsidRDefault="00FF0388" w:rsidP="00AE0479">
      <w:pPr>
        <w:pStyle w:val="Texto"/>
        <w:ind w:left="2160" w:hanging="893"/>
      </w:pPr>
      <w:r w:rsidRPr="0076584F">
        <w:rPr>
          <w:b/>
        </w:rPr>
        <w:t>13.</w:t>
      </w:r>
      <w:r w:rsidRPr="0076584F">
        <w:tab/>
        <w:t>Presentar dictamen de estados financieros en términos del artículo 32-A del CFF del ejercicio fiscal anterior a aquel en que soliciten la autorización y por todos los ejercicios durante los cuales gocen de la misma.</w:t>
      </w:r>
    </w:p>
    <w:p w14:paraId="5B7CCBB5" w14:textId="77777777" w:rsidR="00FF0388" w:rsidRPr="0076584F" w:rsidRDefault="00FF0388" w:rsidP="00AE0479">
      <w:pPr>
        <w:pStyle w:val="Texto"/>
        <w:ind w:left="2160" w:hanging="893"/>
      </w:pPr>
      <w:r w:rsidRPr="0076584F">
        <w:rPr>
          <w:b/>
        </w:rPr>
        <w:t>14.</w:t>
      </w:r>
      <w:r w:rsidRPr="0076584F">
        <w:tab/>
        <w:t>Presentar acta constitutiva de la persona moral y estatutos vigentes debidamente protocolizados ante notario o corredor público, acreditando su inscripción en el Registro Público de Comercio.</w:t>
      </w:r>
    </w:p>
    <w:p w14:paraId="5D9FD570" w14:textId="77777777" w:rsidR="00FF0388" w:rsidRPr="0076584F" w:rsidRDefault="00FF0388" w:rsidP="00AE0479">
      <w:pPr>
        <w:pStyle w:val="Texto"/>
        <w:ind w:left="2160" w:hanging="893"/>
      </w:pPr>
      <w:r w:rsidRPr="0076584F">
        <w:rPr>
          <w:b/>
        </w:rPr>
        <w:t>15.</w:t>
      </w:r>
      <w:r w:rsidRPr="0076584F">
        <w:tab/>
        <w:t>Cumplir con lo dispuesto en la ficha de trámite 112/CFF “Solicitud para obtener autorización para operar como proveedor de certificación de CFDI”, contenida en el Anexo 1-A.</w:t>
      </w:r>
    </w:p>
    <w:p w14:paraId="57CC1F19" w14:textId="77777777" w:rsidR="00FF0388" w:rsidRPr="0076584F" w:rsidRDefault="00FF0388" w:rsidP="00AE0479">
      <w:pPr>
        <w:pStyle w:val="Texto"/>
        <w:ind w:left="2160" w:hanging="893"/>
      </w:pPr>
      <w:r w:rsidRPr="0076584F">
        <w:rPr>
          <w:b/>
        </w:rPr>
        <w:t>16.</w:t>
      </w:r>
      <w:r w:rsidRPr="0076584F">
        <w:tab/>
        <w:t>Que la persona moral solicitante no haya sido amonestada en tres o más ocasiones de conformidad con lo previsto en la regla 2.7.2.11.</w:t>
      </w:r>
    </w:p>
    <w:p w14:paraId="4CD1F41F" w14:textId="77777777" w:rsidR="00FF0388" w:rsidRPr="0076584F" w:rsidRDefault="00FF0388" w:rsidP="00AE0479">
      <w:pPr>
        <w:pStyle w:val="Texto"/>
        <w:ind w:left="1267" w:hanging="979"/>
        <w:rPr>
          <w:lang w:val="es-MX"/>
        </w:rPr>
      </w:pPr>
      <w:r>
        <w:rPr>
          <w:lang w:val="es-MX"/>
        </w:rPr>
        <w:tab/>
      </w:r>
      <w:r w:rsidRPr="0076584F">
        <w:rPr>
          <w:lang w:val="es-MX"/>
        </w:rPr>
        <w:t>Con la finalidad de obtener la validación y opinión técnica para operar como PCCFDI, la ACGSTME solicitará a la ACSMC la realización de la verificación en el centro de datos y de oficinas operativas, estas últimas deberán estar registradas ante el RFC como domicilio fiscal y/o sucursales del solicitante, a fin de comprobar que cuenta con la capacidad tecnológica y de infraestructura que le permita prestar el servicio de certificación por el que solicita la autorización.</w:t>
      </w:r>
    </w:p>
    <w:p w14:paraId="2D8F34A3" w14:textId="77777777" w:rsidR="00FF0388" w:rsidRPr="0076584F" w:rsidRDefault="00FF0388" w:rsidP="00AE0479">
      <w:pPr>
        <w:pStyle w:val="Texto"/>
        <w:ind w:left="1267" w:hanging="979"/>
        <w:rPr>
          <w:lang w:val="es-MX"/>
        </w:rPr>
      </w:pPr>
      <w:r>
        <w:rPr>
          <w:lang w:val="es-MX"/>
        </w:rPr>
        <w:tab/>
      </w:r>
      <w:r w:rsidRPr="0076584F">
        <w:rPr>
          <w:lang w:val="es-MX"/>
        </w:rPr>
        <w:t>La ACSMC elaborará un acta en la que se harán constar en forma circunstanciada los hechos u omisiones detectados por el personal verificador; en el acta mencionada el solicitante podrá dejar constancia de la entrega de información y documentación adicional relacionada con los hechos y omisiones mencionados.</w:t>
      </w:r>
    </w:p>
    <w:p w14:paraId="69E30FDA" w14:textId="77777777" w:rsidR="00FF0388" w:rsidRPr="0076584F" w:rsidRDefault="00FF0388" w:rsidP="00AE0479">
      <w:pPr>
        <w:pStyle w:val="Texto"/>
        <w:ind w:left="1267" w:hanging="979"/>
        <w:rPr>
          <w:lang w:val="es-MX"/>
        </w:rPr>
      </w:pPr>
      <w:r>
        <w:rPr>
          <w:lang w:val="es-MX"/>
        </w:rPr>
        <w:tab/>
      </w:r>
      <w:r w:rsidRPr="0076584F">
        <w:rPr>
          <w:lang w:val="es-MX"/>
        </w:rPr>
        <w:t>En caso de que la autoridad fiscal solicite información adicional conforme a la ficha de trámite 112/CFF “Solicitud para obtener autorización para operar como proveedor de certificación de CFDI”, contenida en el Anexo 1-A, notificará al solicitante el requerimiento de información, otorgándole un plazo de diez días hábiles, contados a partir de que surta efectos dicha notificación, para que subsane las omisiones detectadas. De no cumplirse con el requerimiento en tiempo y forma, la solicitud se tendrá por no presentada.</w:t>
      </w:r>
    </w:p>
    <w:p w14:paraId="46E418B4" w14:textId="77777777" w:rsidR="00FF0388" w:rsidRPr="0076584F" w:rsidRDefault="00FF0388" w:rsidP="00AE0479">
      <w:pPr>
        <w:pStyle w:val="Texto"/>
        <w:ind w:left="1267" w:hanging="979"/>
        <w:rPr>
          <w:lang w:val="es-MX"/>
        </w:rPr>
      </w:pPr>
      <w:r>
        <w:rPr>
          <w:lang w:val="es-MX"/>
        </w:rPr>
        <w:tab/>
      </w:r>
      <w:r w:rsidRPr="0076584F">
        <w:rPr>
          <w:lang w:val="es-MX"/>
        </w:rPr>
        <w:t>Para otorgar la autorización referida en el primer párrafo de la presente regla, el SAT realizará la validación de la identidad, domicilio y en general sobre la situación fiscal de la persona moral solicitante, sus socios o accionistas, sus representantes o apoderados legales, asociados, así como la confirmación de la localización de su domicilio fiscal y, en su caso, de la sucursal o establecimiento, y la revisión de la veracidad de la información y/o documentación proporcionada.</w:t>
      </w:r>
    </w:p>
    <w:p w14:paraId="37948A8E" w14:textId="77777777" w:rsidR="00FF0388" w:rsidRPr="0076584F" w:rsidRDefault="00FF0388" w:rsidP="00AE0479">
      <w:pPr>
        <w:pStyle w:val="Texto"/>
        <w:ind w:left="1267" w:hanging="979"/>
        <w:rPr>
          <w:lang w:val="es-MX"/>
        </w:rPr>
      </w:pPr>
      <w:r>
        <w:rPr>
          <w:lang w:val="es-MX"/>
        </w:rPr>
        <w:tab/>
      </w:r>
      <w:r w:rsidRPr="0076584F">
        <w:rPr>
          <w:lang w:val="es-MX"/>
        </w:rPr>
        <w:t>De acreditarse el cumplimiento de los requisitos y una vez que cuente con el CSD respectivo, se procederá a la publicación de los datos del proveedor autorizado en el Portal del SAT y deberán solicitar el logotipo del SAT, versión para PCCFDI, de conformidad con la ficha de trámite 114/CFF “Avisos del proveedor de certificación de CFDI”, contenida en el Anexo 1-A.</w:t>
      </w:r>
    </w:p>
    <w:p w14:paraId="58944945" w14:textId="77777777" w:rsidR="00FF0388" w:rsidRPr="0076584F" w:rsidRDefault="00FF0388" w:rsidP="00AE0479">
      <w:pPr>
        <w:pStyle w:val="Texto"/>
        <w:spacing w:line="223" w:lineRule="exact"/>
        <w:ind w:left="1267" w:hanging="979"/>
      </w:pPr>
      <w:r>
        <w:lastRenderedPageBreak/>
        <w:tab/>
      </w:r>
      <w:r w:rsidRPr="0076584F">
        <w:t>Las personas morales que obtengan resolución por la cual se otorgó la autorización para ser PCCFDI, deberán cumplir con lo señalado en las reglas 2.7.2.5., 2.7.2.8., fracción VII y 2.7.2.9., dentro de los treinta días naturales siguientes a la fecha de obtención del CSD a que se refiere la regla 2.7.2.15.</w:t>
      </w:r>
    </w:p>
    <w:p w14:paraId="4BCBB42F" w14:textId="77777777" w:rsidR="00FF0388" w:rsidRPr="0076584F" w:rsidRDefault="00FF0388" w:rsidP="00AE0479">
      <w:pPr>
        <w:pStyle w:val="Texto"/>
        <w:spacing w:line="223" w:lineRule="exact"/>
        <w:ind w:left="1267" w:hanging="979"/>
        <w:rPr>
          <w:szCs w:val="18"/>
          <w:lang w:val="en-US"/>
        </w:rPr>
      </w:pPr>
      <w:r>
        <w:rPr>
          <w:i/>
          <w:szCs w:val="18"/>
          <w:lang w:val="en-US"/>
        </w:rPr>
        <w:tab/>
      </w:r>
      <w:r w:rsidRPr="0076584F">
        <w:rPr>
          <w:i/>
          <w:szCs w:val="18"/>
          <w:lang w:val="en-US"/>
        </w:rPr>
        <w:t>CFF 29, 29 Bis, 32-A, 69, 69-B, LISR 79, RMF 2022 2.7.2.4., 2.7.2.5., 2.7.2.8., 2.7.2.9., 2.7.2.11., 2.7.2.12., 2.7.2.15.</w:t>
      </w:r>
    </w:p>
    <w:p w14:paraId="60CC39ED" w14:textId="77777777" w:rsidR="00FF0388" w:rsidRPr="0076584F" w:rsidRDefault="00FF0388" w:rsidP="00AE0479">
      <w:pPr>
        <w:pStyle w:val="Texto"/>
        <w:spacing w:line="223" w:lineRule="exact"/>
        <w:ind w:left="1267" w:hanging="979"/>
        <w:rPr>
          <w:b/>
        </w:rPr>
      </w:pPr>
      <w:r>
        <w:rPr>
          <w:b/>
        </w:rPr>
        <w:tab/>
      </w:r>
      <w:r w:rsidRPr="0076584F">
        <w:rPr>
          <w:b/>
        </w:rPr>
        <w:t>De la autorización para operar como proveedor de certificación y generación de CFDI para el sector primario</w:t>
      </w:r>
    </w:p>
    <w:p w14:paraId="15D7248C" w14:textId="77777777" w:rsidR="00FF0388" w:rsidRPr="0076584F" w:rsidRDefault="00FF0388" w:rsidP="00AE0479">
      <w:pPr>
        <w:pStyle w:val="Texto"/>
        <w:spacing w:line="223" w:lineRule="exact"/>
        <w:ind w:left="1267" w:hanging="979"/>
      </w:pPr>
      <w:r w:rsidRPr="0076584F">
        <w:rPr>
          <w:b/>
        </w:rPr>
        <w:t>2.7.4.2.</w:t>
      </w:r>
      <w:r w:rsidRPr="0076584F">
        <w:rPr>
          <w:b/>
        </w:rPr>
        <w:tab/>
      </w:r>
      <w:r w:rsidRPr="0076584F">
        <w:t>Para los efectos de los artículos 29, segundo párrafo, fracción IV y 29 Bis del CFF, las agrupaciones u organizaciones de contribuyentes, así como los organismos que las agrupen, constituidas como personas morales y las personas morales que estén integradas en un Sistema Producto en términos de lo dispuesto por la Ley de Desarrollo Rural Sustentable, que tributen en términos de lo dispuesto por el artículo 79, fracción III, del Título III de la Ley del ISR, podrán solicitar y obtener autorización para operar como PCGCFDISP, siempre que:</w:t>
      </w:r>
    </w:p>
    <w:p w14:paraId="79A1D477" w14:textId="77777777" w:rsidR="00FF0388" w:rsidRPr="0076584F" w:rsidRDefault="00FF0388" w:rsidP="00AE0479">
      <w:pPr>
        <w:pStyle w:val="Texto"/>
        <w:spacing w:line="223" w:lineRule="exact"/>
        <w:ind w:left="2160" w:hanging="893"/>
      </w:pPr>
      <w:r w:rsidRPr="0076584F">
        <w:rPr>
          <w:b/>
        </w:rPr>
        <w:t>I.</w:t>
      </w:r>
      <w:r w:rsidRPr="0076584F">
        <w:rPr>
          <w:b/>
        </w:rPr>
        <w:tab/>
      </w:r>
      <w:r w:rsidRPr="0076584F">
        <w:t>Estén legalmente constituidas al amparo de lo dispuesto por la Ley de Organizaciones Ganaderas, o Ley de Asociaciones Agrícolas, o;</w:t>
      </w:r>
    </w:p>
    <w:p w14:paraId="5060CF9E" w14:textId="77777777" w:rsidR="00FF0388" w:rsidRPr="0076584F" w:rsidRDefault="00FF0388" w:rsidP="00AE0479">
      <w:pPr>
        <w:pStyle w:val="Texto"/>
        <w:spacing w:line="223" w:lineRule="exact"/>
        <w:ind w:left="2160" w:hanging="893"/>
      </w:pPr>
      <w:r w:rsidRPr="0076584F">
        <w:rPr>
          <w:b/>
        </w:rPr>
        <w:t>II.</w:t>
      </w:r>
      <w:r w:rsidRPr="0076584F">
        <w:tab/>
        <w:t>Estén legalmente constituidas por productores agropecuarios o agroindustriales, así como aquellas que las organicen y que sean integrantes de un Sistema Producto en términos de la Ley de Desarrollo Rural Sustentable.</w:t>
      </w:r>
    </w:p>
    <w:p w14:paraId="2D09B9F0" w14:textId="77777777" w:rsidR="00FF0388" w:rsidRPr="0076584F" w:rsidRDefault="00FF0388" w:rsidP="00AE0479">
      <w:pPr>
        <w:pStyle w:val="Texto"/>
        <w:spacing w:line="223" w:lineRule="exact"/>
        <w:ind w:left="1267" w:hanging="979"/>
        <w:rPr>
          <w:lang w:val="es-MX"/>
        </w:rPr>
      </w:pPr>
      <w:r>
        <w:rPr>
          <w:lang w:val="es-MX"/>
        </w:rPr>
        <w:tab/>
      </w:r>
      <w:r w:rsidRPr="0076584F">
        <w:rPr>
          <w:lang w:val="es-MX"/>
        </w:rPr>
        <w:t>Las personas morales que deseen obtener autorización para operar como PCGCFDISP, deberán presentar su solicitud en términos de lo dispuesto por la ficha de trámite 208/CFF “Solicitud para obtener autorización para operar como proveedor de certificación y generación de CFDI para el sector primario”, contenida en el Anexo 1-A, cumpliendo con los siguientes requisitos:</w:t>
      </w:r>
    </w:p>
    <w:p w14:paraId="692F0859" w14:textId="77777777" w:rsidR="00FF0388" w:rsidRPr="0076584F" w:rsidRDefault="00FF0388" w:rsidP="00AE0479">
      <w:pPr>
        <w:pStyle w:val="Texto"/>
        <w:spacing w:line="223" w:lineRule="exact"/>
        <w:ind w:left="2160" w:hanging="893"/>
        <w:rPr>
          <w:lang w:val="es-MX"/>
        </w:rPr>
      </w:pPr>
      <w:r w:rsidRPr="0076584F">
        <w:rPr>
          <w:b/>
          <w:lang w:val="es-MX"/>
        </w:rPr>
        <w:t>a)</w:t>
      </w:r>
      <w:r w:rsidRPr="0076584F">
        <w:rPr>
          <w:lang w:val="es-MX"/>
        </w:rPr>
        <w:tab/>
        <w:t>Tributar conforme al Título III de la Ley del ISR.</w:t>
      </w:r>
    </w:p>
    <w:p w14:paraId="4C602835" w14:textId="77777777" w:rsidR="00FF0388" w:rsidRPr="0076584F" w:rsidRDefault="00FF0388" w:rsidP="00AE0479">
      <w:pPr>
        <w:pStyle w:val="Texto"/>
        <w:spacing w:line="223" w:lineRule="exact"/>
        <w:ind w:left="2160" w:hanging="893"/>
        <w:rPr>
          <w:lang w:val="es-MX"/>
        </w:rPr>
      </w:pPr>
      <w:r w:rsidRPr="0076584F">
        <w:rPr>
          <w:b/>
          <w:lang w:val="es-MX"/>
        </w:rPr>
        <w:t>b)</w:t>
      </w:r>
      <w:r w:rsidRPr="0076584F">
        <w:rPr>
          <w:lang w:val="es-MX"/>
        </w:rPr>
        <w:tab/>
        <w:t>Presentar escrito de solicitud electrónica de autorización.</w:t>
      </w:r>
    </w:p>
    <w:p w14:paraId="1FF345FC" w14:textId="77777777" w:rsidR="00FF0388" w:rsidRPr="0076584F" w:rsidRDefault="00FF0388" w:rsidP="00AE0479">
      <w:pPr>
        <w:pStyle w:val="Texto"/>
        <w:spacing w:line="223" w:lineRule="exact"/>
        <w:ind w:left="2160" w:hanging="893"/>
        <w:rPr>
          <w:lang w:val="es-MX"/>
        </w:rPr>
      </w:pPr>
      <w:r w:rsidRPr="0076584F">
        <w:rPr>
          <w:b/>
          <w:lang w:val="es-MX"/>
        </w:rPr>
        <w:t>c)</w:t>
      </w:r>
      <w:r w:rsidRPr="0076584F">
        <w:rPr>
          <w:lang w:val="es-MX"/>
        </w:rPr>
        <w:tab/>
        <w:t>Contar con certificado de e.firma.</w:t>
      </w:r>
    </w:p>
    <w:p w14:paraId="52D08806" w14:textId="77777777" w:rsidR="00FF0388" w:rsidRPr="0076584F" w:rsidRDefault="00FF0388" w:rsidP="00AE0479">
      <w:pPr>
        <w:pStyle w:val="Texto"/>
        <w:spacing w:line="223" w:lineRule="exact"/>
        <w:ind w:left="2160" w:hanging="893"/>
        <w:rPr>
          <w:lang w:val="es-MX"/>
        </w:rPr>
      </w:pPr>
      <w:r w:rsidRPr="0076584F">
        <w:rPr>
          <w:b/>
          <w:lang w:val="es-MX"/>
        </w:rPr>
        <w:t>d)</w:t>
      </w:r>
      <w:r w:rsidRPr="0076584F">
        <w:rPr>
          <w:b/>
          <w:lang w:val="es-MX"/>
        </w:rPr>
        <w:tab/>
      </w:r>
      <w:r w:rsidRPr="0076584F">
        <w:rPr>
          <w:lang w:val="es-MX"/>
        </w:rPr>
        <w:t>La persona moral, sus socios, representantes o apoderados legales, asociados, o cualquiera que sea su denominación, deberán contar con opinión del cumplimiento de obligaciones fiscales, en términos del artículo 32-D del CFF, en sentido positivo.</w:t>
      </w:r>
    </w:p>
    <w:p w14:paraId="24FF1FDA" w14:textId="77777777" w:rsidR="00FF0388" w:rsidRPr="0076584F" w:rsidRDefault="00FF0388" w:rsidP="00AE0479">
      <w:pPr>
        <w:pStyle w:val="Texto"/>
        <w:spacing w:line="223" w:lineRule="exact"/>
        <w:ind w:left="2160" w:hanging="893"/>
        <w:rPr>
          <w:lang w:val="es-MX"/>
        </w:rPr>
      </w:pPr>
      <w:r w:rsidRPr="0076584F">
        <w:rPr>
          <w:b/>
          <w:lang w:val="es-MX"/>
        </w:rPr>
        <w:t>e)</w:t>
      </w:r>
      <w:r w:rsidRPr="0076584F">
        <w:rPr>
          <w:b/>
          <w:lang w:val="es-MX"/>
        </w:rPr>
        <w:tab/>
      </w:r>
      <w:r w:rsidRPr="0076584F">
        <w:rPr>
          <w:lang w:val="es-MX"/>
        </w:rPr>
        <w:t>Tratándose de personas morales que se constituyan conforme a la Ley de Organizaciones Ganaderas, deberán presentar copia de su documento constitutivo formalizado ante fedatario público y ante autoridades de la Secretaría de Agricultura y Desarrollo Rural, así como el documento en donde conste su inscripción en el Registro Nacional Agropecuario.</w:t>
      </w:r>
    </w:p>
    <w:p w14:paraId="6A75C795" w14:textId="77777777" w:rsidR="00FF0388" w:rsidRPr="0076584F" w:rsidRDefault="00FF0388" w:rsidP="00AE0479">
      <w:pPr>
        <w:pStyle w:val="Texto"/>
        <w:spacing w:line="223" w:lineRule="exact"/>
        <w:ind w:left="2160" w:hanging="893"/>
        <w:rPr>
          <w:lang w:val="es-MX"/>
        </w:rPr>
      </w:pPr>
      <w:r w:rsidRPr="0076584F">
        <w:rPr>
          <w:b/>
          <w:lang w:val="es-MX"/>
        </w:rPr>
        <w:t>f)</w:t>
      </w:r>
      <w:r w:rsidRPr="0076584F">
        <w:rPr>
          <w:b/>
          <w:lang w:val="es-MX"/>
        </w:rPr>
        <w:tab/>
      </w:r>
      <w:r w:rsidRPr="0076584F">
        <w:rPr>
          <w:lang w:val="es-MX"/>
        </w:rPr>
        <w:t xml:space="preserve">Tratándose de personas morales que sean integrantes de un Comité Sistema Producto, en términos de la Ley de Desarrollo Rural Sustentable, en la cadena de producción de primera enajenación y que organicen y representen a productores, deberán presentar documento constitutivo formalizado ante fedatario público y documento expedido por autoridad competente de la Secretaría de Agricultura </w:t>
      </w:r>
      <w:r w:rsidR="004268E5">
        <w:rPr>
          <w:lang w:val="es-MX"/>
        </w:rPr>
        <w:t xml:space="preserve"> </w:t>
      </w:r>
      <w:r w:rsidRPr="0076584F">
        <w:rPr>
          <w:lang w:val="es-MX"/>
        </w:rPr>
        <w:t>y Desarrollo Rural, en el que conste que forma parte de un Comité Sistema Producto.</w:t>
      </w:r>
    </w:p>
    <w:p w14:paraId="437693B8" w14:textId="77777777" w:rsidR="00FF0388" w:rsidRPr="0076584F" w:rsidRDefault="00FF0388" w:rsidP="00AE0479">
      <w:pPr>
        <w:pStyle w:val="Texto"/>
        <w:spacing w:line="223" w:lineRule="exact"/>
        <w:ind w:left="2160" w:hanging="893"/>
        <w:rPr>
          <w:lang w:val="es-MX"/>
        </w:rPr>
      </w:pPr>
      <w:r w:rsidRPr="0076584F">
        <w:rPr>
          <w:b/>
          <w:lang w:val="es-MX"/>
        </w:rPr>
        <w:t>g)</w:t>
      </w:r>
      <w:r w:rsidRPr="0076584F">
        <w:rPr>
          <w:b/>
          <w:lang w:val="es-MX"/>
        </w:rPr>
        <w:tab/>
      </w:r>
      <w:r w:rsidRPr="0076584F">
        <w:rPr>
          <w:lang w:val="es-MX"/>
        </w:rPr>
        <w:t>En el caso de Asociaciones Agrícolas constituidas en términos de lo dispuesto por la Ley de Asociaciones Agrícolas, deberán presentar su acta constitutiva y estatuto autorizado por la Secretaría de Agricultura y Desarrollo Rural y constancia de su registro ante dicha Secretaría.</w:t>
      </w:r>
    </w:p>
    <w:p w14:paraId="370DC599" w14:textId="77777777" w:rsidR="00FF0388" w:rsidRPr="0076584F" w:rsidRDefault="00FF0388" w:rsidP="00AE0479">
      <w:pPr>
        <w:pStyle w:val="Texto"/>
        <w:spacing w:line="223" w:lineRule="exact"/>
        <w:ind w:left="2160" w:hanging="893"/>
        <w:rPr>
          <w:lang w:val="es-MX"/>
        </w:rPr>
      </w:pPr>
      <w:r w:rsidRPr="0076584F">
        <w:rPr>
          <w:b/>
          <w:lang w:val="es-MX"/>
        </w:rPr>
        <w:t>h)</w:t>
      </w:r>
      <w:r w:rsidRPr="0076584F">
        <w:rPr>
          <w:b/>
          <w:lang w:val="es-MX"/>
        </w:rPr>
        <w:tab/>
      </w:r>
      <w:r w:rsidRPr="0076584F">
        <w:rPr>
          <w:lang w:val="es-MX"/>
        </w:rPr>
        <w:t>Cumplir con la Matriz de control publicada en el Portal del SAT aplicable a PCGCFDISP.</w:t>
      </w:r>
    </w:p>
    <w:p w14:paraId="26624A90" w14:textId="77777777" w:rsidR="00FF0388" w:rsidRPr="0076584F" w:rsidRDefault="00FF0388" w:rsidP="00AE0479">
      <w:pPr>
        <w:pStyle w:val="Texto"/>
        <w:spacing w:line="223" w:lineRule="exact"/>
        <w:ind w:left="2160" w:hanging="893"/>
        <w:rPr>
          <w:lang w:val="es-MX"/>
        </w:rPr>
      </w:pPr>
      <w:r w:rsidRPr="0076584F">
        <w:rPr>
          <w:b/>
          <w:lang w:val="es-MX"/>
        </w:rPr>
        <w:t>i)</w:t>
      </w:r>
      <w:r w:rsidRPr="0076584F">
        <w:rPr>
          <w:b/>
          <w:lang w:val="es-MX"/>
        </w:rPr>
        <w:tab/>
      </w:r>
      <w:r w:rsidRPr="0076584F">
        <w:rPr>
          <w:lang w:val="es-MX"/>
        </w:rPr>
        <w:t>Presentar la información de las personas y puestos funcionales que tendrán acceso a la información de los prestatarios del servicio y de sus operaciones comerciales, en archivo electrónico, incluyendo la manifestación expresa de su aceptación para que dicho personal pueda ser objeto de evaluaciones de confiabilidad por parte del SAT.</w:t>
      </w:r>
    </w:p>
    <w:p w14:paraId="23D330D5" w14:textId="77777777" w:rsidR="00FF0388" w:rsidRPr="0076584F" w:rsidRDefault="00FF0388" w:rsidP="00AE0479">
      <w:pPr>
        <w:pStyle w:val="Texto"/>
        <w:spacing w:line="224" w:lineRule="exact"/>
        <w:ind w:left="2160" w:hanging="893"/>
        <w:rPr>
          <w:lang w:val="es-MX"/>
        </w:rPr>
      </w:pPr>
      <w:r w:rsidRPr="0076584F">
        <w:rPr>
          <w:lang w:val="es-MX"/>
        </w:rPr>
        <w:lastRenderedPageBreak/>
        <w:tab/>
        <w:t>Así como los datos correspondientes del personal designado como responsable de la operación tecnológica y como responsable de la operación del negocio, incluyendo la manifestación expresa para que dicho personal pueda ser objeto de evaluaciones sobre los conocimientos referidos a la designación que les fue otorgada.</w:t>
      </w:r>
    </w:p>
    <w:p w14:paraId="78052FE5" w14:textId="77777777" w:rsidR="00FF0388" w:rsidRPr="0076584F" w:rsidRDefault="00FF0388" w:rsidP="00AE0479">
      <w:pPr>
        <w:pStyle w:val="Texto"/>
        <w:spacing w:line="224" w:lineRule="exact"/>
        <w:ind w:left="2160" w:hanging="893"/>
        <w:rPr>
          <w:lang w:val="es-MX"/>
        </w:rPr>
      </w:pPr>
      <w:r w:rsidRPr="0076584F">
        <w:rPr>
          <w:b/>
          <w:lang w:val="es-MX"/>
        </w:rPr>
        <w:t>j)</w:t>
      </w:r>
      <w:r w:rsidRPr="0076584F">
        <w:rPr>
          <w:lang w:val="es-MX"/>
        </w:rPr>
        <w:tab/>
        <w:t>No ubicarse en los supuestos establecidos en el artículo 69-B, primer o cuarto párrafos del CFF. Dicho requisito también es aplicable a los socios, representantes o apoderados legales, asociados o cualquier integrante del Comité Técnico, Consejo Directivo o de Administración o cualquiera que sea su denominación, de la persona moral que solicita la autorización</w:t>
      </w:r>
      <w:r w:rsidRPr="0076584F">
        <w:t xml:space="preserve"> quienes tampoco deberán haber tenido participación con tal carácter en una persona moral que se ubique en tales supuestos.</w:t>
      </w:r>
    </w:p>
    <w:p w14:paraId="7A0B6032" w14:textId="77777777" w:rsidR="00FF0388" w:rsidRPr="0076584F" w:rsidRDefault="00FF0388" w:rsidP="00AE0479">
      <w:pPr>
        <w:pStyle w:val="Texto"/>
        <w:spacing w:line="224" w:lineRule="exact"/>
        <w:ind w:left="2160" w:hanging="893"/>
        <w:rPr>
          <w:lang w:val="es-MX"/>
        </w:rPr>
      </w:pPr>
      <w:r w:rsidRPr="0076584F">
        <w:rPr>
          <w:lang w:val="es-MX"/>
        </w:rPr>
        <w:tab/>
        <w:t>Asimismo, no haber realizado operaciones con contribuyentes que se ubiquen en los supuestos establecidos en el artículo 69-B, primer o cuarto párrafos del CFF, salvo que demuestren haber corregido su situación fiscal en términos del octavo párrafo del referido artículo. Dicho requisito también es aplicable a los socios, representantes o apoderados legales, asociados o cualquier integrante del Comité Técnico, Consejo Directivo o de Administración o cualquiera que sea su denominación, de la persona moral que solicite la autorización.</w:t>
      </w:r>
    </w:p>
    <w:p w14:paraId="21764FAF" w14:textId="77777777" w:rsidR="00FF0388" w:rsidRPr="0076584F" w:rsidRDefault="00FF0388" w:rsidP="00AE0479">
      <w:pPr>
        <w:pStyle w:val="Texto"/>
        <w:spacing w:line="224" w:lineRule="exact"/>
        <w:ind w:left="2160" w:hanging="893"/>
        <w:rPr>
          <w:lang w:val="es-MX"/>
        </w:rPr>
      </w:pPr>
      <w:r w:rsidRPr="0076584F">
        <w:rPr>
          <w:b/>
          <w:lang w:val="es-MX"/>
        </w:rPr>
        <w:t>k)</w:t>
      </w:r>
      <w:r w:rsidRPr="0076584F">
        <w:rPr>
          <w:b/>
          <w:lang w:val="es-MX"/>
        </w:rPr>
        <w:tab/>
      </w:r>
      <w:r w:rsidRPr="0076584F">
        <w:rPr>
          <w:lang w:val="es-MX"/>
        </w:rPr>
        <w:t>Manifestar bajo protesta de decir verdad, que conoce, acepta y cumplirá en todo momento con las obligaciones y requisitos relacionados con la solicitud de autorización para operar como PCGCFDISP, en los términos previstos en las reglas de la presente Resolución.</w:t>
      </w:r>
    </w:p>
    <w:p w14:paraId="52DBA73E" w14:textId="77777777" w:rsidR="00FF0388" w:rsidRPr="0076584F" w:rsidRDefault="00FF0388" w:rsidP="00AE0479">
      <w:pPr>
        <w:pStyle w:val="Texto"/>
        <w:spacing w:line="224" w:lineRule="exact"/>
        <w:ind w:left="2160" w:hanging="893"/>
        <w:rPr>
          <w:lang w:val="es-MX"/>
        </w:rPr>
      </w:pPr>
      <w:r w:rsidRPr="0076584F">
        <w:rPr>
          <w:b/>
          <w:lang w:val="es-MX"/>
        </w:rPr>
        <w:t>l)</w:t>
      </w:r>
      <w:r w:rsidRPr="0076584F">
        <w:rPr>
          <w:b/>
          <w:lang w:val="es-MX"/>
        </w:rPr>
        <w:tab/>
      </w:r>
      <w:r w:rsidRPr="0076584F">
        <w:rPr>
          <w:lang w:val="es-MX"/>
        </w:rPr>
        <w:t xml:space="preserve">Que la persona moral solicitante sus socios, representantes o apoderados legales, asociados o cualquier integrante del Comité Técnico, Consejo Directivo o de Administración, </w:t>
      </w:r>
      <w:r w:rsidRPr="0076584F">
        <w:t>cualquiera que sea su denominación,</w:t>
      </w:r>
      <w:r w:rsidRPr="0076584F">
        <w:rPr>
          <w:lang w:val="es-MX"/>
        </w:rPr>
        <w:t xml:space="preserve"> no formen o hayan formado parte de alguna persona moral a la que se le haya revocado o no renovado su autorización en términos de lo establecido en las reglas 2.7.4.7. y 2.7.4.11., según corresponda, o se haya desistido de la misma, o se haya dejado sin efectos por haber iniciado un proceso de liquidación, concurso mercantil o su órgano de dirección haya tomado acuerdo de extinción de la sociedad.</w:t>
      </w:r>
    </w:p>
    <w:p w14:paraId="4FABD7FB" w14:textId="77777777" w:rsidR="00FF0388" w:rsidRPr="0076584F" w:rsidRDefault="00FF0388" w:rsidP="00AE0479">
      <w:pPr>
        <w:pStyle w:val="Texto"/>
        <w:spacing w:line="224" w:lineRule="exact"/>
        <w:ind w:left="2160" w:hanging="893"/>
        <w:rPr>
          <w:lang w:val="es-MX"/>
        </w:rPr>
      </w:pPr>
      <w:r w:rsidRPr="0076584F">
        <w:rPr>
          <w:b/>
          <w:lang w:val="es-MX"/>
        </w:rPr>
        <w:t>m)</w:t>
      </w:r>
      <w:r w:rsidRPr="0076584F">
        <w:rPr>
          <w:lang w:val="es-MX"/>
        </w:rPr>
        <w:tab/>
        <w:t>Manifestar bajo protesta de decir verdad que no haya hecho uso de la imagen, nombre, logo o algún otro distintivo del SAT sin contar con la autorización correspondiente.</w:t>
      </w:r>
    </w:p>
    <w:p w14:paraId="0E898596" w14:textId="77777777" w:rsidR="00FF0388" w:rsidRPr="0076584F" w:rsidRDefault="00FF0388" w:rsidP="00AE0479">
      <w:pPr>
        <w:pStyle w:val="Texto"/>
        <w:spacing w:line="224" w:lineRule="exact"/>
        <w:ind w:left="2160" w:hanging="893"/>
        <w:rPr>
          <w:lang w:val="es-MX"/>
        </w:rPr>
      </w:pPr>
      <w:r w:rsidRPr="0076584F">
        <w:rPr>
          <w:b/>
          <w:lang w:val="es-MX"/>
        </w:rPr>
        <w:t>n)</w:t>
      </w:r>
      <w:r w:rsidRPr="0076584F">
        <w:rPr>
          <w:lang w:val="es-MX"/>
        </w:rPr>
        <w:tab/>
        <w:t>La persona moral solicitante, sus socios, representantes o apoderados legales, asociados o cualquier integrante del Comité Técnico, consejo Directivo o de Administración o cualquiera que sea su denominación, deberán encontrarse como localizados en el RFC.</w:t>
      </w:r>
    </w:p>
    <w:p w14:paraId="4CD69752" w14:textId="77777777" w:rsidR="00FF0388" w:rsidRPr="0076584F" w:rsidRDefault="00FF0388" w:rsidP="00AE0479">
      <w:pPr>
        <w:pStyle w:val="Texto"/>
        <w:spacing w:line="224" w:lineRule="exact"/>
        <w:ind w:left="2160" w:hanging="893"/>
        <w:rPr>
          <w:lang w:val="es-MX"/>
        </w:rPr>
      </w:pPr>
      <w:r w:rsidRPr="0076584F">
        <w:rPr>
          <w:b/>
          <w:lang w:val="es-MX"/>
        </w:rPr>
        <w:t>o)</w:t>
      </w:r>
      <w:r w:rsidRPr="0076584F">
        <w:rPr>
          <w:lang w:val="es-MX"/>
        </w:rPr>
        <w:tab/>
      </w:r>
      <w:r w:rsidRPr="0076584F">
        <w:rPr>
          <w:b/>
          <w:lang w:val="es-MX"/>
        </w:rPr>
        <w:t>Se deroga.</w:t>
      </w:r>
    </w:p>
    <w:p w14:paraId="5F77F7BC" w14:textId="77777777" w:rsidR="00FF0388" w:rsidRPr="0076584F" w:rsidRDefault="00FF0388" w:rsidP="00AE0479">
      <w:pPr>
        <w:pStyle w:val="Texto"/>
        <w:spacing w:line="224" w:lineRule="exact"/>
        <w:ind w:left="2160" w:hanging="893"/>
        <w:rPr>
          <w:lang w:val="es-MX"/>
        </w:rPr>
      </w:pPr>
      <w:r w:rsidRPr="0076584F">
        <w:rPr>
          <w:b/>
          <w:lang w:val="es-MX"/>
        </w:rPr>
        <w:t>p)</w:t>
      </w:r>
      <w:r w:rsidRPr="0076584F">
        <w:rPr>
          <w:b/>
          <w:lang w:val="es-MX"/>
        </w:rPr>
        <w:tab/>
      </w:r>
      <w:r w:rsidRPr="0076584F">
        <w:t>No ubicarse en alguno de los supuestos establecidos en el artículo 69, penúltimo y último párrafos del CFF, con excepción de la fracción VI del penúltimo párrafo relativo a los créditos condonados.</w:t>
      </w:r>
    </w:p>
    <w:p w14:paraId="1867C410" w14:textId="77777777" w:rsidR="00FF0388" w:rsidRPr="0076584F" w:rsidRDefault="00FF0388" w:rsidP="00AE0479">
      <w:pPr>
        <w:pStyle w:val="Texto"/>
        <w:spacing w:line="224" w:lineRule="exact"/>
        <w:ind w:left="2160" w:hanging="893"/>
        <w:rPr>
          <w:lang w:val="es-MX"/>
        </w:rPr>
      </w:pPr>
      <w:r w:rsidRPr="0076584F">
        <w:rPr>
          <w:b/>
          <w:lang w:val="es-MX"/>
        </w:rPr>
        <w:t>q)</w:t>
      </w:r>
      <w:r w:rsidRPr="0076584F">
        <w:rPr>
          <w:lang w:val="es-MX"/>
        </w:rPr>
        <w:tab/>
        <w:t>Que la persona moral solicitante, sus socios, representantes o apoderados legales, asociados o cualquier integrante del Comité Técnico, Consejo Directivo o de Administración o cualquiera que sea su denominación, no formen parte de manera directa o indirecta de una persona moral que cuente con una autorización vigente para operar como PCGCFDISP.</w:t>
      </w:r>
    </w:p>
    <w:p w14:paraId="5FD94857" w14:textId="77777777" w:rsidR="00FF0388" w:rsidRPr="0076584F" w:rsidRDefault="00FF0388" w:rsidP="00AE0479">
      <w:pPr>
        <w:pStyle w:val="Texto"/>
        <w:spacing w:line="224" w:lineRule="exact"/>
        <w:ind w:left="2160" w:hanging="893"/>
      </w:pPr>
      <w:r w:rsidRPr="0076584F">
        <w:rPr>
          <w:b/>
        </w:rPr>
        <w:t>r)</w:t>
      </w:r>
      <w:r w:rsidRPr="0076584F">
        <w:tab/>
        <w:t>Que la persona moral solicitante, sus socios, representantes o apoderados legales, asociados, o cualquier integrante del Comité Técnico, Consejo Directivo o de Administración, o cualquiera que sea su denominación, no hayan interpuesto algún medio de defensa en contra del SAT, o bien, no formen o hayan formado parte, de manera directa o indirecta, de alguna persona moral que haya interpuesto algún medio de defensa en contra de la resolución a través de la cual se determinó no renovar, revocar o no otorgar la autorización como PCGCFDISP y cualquier acto conexo de las mismas.</w:t>
      </w:r>
    </w:p>
    <w:p w14:paraId="2DB92A17" w14:textId="77777777" w:rsidR="00FF0388" w:rsidRPr="0076584F" w:rsidRDefault="00FF0388" w:rsidP="00AE0479">
      <w:pPr>
        <w:pStyle w:val="Texto"/>
        <w:spacing w:line="229" w:lineRule="exact"/>
        <w:ind w:left="2160" w:hanging="893"/>
      </w:pPr>
      <w:r w:rsidRPr="0076584F">
        <w:rPr>
          <w:b/>
        </w:rPr>
        <w:lastRenderedPageBreak/>
        <w:t>s)</w:t>
      </w:r>
      <w:r w:rsidRPr="0076584F">
        <w:tab/>
        <w:t>Presentar acta constitutiva de la persona moral y estatutos vigentes debidamente protocolizados ante notario o corredor público que acrediten su inscripción en el Registro Nacional Agropecuario.</w:t>
      </w:r>
    </w:p>
    <w:p w14:paraId="33909131" w14:textId="77777777" w:rsidR="00FF0388" w:rsidRPr="0076584F" w:rsidRDefault="00FF0388" w:rsidP="00AE0479">
      <w:pPr>
        <w:pStyle w:val="Texto"/>
        <w:spacing w:line="229" w:lineRule="exact"/>
        <w:ind w:left="2160" w:hanging="893"/>
      </w:pPr>
      <w:r w:rsidRPr="0076584F">
        <w:rPr>
          <w:b/>
        </w:rPr>
        <w:t>t)</w:t>
      </w:r>
      <w:r w:rsidRPr="0076584F">
        <w:tab/>
        <w:t>Que la persona moral solicitante, sus socios, representantes o apoderados legales, asociados o cualquier integrante del Comité Técnico, Consejo Directivo o de Administración o cualquiera que sea su denominación, no estén sujetos a una causa penal o vinculados a un procedimiento penal o tengan sentencia condenatoria firme, por la comisión de algún delito fiscal.</w:t>
      </w:r>
    </w:p>
    <w:p w14:paraId="4C1EE0AA" w14:textId="77777777" w:rsidR="00FF0388" w:rsidRPr="0076584F" w:rsidRDefault="00FF0388" w:rsidP="00AE0479">
      <w:pPr>
        <w:pStyle w:val="Texto"/>
        <w:spacing w:line="229" w:lineRule="exact"/>
        <w:ind w:left="2160" w:hanging="893"/>
      </w:pPr>
      <w:r w:rsidRPr="0076584F">
        <w:rPr>
          <w:b/>
        </w:rPr>
        <w:t>u)</w:t>
      </w:r>
      <w:r w:rsidRPr="0076584F">
        <w:tab/>
        <w:t>Que la persona moral solicitante no haya sido amonestada en tres o más ocasiones de conformidad con lo previsto en la regla 2.7.4.10.</w:t>
      </w:r>
    </w:p>
    <w:p w14:paraId="579DA7C2" w14:textId="77777777" w:rsidR="00FF0388" w:rsidRPr="0076584F" w:rsidRDefault="00FF0388" w:rsidP="00AE0479">
      <w:pPr>
        <w:pStyle w:val="Texto"/>
        <w:spacing w:line="229" w:lineRule="exact"/>
        <w:ind w:left="1267" w:hanging="979"/>
        <w:rPr>
          <w:lang w:val="es-MX"/>
        </w:rPr>
      </w:pPr>
      <w:r>
        <w:rPr>
          <w:lang w:val="es-MX"/>
        </w:rPr>
        <w:tab/>
      </w:r>
      <w:r w:rsidRPr="0076584F">
        <w:rPr>
          <w:lang w:val="es-MX"/>
        </w:rPr>
        <w:t>Con la finalidad de obtener la validación y opinión técnica para operar como PCGCFDISP, la ACGSTME solicitará a la ACSMC la realización de la verificación en el centro de datos y de oficinas operativas, estas últimas deberán estar registradas ante el RFC como domicilio fiscal y/o sucursales del solicitante, a fin de comprobar que cuenta con la capacidad tecnológica y de infraestructura que le permita prestar el servicio de certificación por el que solicita la autorización.</w:t>
      </w:r>
    </w:p>
    <w:p w14:paraId="56399AB0" w14:textId="77777777" w:rsidR="00FF0388" w:rsidRPr="0076584F" w:rsidRDefault="00FF0388" w:rsidP="00AE0479">
      <w:pPr>
        <w:pStyle w:val="Texto"/>
        <w:spacing w:line="229" w:lineRule="exact"/>
        <w:ind w:left="1267" w:hanging="979"/>
        <w:rPr>
          <w:lang w:val="es-MX"/>
        </w:rPr>
      </w:pPr>
      <w:r>
        <w:rPr>
          <w:lang w:val="es-MX"/>
        </w:rPr>
        <w:tab/>
      </w:r>
      <w:r w:rsidRPr="0076584F">
        <w:rPr>
          <w:lang w:val="es-MX"/>
        </w:rPr>
        <w:t>La ACSMC elaborará un acta en la que se hará n constar en forma circunstanciada los hechos u omisiones detectados por el personal verificador; en el acta mencionada el solicitante podrá dejar constancia de la entrega de información y documentación adicional relacionada con los hechos y omisiones mencionados.</w:t>
      </w:r>
    </w:p>
    <w:p w14:paraId="7AF02A46" w14:textId="77777777" w:rsidR="00FF0388" w:rsidRPr="0076584F" w:rsidRDefault="00FF0388" w:rsidP="00AE0479">
      <w:pPr>
        <w:pStyle w:val="Texto"/>
        <w:spacing w:line="229" w:lineRule="exact"/>
        <w:ind w:left="1267" w:hanging="979"/>
        <w:rPr>
          <w:lang w:val="es-MX"/>
        </w:rPr>
      </w:pPr>
      <w:r>
        <w:rPr>
          <w:lang w:val="es-MX"/>
        </w:rPr>
        <w:tab/>
      </w:r>
      <w:r w:rsidRPr="0076584F">
        <w:rPr>
          <w:lang w:val="es-MX"/>
        </w:rPr>
        <w:t>En caso de que la autoridad fiscal solicite información adicional conforme a la ficha de trámite 208/CFF “Solicitud para obtener autorización para operar como proveedor de certificación y generación de CFDI para el sector primario”, contenida en el Anexo 1-A, notificará al solicitante el requerimiento de información, otorgándole un plazo de diez días hábiles, contados a partir de que surta efectos dicha notificación, para que subsane las omisiones detectadas. De no cumplirse con el requerimiento en tiempo y forma, la solicitud se tendrá por no presentada.</w:t>
      </w:r>
    </w:p>
    <w:p w14:paraId="6A92C58D" w14:textId="77777777" w:rsidR="00FF0388" w:rsidRPr="0076584F" w:rsidRDefault="00FF0388" w:rsidP="00AE0479">
      <w:pPr>
        <w:pStyle w:val="Texto"/>
        <w:spacing w:line="229" w:lineRule="exact"/>
        <w:ind w:left="1267" w:hanging="979"/>
        <w:rPr>
          <w:lang w:val="es-MX"/>
        </w:rPr>
      </w:pPr>
      <w:r>
        <w:rPr>
          <w:lang w:val="es-MX"/>
        </w:rPr>
        <w:tab/>
      </w:r>
      <w:r w:rsidRPr="0076584F">
        <w:rPr>
          <w:lang w:val="es-MX"/>
        </w:rPr>
        <w:t>Para otorgar la autorización referida en el primer párrafo de la presente regla, el SAT realizará la validación de la identidad, domicilio y en general sobre la situación fiscal de la persona moral solicitante, sus socios, representantes o apoderados legales, asociados, así como la confirmación de la localización de su domicilio fiscal y, en su caso, de la sucursal o establecimiento, y la revisión de la veracidad de la información y/o documentación proporcionada.</w:t>
      </w:r>
    </w:p>
    <w:p w14:paraId="1BB19176" w14:textId="77777777" w:rsidR="00FF0388" w:rsidRPr="0076584F" w:rsidRDefault="00FF0388" w:rsidP="00AE0479">
      <w:pPr>
        <w:pStyle w:val="Texto"/>
        <w:spacing w:line="229" w:lineRule="exact"/>
        <w:ind w:left="1267" w:hanging="979"/>
      </w:pPr>
      <w:r>
        <w:tab/>
      </w:r>
      <w:r w:rsidRPr="0076584F">
        <w:t>Una vez obtenida la autorización solicitada, el PCGCFDISP deberá estar a lo siguiente:</w:t>
      </w:r>
    </w:p>
    <w:p w14:paraId="06260A2D" w14:textId="77777777" w:rsidR="00FF0388" w:rsidRPr="0076584F" w:rsidRDefault="00FF0388" w:rsidP="00AE0479">
      <w:pPr>
        <w:pStyle w:val="Texto"/>
        <w:spacing w:line="229" w:lineRule="exact"/>
        <w:ind w:left="2160" w:hanging="893"/>
      </w:pPr>
      <w:r w:rsidRPr="0076584F">
        <w:rPr>
          <w:b/>
        </w:rPr>
        <w:t>I.</w:t>
      </w:r>
      <w:r w:rsidRPr="0076584F">
        <w:tab/>
        <w:t>Generar el CSD del SAT, conforme a la ficha de trámite 220/CFF “Solicitud de Certificado de sello digital del SAT para operar como proveedor de certificación”, contenida en el Anexo 1-A.</w:t>
      </w:r>
    </w:p>
    <w:p w14:paraId="7C611D90" w14:textId="77777777" w:rsidR="00FF0388" w:rsidRPr="0076584F" w:rsidRDefault="00FF0388" w:rsidP="00AE0479">
      <w:pPr>
        <w:pStyle w:val="Texto"/>
        <w:spacing w:line="229" w:lineRule="exact"/>
        <w:ind w:left="2160" w:hanging="893"/>
      </w:pPr>
      <w:r w:rsidRPr="0076584F">
        <w:tab/>
        <w:t>Por lo que estará estrictamente prohibido otorgar el uso de dicho certificado a terceros, y será su responsabilidad exclusiva el uso y resguardo del mismo.</w:t>
      </w:r>
    </w:p>
    <w:p w14:paraId="34B80683" w14:textId="77777777" w:rsidR="00FF0388" w:rsidRPr="0076584F" w:rsidRDefault="00FF0388" w:rsidP="00AE0479">
      <w:pPr>
        <w:pStyle w:val="Texto"/>
        <w:spacing w:line="229" w:lineRule="exact"/>
        <w:ind w:left="2160" w:hanging="893"/>
      </w:pPr>
      <w:r w:rsidRPr="0076584F">
        <w:tab/>
        <w:t>Cuando el proveedor considere que está en riesgo la confidencialidad y el buen uso del CSD, deberá dar aviso al SAT, para que este revoque el certificado, con la finalidad de que ya no pueda ser utilizado posteriormente.</w:t>
      </w:r>
    </w:p>
    <w:p w14:paraId="12DEAA55" w14:textId="77777777" w:rsidR="00FF0388" w:rsidRPr="0076584F" w:rsidRDefault="00FF0388" w:rsidP="00AE0479">
      <w:pPr>
        <w:pStyle w:val="Texto"/>
        <w:spacing w:line="229" w:lineRule="exact"/>
        <w:ind w:left="2160" w:hanging="893"/>
      </w:pPr>
      <w:r w:rsidRPr="0076584F">
        <w:tab/>
        <w:t>En los casos en que se encuentre en riesgo la confidencialidad y el buen uso del CSD, cuando haya concluido la vigencia del mismo y este no haya sido renovado, o bien, cuando se requiera uno adicional, el proveedor podrá solicitar un nuevo CSD de conformidad con la ficha de trámite 220/CFF “Solicitud de Certificado de sello digital del SAT para operar como proveedor de certificación”, contenida en el Anexo 1-A, a efecto de que continúe operando como PCGCFDISP.</w:t>
      </w:r>
    </w:p>
    <w:p w14:paraId="03393116" w14:textId="77777777" w:rsidR="00FF0388" w:rsidRPr="0076584F" w:rsidRDefault="00FF0388" w:rsidP="00AE0479">
      <w:pPr>
        <w:pStyle w:val="Texto"/>
        <w:spacing w:line="229" w:lineRule="exact"/>
        <w:ind w:left="2160" w:hanging="893"/>
      </w:pPr>
      <w:r w:rsidRPr="0076584F">
        <w:rPr>
          <w:b/>
        </w:rPr>
        <w:t>II.</w:t>
      </w:r>
      <w:r w:rsidRPr="0076584F">
        <w:tab/>
        <w:t>Generar un CESD que será de uso exclusivo para la generación y certificación de CFDI a las personas físicas prestatarias del servicio, de conformidad con las fichas de trámite 117/CFF “Solicitud de Certificado especial de sello digital (CESD) para operar como proveedor de certificación” y 108/CFF “Solicitud del Certificado de sello digital”, contenidas en el Anexo 1-A.</w:t>
      </w:r>
    </w:p>
    <w:p w14:paraId="441CC0EE" w14:textId="77777777" w:rsidR="00FF0388" w:rsidRPr="0076584F" w:rsidRDefault="00FF0388" w:rsidP="00AE0479">
      <w:pPr>
        <w:pStyle w:val="Texto"/>
        <w:spacing w:line="232" w:lineRule="exact"/>
        <w:ind w:left="2160" w:hanging="893"/>
      </w:pPr>
      <w:r w:rsidRPr="0076584F">
        <w:lastRenderedPageBreak/>
        <w:tab/>
        <w:t>Una vez obtenido el CESD, el PCGCFDISP deberá presentar el “Aviso de información referente a la obtención y cancelación de certificado especial de sello digital” de conformidad con lo establecido en la ficha de trámite 210/CFF “Avisos del proveedor de certificación y generación de CFDI para el sector primario”, contenida en el Anexo 1-A.</w:t>
      </w:r>
    </w:p>
    <w:p w14:paraId="1E223D30" w14:textId="77777777" w:rsidR="00FF0388" w:rsidRPr="0076584F" w:rsidRDefault="00FF0388" w:rsidP="00AE0479">
      <w:pPr>
        <w:pStyle w:val="Texto"/>
        <w:spacing w:line="232" w:lineRule="exact"/>
        <w:ind w:left="1267" w:hanging="979"/>
        <w:rPr>
          <w:b/>
          <w:lang w:val="de-LU"/>
        </w:rPr>
      </w:pPr>
      <w:r>
        <w:rPr>
          <w:i/>
          <w:lang w:val="en-US"/>
        </w:rPr>
        <w:tab/>
      </w:r>
      <w:r w:rsidRPr="0076584F">
        <w:rPr>
          <w:i/>
          <w:lang w:val="en-US"/>
        </w:rPr>
        <w:t>CFF 29, 29 Bis, 69-B, LISR 79, RMF 2022 2.1.37., 2.7.4.1., 2.7.4.10.</w:t>
      </w:r>
    </w:p>
    <w:p w14:paraId="229212F0" w14:textId="77777777" w:rsidR="00FF0388" w:rsidRPr="0076584F" w:rsidRDefault="00FF0388" w:rsidP="00AE0479">
      <w:pPr>
        <w:pStyle w:val="Texto"/>
        <w:spacing w:line="232" w:lineRule="exact"/>
        <w:ind w:left="1267" w:hanging="979"/>
        <w:rPr>
          <w:b/>
          <w:lang w:val="es-MX"/>
        </w:rPr>
      </w:pPr>
      <w:r>
        <w:rPr>
          <w:b/>
          <w:lang w:val="es-MX"/>
        </w:rPr>
        <w:tab/>
      </w:r>
      <w:r w:rsidRPr="0076584F">
        <w:rPr>
          <w:b/>
          <w:lang w:val="es-MX"/>
        </w:rPr>
        <w:t>Multas susceptibles de reducción conforme al artículo 74 del CFF</w:t>
      </w:r>
    </w:p>
    <w:p w14:paraId="58ED3303" w14:textId="77777777" w:rsidR="00FF0388" w:rsidRPr="0076584F" w:rsidRDefault="00FF0388" w:rsidP="00AE0479">
      <w:pPr>
        <w:pStyle w:val="Texto"/>
        <w:spacing w:line="232" w:lineRule="exact"/>
        <w:ind w:left="1267" w:hanging="979"/>
        <w:rPr>
          <w:lang w:val="es-MX"/>
        </w:rPr>
      </w:pPr>
      <w:r w:rsidRPr="0076584F">
        <w:rPr>
          <w:b/>
          <w:lang w:val="es-MX"/>
        </w:rPr>
        <w:t>2.14.5.</w:t>
      </w:r>
      <w:r w:rsidRPr="0076584F">
        <w:rPr>
          <w:lang w:val="es-MX"/>
        </w:rPr>
        <w:tab/>
        <w:t>Para los efectos del artículo 74 del CFF, los contribuyentes podrán solicitar la reducción de multas derivadas de los siguientes supuestos:</w:t>
      </w:r>
    </w:p>
    <w:p w14:paraId="1ECAF247" w14:textId="77777777" w:rsidR="00FF0388" w:rsidRPr="0076584F" w:rsidRDefault="00FF0388" w:rsidP="00AE0479">
      <w:pPr>
        <w:pStyle w:val="Texto"/>
        <w:spacing w:line="232" w:lineRule="exact"/>
        <w:ind w:left="2160" w:hanging="893"/>
        <w:rPr>
          <w:lang w:val="es-MX"/>
        </w:rPr>
      </w:pPr>
      <w:r w:rsidRPr="0076584F">
        <w:rPr>
          <w:b/>
          <w:lang w:val="es-MX"/>
        </w:rPr>
        <w:t>I.</w:t>
      </w:r>
      <w:r w:rsidRPr="0076584F">
        <w:rPr>
          <w:lang w:val="es-MX"/>
        </w:rPr>
        <w:tab/>
        <w:t>Por infracción a las disposiciones fiscales y aduaneras, determinadas e impuestas por las autoridades competentes.</w:t>
      </w:r>
    </w:p>
    <w:p w14:paraId="6ABD4EC1" w14:textId="77777777" w:rsidR="00FF0388" w:rsidRPr="0076584F" w:rsidRDefault="00FF0388" w:rsidP="00AE0479">
      <w:pPr>
        <w:pStyle w:val="Texto"/>
        <w:spacing w:line="232" w:lineRule="exact"/>
        <w:ind w:left="2160" w:hanging="893"/>
        <w:rPr>
          <w:lang w:val="es-MX"/>
        </w:rPr>
      </w:pPr>
      <w:r w:rsidRPr="0076584F">
        <w:rPr>
          <w:b/>
          <w:lang w:val="es-MX"/>
        </w:rPr>
        <w:t>II.</w:t>
      </w:r>
      <w:r w:rsidRPr="0076584F">
        <w:rPr>
          <w:lang w:val="es-MX"/>
        </w:rPr>
        <w:tab/>
        <w:t>Impuestas o determinadas con motivo de la omisión de contribuciones de comercio exterior.</w:t>
      </w:r>
    </w:p>
    <w:p w14:paraId="7B832E75" w14:textId="77777777" w:rsidR="00FF0388" w:rsidRPr="0076584F" w:rsidRDefault="00FF0388" w:rsidP="00AE0479">
      <w:pPr>
        <w:pStyle w:val="Texto"/>
        <w:spacing w:line="232" w:lineRule="exact"/>
        <w:ind w:left="2160" w:hanging="893"/>
        <w:rPr>
          <w:lang w:val="es-MX"/>
        </w:rPr>
      </w:pPr>
      <w:r w:rsidRPr="0076584F">
        <w:rPr>
          <w:b/>
          <w:lang w:val="es-MX"/>
        </w:rPr>
        <w:t>III.</w:t>
      </w:r>
      <w:r w:rsidRPr="0076584F">
        <w:rPr>
          <w:lang w:val="es-MX"/>
        </w:rPr>
        <w:tab/>
        <w:t>Autodeterminadas por el contribuyente.</w:t>
      </w:r>
    </w:p>
    <w:p w14:paraId="729A315E" w14:textId="77777777" w:rsidR="00FF0388" w:rsidRPr="0076584F" w:rsidRDefault="00FF0388" w:rsidP="00AE0479">
      <w:pPr>
        <w:pStyle w:val="Texto"/>
        <w:spacing w:line="232" w:lineRule="exact"/>
        <w:ind w:left="2160" w:hanging="893"/>
        <w:rPr>
          <w:lang w:val="es-MX"/>
        </w:rPr>
      </w:pPr>
      <w:r w:rsidRPr="0076584F">
        <w:rPr>
          <w:b/>
          <w:lang w:val="es-MX"/>
        </w:rPr>
        <w:t>IV.</w:t>
      </w:r>
      <w:r w:rsidRPr="0076584F">
        <w:rPr>
          <w:lang w:val="es-MX"/>
        </w:rPr>
        <w:tab/>
        <w:t>Por declarar pérdidas fiscales mayores a las realmente sufridas que al ser disminuidas en las declaraciones del ISR de ejercicios posteriores al revisado por la autoridad, den como consecuencia la presentación de declaraciones complementarias respectivas con pago del ISR omitido actualizado y sus accesorios.</w:t>
      </w:r>
    </w:p>
    <w:p w14:paraId="2064CE86" w14:textId="77777777" w:rsidR="00FF0388" w:rsidRPr="0076584F" w:rsidRDefault="00FF0388" w:rsidP="00AE0479">
      <w:pPr>
        <w:pStyle w:val="Texto"/>
        <w:spacing w:line="232" w:lineRule="exact"/>
        <w:ind w:left="2160" w:hanging="893"/>
        <w:rPr>
          <w:lang w:val="es-MX"/>
        </w:rPr>
      </w:pPr>
      <w:r w:rsidRPr="0076584F">
        <w:rPr>
          <w:b/>
          <w:lang w:val="es-MX"/>
        </w:rPr>
        <w:t>V.</w:t>
      </w:r>
      <w:r w:rsidRPr="0076584F">
        <w:rPr>
          <w:lang w:val="es-MX"/>
        </w:rPr>
        <w:tab/>
        <w:t>Impuestas a ejidatarios, comuneros, pequeños propietarios, colonos, nacionaleros; o tratándose de ejidos, cooperativas con actividades empresariales de agricultura, ganadería, pesca o silvicultura, unión, mutualidad, organización de trabajadores o de empresas que pertenecen mayoritaria o exclusivamente a los trabajadores, constituidas en los términos de las leyes mexicanas.</w:t>
      </w:r>
    </w:p>
    <w:p w14:paraId="5653A965" w14:textId="77777777" w:rsidR="00FF0388" w:rsidRPr="0076584F" w:rsidRDefault="00FF0388" w:rsidP="00AE0479">
      <w:pPr>
        <w:pStyle w:val="Texto"/>
        <w:spacing w:line="232" w:lineRule="exact"/>
        <w:ind w:left="2160" w:hanging="893"/>
        <w:rPr>
          <w:lang w:val="es-MX"/>
        </w:rPr>
      </w:pPr>
      <w:r w:rsidRPr="0076584F">
        <w:rPr>
          <w:b/>
          <w:lang w:val="es-MX"/>
        </w:rPr>
        <w:t>VI.</w:t>
      </w:r>
      <w:r w:rsidRPr="0076584F">
        <w:rPr>
          <w:b/>
          <w:lang w:val="es-MX"/>
        </w:rPr>
        <w:tab/>
      </w:r>
      <w:r w:rsidRPr="0076584F">
        <w:rPr>
          <w:lang w:val="es-MX"/>
        </w:rPr>
        <w:t>Por incumplimiento a las obligaciones fiscales federales a contribuyentes que tributan en los Títulos II, III y IV de la Ley del ISR y de comercio exterior, distintas a las obligaciones de pago en dichas materias.</w:t>
      </w:r>
    </w:p>
    <w:p w14:paraId="629662CD" w14:textId="77777777" w:rsidR="00FF0388" w:rsidRPr="0076584F" w:rsidRDefault="00FF0388" w:rsidP="00AE0479">
      <w:pPr>
        <w:pStyle w:val="Texto"/>
        <w:spacing w:line="232" w:lineRule="exact"/>
        <w:ind w:left="2160" w:hanging="893"/>
        <w:rPr>
          <w:lang w:val="es-MX"/>
        </w:rPr>
      </w:pPr>
      <w:r w:rsidRPr="0076584F">
        <w:rPr>
          <w:b/>
          <w:lang w:val="es-MX"/>
        </w:rPr>
        <w:t>VII.</w:t>
      </w:r>
      <w:r w:rsidRPr="0076584F">
        <w:rPr>
          <w:b/>
          <w:lang w:val="es-MX"/>
        </w:rPr>
        <w:tab/>
        <w:t>Se deroga.</w:t>
      </w:r>
    </w:p>
    <w:p w14:paraId="3E594DE1" w14:textId="77777777" w:rsidR="00FF0388" w:rsidRPr="0076584F" w:rsidRDefault="00FF0388" w:rsidP="00AE0479">
      <w:pPr>
        <w:pStyle w:val="Texto"/>
        <w:spacing w:line="232" w:lineRule="exact"/>
        <w:ind w:left="1267" w:hanging="979"/>
        <w:rPr>
          <w:i/>
          <w:lang w:val="es-MX"/>
        </w:rPr>
      </w:pPr>
      <w:r w:rsidRPr="0076584F">
        <w:rPr>
          <w:i/>
          <w:lang w:val="es-MX"/>
        </w:rPr>
        <w:tab/>
        <w:t>CFF 74</w:t>
      </w:r>
    </w:p>
    <w:p w14:paraId="030D90CD" w14:textId="77777777" w:rsidR="00FF0388" w:rsidRPr="0076584F" w:rsidRDefault="00FF0388" w:rsidP="00AE0479">
      <w:pPr>
        <w:pStyle w:val="Texto"/>
        <w:spacing w:line="232" w:lineRule="exact"/>
        <w:ind w:left="1267" w:hanging="979"/>
        <w:rPr>
          <w:b/>
          <w:lang w:val="es-MX"/>
        </w:rPr>
      </w:pPr>
      <w:r>
        <w:rPr>
          <w:b/>
          <w:lang w:val="es-MX"/>
        </w:rPr>
        <w:tab/>
      </w:r>
      <w:r w:rsidRPr="0076584F">
        <w:rPr>
          <w:b/>
          <w:lang w:val="es-MX"/>
        </w:rPr>
        <w:t>Supuestos por los que no procede la reducción de multas conforme al artículo 74 del CFF</w:t>
      </w:r>
    </w:p>
    <w:p w14:paraId="3A78B6B4" w14:textId="77777777" w:rsidR="00FF0388" w:rsidRPr="0076584F" w:rsidRDefault="00FF0388" w:rsidP="00AE0479">
      <w:pPr>
        <w:pStyle w:val="Texto"/>
        <w:spacing w:line="232" w:lineRule="exact"/>
        <w:ind w:left="1267" w:hanging="979"/>
        <w:rPr>
          <w:lang w:val="es-MX"/>
        </w:rPr>
      </w:pPr>
      <w:r w:rsidRPr="0076584F">
        <w:rPr>
          <w:b/>
          <w:lang w:val="es-MX"/>
        </w:rPr>
        <w:t>2.14.6.</w:t>
      </w:r>
      <w:r w:rsidRPr="0076584F">
        <w:rPr>
          <w:b/>
          <w:lang w:val="es-MX"/>
        </w:rPr>
        <w:tab/>
      </w:r>
      <w:r w:rsidRPr="0076584F">
        <w:rPr>
          <w:lang w:val="es-MX"/>
        </w:rPr>
        <w:t>Para los efectos del artículo 74 del CFF, no procederá la reducción de multas en cualquiera de los siguientes supuestos:</w:t>
      </w:r>
    </w:p>
    <w:p w14:paraId="4405F401" w14:textId="77777777" w:rsidR="00FF0388" w:rsidRPr="0076584F" w:rsidRDefault="00FF0388" w:rsidP="00AE0479">
      <w:pPr>
        <w:pStyle w:val="Texto"/>
        <w:spacing w:line="232" w:lineRule="exact"/>
        <w:ind w:left="2160" w:hanging="893"/>
        <w:rPr>
          <w:lang w:val="es-MX"/>
        </w:rPr>
      </w:pPr>
      <w:r w:rsidRPr="0076584F">
        <w:rPr>
          <w:b/>
          <w:lang w:val="es-MX"/>
        </w:rPr>
        <w:t>I.</w:t>
      </w:r>
      <w:r w:rsidRPr="0076584F">
        <w:rPr>
          <w:b/>
          <w:lang w:val="es-MX"/>
        </w:rPr>
        <w:tab/>
      </w:r>
      <w:r w:rsidRPr="0076584F">
        <w:rPr>
          <w:lang w:val="es-MX"/>
        </w:rPr>
        <w:t xml:space="preserve">De contribuyentes que estén o hayan estado sujetos a una causa penal en la que se haya dictado sentencia condenatoria por delitos de carácter fiscal y </w:t>
      </w:r>
      <w:r w:rsidRPr="0076584F">
        <w:t>esta</w:t>
      </w:r>
      <w:r w:rsidRPr="0076584F">
        <w:rPr>
          <w:lang w:val="es-MX"/>
        </w:rPr>
        <w:t xml:space="preserve"> se encuentre firme; en el caso de personas morales, el representante legal o representantes legales o los socios y accionistas o cualquier persona que tenga facultades de representación, no deberán estar vinculadas a un procedimiento penal en las que se haya determinado mediante sentencia condenatoria firme su responsabilidad por la comisión de algún delito fiscal en términos del artículo 95 del CFF.</w:t>
      </w:r>
    </w:p>
    <w:p w14:paraId="336EA853" w14:textId="77777777" w:rsidR="00FF0388" w:rsidRPr="0076584F" w:rsidRDefault="00FF0388" w:rsidP="00AE0479">
      <w:pPr>
        <w:pStyle w:val="Texto"/>
        <w:spacing w:line="232" w:lineRule="exact"/>
        <w:ind w:left="2160" w:hanging="893"/>
        <w:rPr>
          <w:lang w:val="es-MX"/>
        </w:rPr>
      </w:pPr>
      <w:r w:rsidRPr="0076584F">
        <w:rPr>
          <w:b/>
          <w:lang w:val="es-MX"/>
        </w:rPr>
        <w:t>II.</w:t>
      </w:r>
      <w:r w:rsidRPr="0076584F">
        <w:rPr>
          <w:lang w:val="es-MX"/>
        </w:rPr>
        <w:tab/>
        <w:t>Aquellas que no se encuentren firmes, salvo cuando el contribuyente las haya consentido.</w:t>
      </w:r>
    </w:p>
    <w:p w14:paraId="373C4973" w14:textId="77777777" w:rsidR="00FF0388" w:rsidRPr="0076584F" w:rsidRDefault="00FF0388" w:rsidP="00AE0479">
      <w:pPr>
        <w:pStyle w:val="Texto"/>
        <w:spacing w:line="232" w:lineRule="exact"/>
        <w:ind w:left="2160" w:hanging="893"/>
        <w:rPr>
          <w:lang w:val="es-MX"/>
        </w:rPr>
      </w:pPr>
      <w:r w:rsidRPr="0076584F">
        <w:rPr>
          <w:lang w:val="es-MX"/>
        </w:rPr>
        <w:tab/>
        <w:t>Se entenderá que existe consentimiento, cuando realiza la solicitud de reducción conforme al artículo 74 del CFF antes que, fenezcan los plazos legales para su impugnación o cuando decide corregirse fiscalmente antes que, sea liquidado el adeudo por la autoridad revisora.</w:t>
      </w:r>
    </w:p>
    <w:p w14:paraId="1EDA9DB1" w14:textId="77777777" w:rsidR="00FF0388" w:rsidRPr="0076584F" w:rsidRDefault="00FF0388" w:rsidP="00AE0479">
      <w:pPr>
        <w:pStyle w:val="Texto"/>
        <w:spacing w:line="232" w:lineRule="exact"/>
        <w:ind w:left="2160" w:hanging="893"/>
        <w:rPr>
          <w:lang w:val="es-MX"/>
        </w:rPr>
      </w:pPr>
      <w:r w:rsidRPr="0076584F">
        <w:rPr>
          <w:b/>
          <w:lang w:val="es-MX"/>
        </w:rPr>
        <w:t>III.</w:t>
      </w:r>
      <w:r w:rsidRPr="0076584F">
        <w:rPr>
          <w:lang w:val="es-MX"/>
        </w:rPr>
        <w:tab/>
        <w:t>Que sean conexas con un acto que se encuentre impugnado, o bien, que sea materia de un procedimiento de resolución de controversias establecido en los tratados para evitar la doble tributación de los que México es parte.</w:t>
      </w:r>
    </w:p>
    <w:p w14:paraId="43E04BC5" w14:textId="77777777" w:rsidR="00FF0388" w:rsidRPr="0076584F" w:rsidRDefault="00FF0388" w:rsidP="00AE0479">
      <w:pPr>
        <w:pStyle w:val="Texto"/>
        <w:ind w:left="2160" w:hanging="893"/>
        <w:rPr>
          <w:lang w:val="es-MX"/>
        </w:rPr>
      </w:pPr>
      <w:r w:rsidRPr="0076584F">
        <w:rPr>
          <w:b/>
          <w:lang w:val="es-MX"/>
        </w:rPr>
        <w:lastRenderedPageBreak/>
        <w:t>IV.</w:t>
      </w:r>
      <w:r w:rsidRPr="0076584F">
        <w:rPr>
          <w:lang w:val="es-MX"/>
        </w:rPr>
        <w:tab/>
        <w:t>De contribuyentes que sus datos como nombre, denominación o razón social y clave en el RFC, estén o hayan estado publicados en términos del artículo 69-B del CFF.</w:t>
      </w:r>
    </w:p>
    <w:p w14:paraId="0EC78E73" w14:textId="77777777" w:rsidR="00FF0388" w:rsidRPr="0076584F" w:rsidRDefault="00FF0388" w:rsidP="00AE0479">
      <w:pPr>
        <w:pStyle w:val="Texto"/>
        <w:ind w:left="2160" w:hanging="893"/>
        <w:rPr>
          <w:lang w:val="es-MX"/>
        </w:rPr>
      </w:pPr>
      <w:r w:rsidRPr="0076584F">
        <w:rPr>
          <w:b/>
          <w:lang w:val="es-MX"/>
        </w:rPr>
        <w:t>V.</w:t>
      </w:r>
      <w:r w:rsidRPr="0076584F">
        <w:rPr>
          <w:lang w:val="es-MX"/>
        </w:rPr>
        <w:tab/>
        <w:t>De contribuyentes que se encuentren como No Localizados en el RFC.</w:t>
      </w:r>
    </w:p>
    <w:p w14:paraId="18B08901" w14:textId="77777777" w:rsidR="00FF0388" w:rsidRPr="0076584F" w:rsidRDefault="00FF0388" w:rsidP="00AE0479">
      <w:pPr>
        <w:pStyle w:val="Texto"/>
        <w:ind w:left="2160" w:hanging="893"/>
        <w:rPr>
          <w:lang w:val="es-MX"/>
        </w:rPr>
      </w:pPr>
      <w:r w:rsidRPr="0076584F">
        <w:rPr>
          <w:b/>
          <w:lang w:val="es-MX"/>
        </w:rPr>
        <w:t>VI.</w:t>
      </w:r>
      <w:r w:rsidRPr="0076584F">
        <w:rPr>
          <w:lang w:val="es-MX"/>
        </w:rPr>
        <w:tab/>
        <w:t>Tratándose de multas por infracciones contenidas en disposiciones que no sean fiscales o aduaneras.</w:t>
      </w:r>
    </w:p>
    <w:p w14:paraId="478499D2" w14:textId="77777777" w:rsidR="00FF0388" w:rsidRPr="0076584F" w:rsidRDefault="00FF0388" w:rsidP="00AE0479">
      <w:pPr>
        <w:pStyle w:val="Texto"/>
        <w:ind w:left="2160" w:hanging="893"/>
        <w:rPr>
          <w:lang w:val="es-MX"/>
        </w:rPr>
      </w:pPr>
      <w:r w:rsidRPr="0076584F">
        <w:rPr>
          <w:b/>
          <w:lang w:val="es-MX"/>
        </w:rPr>
        <w:t>VII.</w:t>
      </w:r>
      <w:r w:rsidRPr="0076584F">
        <w:rPr>
          <w:lang w:val="es-MX"/>
        </w:rPr>
        <w:tab/>
        <w:t>Tratándose de multas en las que el contribuyente haya solicitado la suspensión del procedimiento administrativo de ejecución, se haya autorizado la reducción conforme al artículo 74 del CFF y no hubiera sido cubierta la parte no reducida dentro del plazo otorgado.</w:t>
      </w:r>
    </w:p>
    <w:p w14:paraId="450DD871" w14:textId="77777777" w:rsidR="00FF0388" w:rsidRPr="0076584F" w:rsidRDefault="00FF0388" w:rsidP="00AE0479">
      <w:pPr>
        <w:pStyle w:val="Texto"/>
        <w:ind w:left="2160" w:hanging="893"/>
        <w:rPr>
          <w:i/>
          <w:lang w:val="es-MX"/>
        </w:rPr>
      </w:pPr>
      <w:r w:rsidRPr="0076584F">
        <w:rPr>
          <w:b/>
          <w:lang w:val="es-MX"/>
        </w:rPr>
        <w:t>VIII.</w:t>
      </w:r>
      <w:r w:rsidRPr="0076584F">
        <w:rPr>
          <w:lang w:val="es-MX"/>
        </w:rPr>
        <w:tab/>
        <w:t>Respecto de multas que la autoridad fiscal haya autorizado su reducción conforme al artículo 74 del CFF y esta no haya surtido efectos porque el contribuyente no realizó el pago de la parte no reducida en el plazo otorgado.</w:t>
      </w:r>
    </w:p>
    <w:p w14:paraId="3F354802" w14:textId="77777777" w:rsidR="00FF0388" w:rsidRPr="0076584F" w:rsidRDefault="00FF0388" w:rsidP="00AE0479">
      <w:pPr>
        <w:pStyle w:val="Texto"/>
        <w:ind w:left="2160" w:hanging="893"/>
        <w:rPr>
          <w:lang w:val="es-MX"/>
        </w:rPr>
      </w:pPr>
      <w:r w:rsidRPr="0076584F">
        <w:rPr>
          <w:b/>
          <w:lang w:val="es-MX"/>
        </w:rPr>
        <w:t>IX.</w:t>
      </w:r>
      <w:r w:rsidRPr="0076584F">
        <w:rPr>
          <w:lang w:val="es-MX"/>
        </w:rPr>
        <w:tab/>
        <w:t>Tratándose de multas que deriven de actos u omisiones que impliquen la existencia de agravantes en la comisión de infracciones en términos del artículo 75 del CFF.</w:t>
      </w:r>
    </w:p>
    <w:p w14:paraId="7A185036" w14:textId="77777777" w:rsidR="00FF0388" w:rsidRPr="0076584F" w:rsidRDefault="00FF0388" w:rsidP="00AE0479">
      <w:pPr>
        <w:pStyle w:val="Texto"/>
        <w:ind w:left="2160" w:hanging="893"/>
        <w:rPr>
          <w:lang w:val="es-MX"/>
        </w:rPr>
      </w:pPr>
      <w:r w:rsidRPr="0076584F">
        <w:rPr>
          <w:b/>
          <w:lang w:val="es-MX"/>
        </w:rPr>
        <w:t>X.</w:t>
      </w:r>
      <w:r w:rsidRPr="0076584F">
        <w:rPr>
          <w:lang w:val="es-MX"/>
        </w:rPr>
        <w:tab/>
        <w:t>Se trate de contribuyentes que no hayan presentado la declaración anual del ISR correspondiente al último ejercicio fiscal o, en su caso, las declaraciones complementarias que correspondan, en ambos casos, si se está obligado a ello.</w:t>
      </w:r>
    </w:p>
    <w:p w14:paraId="11CA1F81" w14:textId="77777777" w:rsidR="00FF0388" w:rsidRPr="0076584F" w:rsidRDefault="00FF0388" w:rsidP="00AE0479">
      <w:pPr>
        <w:pStyle w:val="Texto"/>
        <w:ind w:left="2160" w:hanging="893"/>
        <w:rPr>
          <w:lang w:val="es-MX"/>
        </w:rPr>
      </w:pPr>
      <w:r w:rsidRPr="0076584F">
        <w:rPr>
          <w:b/>
          <w:lang w:val="es-MX"/>
        </w:rPr>
        <w:t>XI.</w:t>
      </w:r>
      <w:r w:rsidRPr="0076584F">
        <w:rPr>
          <w:lang w:val="es-MX"/>
        </w:rPr>
        <w:tab/>
        <w:t>No haber cumplido con la obligación que dio origen a la imposición de la multa.</w:t>
      </w:r>
    </w:p>
    <w:p w14:paraId="12276352" w14:textId="77777777" w:rsidR="00FF0388" w:rsidRPr="0076584F" w:rsidRDefault="00FF0388" w:rsidP="00AE0479">
      <w:pPr>
        <w:pStyle w:val="Texto"/>
        <w:ind w:left="1267" w:hanging="979"/>
        <w:rPr>
          <w:lang w:val="es-MX"/>
        </w:rPr>
      </w:pPr>
      <w:r>
        <w:rPr>
          <w:i/>
          <w:lang w:val="es-MX"/>
        </w:rPr>
        <w:tab/>
      </w:r>
      <w:r w:rsidRPr="0076584F">
        <w:rPr>
          <w:i/>
          <w:lang w:val="es-MX"/>
        </w:rPr>
        <w:t>CFF 69-B, 74, 75, 95</w:t>
      </w:r>
    </w:p>
    <w:p w14:paraId="0C19F0E6" w14:textId="77777777" w:rsidR="00FF0388" w:rsidRPr="0076584F" w:rsidRDefault="00FF0388" w:rsidP="00AE0479">
      <w:pPr>
        <w:pStyle w:val="Texto"/>
        <w:ind w:left="1267" w:hanging="979"/>
        <w:rPr>
          <w:b/>
          <w:lang w:val="es-MX"/>
        </w:rPr>
      </w:pPr>
      <w:r>
        <w:rPr>
          <w:b/>
          <w:lang w:val="es-MX"/>
        </w:rPr>
        <w:tab/>
      </w:r>
      <w:r w:rsidRPr="0076584F">
        <w:rPr>
          <w:b/>
          <w:lang w:val="es-MX"/>
        </w:rPr>
        <w:t>Condiciones para que surta efectos la reducción de multas conforme al artículo 74 del CFF</w:t>
      </w:r>
    </w:p>
    <w:p w14:paraId="5A3B4C31" w14:textId="77777777" w:rsidR="00FF0388" w:rsidRPr="006D51C1" w:rsidRDefault="00FF0388" w:rsidP="00AE0479">
      <w:pPr>
        <w:pStyle w:val="Texto"/>
        <w:ind w:left="1267" w:hanging="979"/>
        <w:rPr>
          <w:lang w:val="es-MX"/>
        </w:rPr>
      </w:pPr>
      <w:r w:rsidRPr="006D51C1">
        <w:rPr>
          <w:b/>
          <w:lang w:val="es-MX"/>
        </w:rPr>
        <w:t>2.14.7.</w:t>
      </w:r>
      <w:r w:rsidRPr="0076584F">
        <w:rPr>
          <w:lang w:val="es-MX"/>
        </w:rPr>
        <w:tab/>
      </w:r>
      <w:r w:rsidRPr="006D51C1">
        <w:t>Para los efectos del artículo 74 del CFF, la reducción de las multas a que se refiere la regla 2.14.5. surtirá efectos, de conformidad con lo siguiente:</w:t>
      </w:r>
    </w:p>
    <w:p w14:paraId="2FE6ED30" w14:textId="77777777" w:rsidR="00FF0388" w:rsidRPr="006D51C1" w:rsidRDefault="00FF0388" w:rsidP="00AE0479">
      <w:pPr>
        <w:pStyle w:val="Texto"/>
        <w:ind w:left="2160" w:hanging="893"/>
        <w:rPr>
          <w:lang w:val="es-MX"/>
        </w:rPr>
      </w:pPr>
      <w:r w:rsidRPr="006D51C1">
        <w:rPr>
          <w:b/>
          <w:lang w:val="es-MX"/>
        </w:rPr>
        <w:t>I.</w:t>
      </w:r>
      <w:r w:rsidRPr="006D51C1">
        <w:rPr>
          <w:b/>
          <w:lang w:val="es-MX"/>
        </w:rPr>
        <w:tab/>
      </w:r>
      <w:r w:rsidRPr="006D51C1">
        <w:rPr>
          <w:lang w:val="es-MX"/>
        </w:rPr>
        <w:t>Tratándose de multas que se deban pagar con motivo del ejercicio de facultades de comprobación:</w:t>
      </w:r>
    </w:p>
    <w:p w14:paraId="492607CE" w14:textId="77777777" w:rsidR="00FF0388" w:rsidRPr="006D51C1" w:rsidRDefault="00FF0388" w:rsidP="00AE0479">
      <w:pPr>
        <w:pStyle w:val="Texto"/>
        <w:ind w:left="2606" w:hanging="432"/>
        <w:rPr>
          <w:lang w:val="es-MX"/>
        </w:rPr>
      </w:pPr>
      <w:r w:rsidRPr="006D51C1">
        <w:rPr>
          <w:b/>
          <w:lang w:val="es-MX"/>
        </w:rPr>
        <w:t>a)</w:t>
      </w:r>
      <w:r w:rsidRPr="006D51C1">
        <w:rPr>
          <w:lang w:val="es-MX"/>
        </w:rPr>
        <w:tab/>
        <w:t>Una vez que el contribuyente haya realizado el pago de los impuestos propios, retenidos o trasladados y sus accesorios, así como, en su caso, la parte no reducida de la multa determinada por el contribuyente en vía de autocorrección, dentro del plazo de tres días siguientes a la notificación de la resolución en que se autorice la solicitud cuando se encuentre en ejercicio de facultades de comprobación o de diez días posteriores a la notificación señalada, cuando se trate de multas determinadas mediante resolución.</w:t>
      </w:r>
    </w:p>
    <w:p w14:paraId="53063A9C" w14:textId="77777777" w:rsidR="00FF0388" w:rsidRPr="006D51C1" w:rsidRDefault="00FF0388" w:rsidP="00AE0479">
      <w:pPr>
        <w:pStyle w:val="Texto"/>
        <w:ind w:left="2606" w:hanging="432"/>
        <w:rPr>
          <w:lang w:val="es-MX"/>
        </w:rPr>
      </w:pPr>
      <w:r w:rsidRPr="006D51C1">
        <w:rPr>
          <w:b/>
          <w:lang w:val="es-MX"/>
        </w:rPr>
        <w:t>b)</w:t>
      </w:r>
      <w:r w:rsidRPr="006D51C1">
        <w:rPr>
          <w:b/>
          <w:lang w:val="es-MX"/>
        </w:rPr>
        <w:tab/>
      </w:r>
      <w:r w:rsidRPr="006D51C1">
        <w:rPr>
          <w:lang w:val="es-MX"/>
        </w:rPr>
        <w:t>Cuando el contribuyente cumpla con la totalidad de las parcialidades o el pago diferido autorizado, según sea el caso.</w:t>
      </w:r>
    </w:p>
    <w:p w14:paraId="3103452B" w14:textId="77777777" w:rsidR="00FF0388" w:rsidRPr="006D51C1" w:rsidRDefault="00FF0388" w:rsidP="00AE0479">
      <w:pPr>
        <w:pStyle w:val="Texto"/>
        <w:ind w:left="2160" w:hanging="893"/>
        <w:rPr>
          <w:lang w:val="es-MX"/>
        </w:rPr>
      </w:pPr>
      <w:r w:rsidRPr="006D51C1">
        <w:rPr>
          <w:b/>
          <w:lang w:val="es-MX"/>
        </w:rPr>
        <w:t>II.</w:t>
      </w:r>
      <w:r w:rsidRPr="006D51C1">
        <w:rPr>
          <w:b/>
          <w:lang w:val="es-MX"/>
        </w:rPr>
        <w:tab/>
      </w:r>
      <w:r w:rsidRPr="006D51C1">
        <w:rPr>
          <w:lang w:val="es-MX"/>
        </w:rPr>
        <w:t>Tratándose de multas por incumplimiento a obligaciones fiscales federales distintas a las de pago:</w:t>
      </w:r>
    </w:p>
    <w:p w14:paraId="65815BEF" w14:textId="77777777" w:rsidR="00FF0388" w:rsidRPr="006D51C1" w:rsidRDefault="00FF0388" w:rsidP="00AE0479">
      <w:pPr>
        <w:pStyle w:val="Texto"/>
        <w:ind w:left="2606" w:hanging="432"/>
        <w:rPr>
          <w:lang w:val="es-MX"/>
        </w:rPr>
      </w:pPr>
      <w:r w:rsidRPr="006D51C1">
        <w:rPr>
          <w:b/>
          <w:lang w:val="es-MX"/>
        </w:rPr>
        <w:t>a)</w:t>
      </w:r>
      <w:r w:rsidRPr="006D51C1">
        <w:rPr>
          <w:b/>
          <w:lang w:val="es-MX"/>
        </w:rPr>
        <w:tab/>
      </w:r>
      <w:r w:rsidRPr="006D51C1">
        <w:rPr>
          <w:lang w:val="es-MX"/>
        </w:rPr>
        <w:t>Cuando el pago del importe de la parte no reducida, actualizado en términos del artículo 70 del CFF, se realice dentro de los diez días siguientes a la notificación de la resolución de autorización de la reducción, en los demás casos.</w:t>
      </w:r>
    </w:p>
    <w:p w14:paraId="2EB0CD72" w14:textId="77777777" w:rsidR="00FF0388" w:rsidRPr="006D51C1" w:rsidRDefault="00FF0388" w:rsidP="00AE0479">
      <w:pPr>
        <w:pStyle w:val="Texto"/>
        <w:ind w:left="2606" w:hanging="432"/>
        <w:rPr>
          <w:lang w:val="es-MX"/>
        </w:rPr>
      </w:pPr>
      <w:r w:rsidRPr="006D51C1">
        <w:rPr>
          <w:b/>
          <w:lang w:val="es-MX"/>
        </w:rPr>
        <w:t>b)</w:t>
      </w:r>
      <w:r w:rsidRPr="006D51C1">
        <w:rPr>
          <w:lang w:val="es-MX"/>
        </w:rPr>
        <w:tab/>
        <w:t>En los casos que proceda, cuando el contribuyente cumpla con la totalidad de las parcialidades o el pago diferido autorizado, según sea el caso.</w:t>
      </w:r>
    </w:p>
    <w:p w14:paraId="4FC65E49" w14:textId="77777777" w:rsidR="00FF0388" w:rsidRPr="006D51C1" w:rsidRDefault="00FF0388" w:rsidP="00AE0479">
      <w:pPr>
        <w:pStyle w:val="Texto"/>
        <w:ind w:left="1267" w:hanging="979"/>
        <w:rPr>
          <w:i/>
          <w:lang w:val="es-MX"/>
        </w:rPr>
      </w:pPr>
      <w:r>
        <w:rPr>
          <w:i/>
          <w:lang w:val="es-MX"/>
        </w:rPr>
        <w:tab/>
      </w:r>
      <w:r w:rsidRPr="006D51C1">
        <w:rPr>
          <w:i/>
          <w:lang w:val="es-MX"/>
        </w:rPr>
        <w:t>CFF 70, 74, RMF 2022 2.14.5., 2.14.13.</w:t>
      </w:r>
    </w:p>
    <w:p w14:paraId="081C087D" w14:textId="77777777" w:rsidR="00FF0388" w:rsidRPr="006D51C1" w:rsidRDefault="00FF0388" w:rsidP="00AE0479">
      <w:pPr>
        <w:pStyle w:val="Texto"/>
        <w:ind w:left="1267" w:hanging="979"/>
        <w:rPr>
          <w:b/>
          <w:lang w:val="es-MX"/>
        </w:rPr>
      </w:pPr>
      <w:r w:rsidRPr="006D51C1">
        <w:rPr>
          <w:b/>
          <w:lang w:val="es-MX"/>
        </w:rPr>
        <w:tab/>
        <w:t>Porcentaje de reducción de multas conforme al artículo 74 del CFF a contribuyentes sujetos a facultades de comprobación que opten por autocorregirse</w:t>
      </w:r>
    </w:p>
    <w:p w14:paraId="367E6174" w14:textId="77777777" w:rsidR="00FF0388" w:rsidRPr="0076584F" w:rsidRDefault="00FF0388" w:rsidP="00AE0479">
      <w:pPr>
        <w:pStyle w:val="Texto"/>
        <w:ind w:left="1267" w:hanging="979"/>
        <w:rPr>
          <w:szCs w:val="18"/>
        </w:rPr>
      </w:pPr>
      <w:r w:rsidRPr="0076584F">
        <w:rPr>
          <w:b/>
          <w:szCs w:val="18"/>
        </w:rPr>
        <w:t>2.14.10.</w:t>
      </w:r>
      <w:r w:rsidRPr="0076584F">
        <w:rPr>
          <w:b/>
          <w:szCs w:val="18"/>
        </w:rPr>
        <w:tab/>
      </w:r>
      <w:r w:rsidRPr="0076584F">
        <w:rPr>
          <w:szCs w:val="18"/>
        </w:rPr>
        <w:t>Los contribuyentes que estén sujetos a facultades de comprobación y que opten por autocorregirse, podrán solicitar la reducción de multas a que se refiere el artículo 74 del CFF, a partir del momento en que inicien las facultades de comprobación de las autoridades fiscales y hasta antes que venzan los plazos previstos en los artículos 50, primer párrafo y 53-B, último párrafo del CFF; para lo cual, en todos los casos, el contribuyente deberá autocorregirse totalmente y a satisfacción de la autoridad, conforme a lo siguiente:</w:t>
      </w:r>
    </w:p>
    <w:p w14:paraId="296D61E7" w14:textId="77777777" w:rsidR="00FF0388" w:rsidRPr="0076584F" w:rsidRDefault="00FF0388" w:rsidP="00AE0479">
      <w:pPr>
        <w:pStyle w:val="Texto"/>
        <w:spacing w:line="224" w:lineRule="exact"/>
        <w:ind w:left="2160" w:hanging="893"/>
        <w:rPr>
          <w:lang w:val="es-MX"/>
        </w:rPr>
      </w:pPr>
      <w:r w:rsidRPr="0076584F">
        <w:rPr>
          <w:b/>
          <w:lang w:val="es-MX"/>
        </w:rPr>
        <w:lastRenderedPageBreak/>
        <w:t>I.</w:t>
      </w:r>
      <w:r w:rsidRPr="0076584F">
        <w:rPr>
          <w:b/>
          <w:lang w:val="es-MX"/>
        </w:rPr>
        <w:tab/>
      </w:r>
      <w:r w:rsidRPr="0076584F">
        <w:rPr>
          <w:lang w:val="es-MX"/>
        </w:rPr>
        <w:t>Para los efectos del primer párrafo de la presente regla, las contribuciones a cargo del contribuyente y sus accesorios, deberán ser cubiertos dentro del plazo otorgado para ello y el porcentaje de reducción de multas será del 100%.</w:t>
      </w:r>
    </w:p>
    <w:p w14:paraId="6451AEB0" w14:textId="77777777" w:rsidR="00FF0388" w:rsidRPr="0076584F" w:rsidRDefault="00FF0388" w:rsidP="00AE0479">
      <w:pPr>
        <w:pStyle w:val="Texto"/>
        <w:spacing w:line="224" w:lineRule="exact"/>
        <w:ind w:left="2160" w:hanging="893"/>
        <w:rPr>
          <w:lang w:val="es-MX"/>
        </w:rPr>
      </w:pPr>
      <w:r w:rsidRPr="0076584F">
        <w:rPr>
          <w:b/>
          <w:lang w:val="es-MX"/>
        </w:rPr>
        <w:t>II.</w:t>
      </w:r>
      <w:r w:rsidRPr="0076584F">
        <w:rPr>
          <w:lang w:val="es-MX"/>
        </w:rPr>
        <w:tab/>
        <w:t>Cuando los contribuyentes manifiesten su intención de cubrir las contribuciones a su cargo y sus accesorios en parcialidades o en forma diferida conforme a los artículos 66 y 66-A del CFF, los porcentajes de reducción de multas conforme al artículo 74 del CFF serán los siguientes:</w:t>
      </w:r>
    </w:p>
    <w:tbl>
      <w:tblPr>
        <w:tblW w:w="0" w:type="auto"/>
        <w:tblInd w:w="2477" w:type="dxa"/>
        <w:tblLayout w:type="fixed"/>
        <w:tblCellMar>
          <w:left w:w="72" w:type="dxa"/>
          <w:right w:w="72" w:type="dxa"/>
        </w:tblCellMar>
        <w:tblLook w:val="0000" w:firstRow="0" w:lastRow="0" w:firstColumn="0" w:lastColumn="0" w:noHBand="0" w:noVBand="0"/>
      </w:tblPr>
      <w:tblGrid>
        <w:gridCol w:w="3124"/>
        <w:gridCol w:w="2966"/>
      </w:tblGrid>
      <w:tr w:rsidR="00FF0388" w:rsidRPr="00BB387E" w14:paraId="29BDF2F8" w14:textId="77777777">
        <w:tblPrEx>
          <w:tblCellMar>
            <w:top w:w="0" w:type="dxa"/>
            <w:bottom w:w="0" w:type="dxa"/>
          </w:tblCellMar>
        </w:tblPrEx>
        <w:trPr>
          <w:trHeight w:val="20"/>
        </w:trPr>
        <w:tc>
          <w:tcPr>
            <w:tcW w:w="3124" w:type="dxa"/>
            <w:tcBorders>
              <w:top w:val="single" w:sz="6" w:space="0" w:color="000000"/>
              <w:left w:val="single" w:sz="6" w:space="0" w:color="000000"/>
              <w:bottom w:val="single" w:sz="6" w:space="0" w:color="000000"/>
              <w:right w:val="single" w:sz="6" w:space="0" w:color="000000"/>
            </w:tcBorders>
            <w:shd w:val="pct10" w:color="auto" w:fill="auto"/>
            <w:vAlign w:val="center"/>
          </w:tcPr>
          <w:p w14:paraId="2CA772A0" w14:textId="77777777" w:rsidR="00FF0388" w:rsidRPr="00BB387E" w:rsidRDefault="00FF0388" w:rsidP="00AE0479">
            <w:pPr>
              <w:pStyle w:val="Texto"/>
              <w:spacing w:line="224" w:lineRule="exact"/>
              <w:ind w:firstLine="0"/>
              <w:jc w:val="center"/>
              <w:rPr>
                <w:sz w:val="16"/>
                <w:szCs w:val="16"/>
                <w:lang w:val="es-MX"/>
              </w:rPr>
            </w:pPr>
            <w:r w:rsidRPr="00BB387E">
              <w:rPr>
                <w:b/>
                <w:sz w:val="16"/>
                <w:szCs w:val="16"/>
                <w:lang w:val="es-MX"/>
              </w:rPr>
              <w:t>Multas por impuestos propios</w:t>
            </w:r>
          </w:p>
        </w:tc>
        <w:tc>
          <w:tcPr>
            <w:tcW w:w="2966" w:type="dxa"/>
            <w:tcBorders>
              <w:top w:val="single" w:sz="6" w:space="0" w:color="000000"/>
              <w:left w:val="single" w:sz="6" w:space="0" w:color="000000"/>
              <w:bottom w:val="single" w:sz="6" w:space="0" w:color="000000"/>
              <w:right w:val="single" w:sz="6" w:space="0" w:color="000000"/>
            </w:tcBorders>
            <w:shd w:val="pct10" w:color="auto" w:fill="auto"/>
            <w:vAlign w:val="center"/>
          </w:tcPr>
          <w:p w14:paraId="2EE5320D" w14:textId="77777777" w:rsidR="00FF0388" w:rsidRPr="00BB387E" w:rsidRDefault="00FF0388" w:rsidP="00AE0479">
            <w:pPr>
              <w:pStyle w:val="Texto"/>
              <w:spacing w:line="224" w:lineRule="exact"/>
              <w:ind w:firstLine="0"/>
              <w:jc w:val="center"/>
              <w:rPr>
                <w:sz w:val="16"/>
                <w:szCs w:val="16"/>
                <w:lang w:val="es-MX"/>
              </w:rPr>
            </w:pPr>
            <w:r w:rsidRPr="00BB387E">
              <w:rPr>
                <w:b/>
                <w:sz w:val="16"/>
                <w:szCs w:val="16"/>
                <w:lang w:val="es-MX"/>
              </w:rPr>
              <w:t>Multas por impuestos retenidos o trasladados</w:t>
            </w:r>
          </w:p>
        </w:tc>
      </w:tr>
      <w:tr w:rsidR="00FF0388" w:rsidRPr="00BB387E" w14:paraId="69E482C1" w14:textId="77777777">
        <w:tblPrEx>
          <w:tblCellMar>
            <w:top w:w="0" w:type="dxa"/>
            <w:bottom w:w="0" w:type="dxa"/>
          </w:tblCellMar>
        </w:tblPrEx>
        <w:trPr>
          <w:trHeight w:val="20"/>
        </w:trPr>
        <w:tc>
          <w:tcPr>
            <w:tcW w:w="3124" w:type="dxa"/>
            <w:tcBorders>
              <w:top w:val="single" w:sz="6" w:space="0" w:color="000000"/>
              <w:left w:val="single" w:sz="6" w:space="0" w:color="auto"/>
              <w:bottom w:val="single" w:sz="6" w:space="0" w:color="auto"/>
              <w:right w:val="single" w:sz="6" w:space="0" w:color="auto"/>
            </w:tcBorders>
            <w:vAlign w:val="center"/>
          </w:tcPr>
          <w:p w14:paraId="771ECA30" w14:textId="77777777" w:rsidR="00FF0388" w:rsidRPr="00BB387E" w:rsidRDefault="00FF0388" w:rsidP="00AE0479">
            <w:pPr>
              <w:pStyle w:val="Texto"/>
              <w:spacing w:line="224" w:lineRule="exact"/>
              <w:ind w:firstLine="0"/>
              <w:jc w:val="center"/>
              <w:rPr>
                <w:sz w:val="16"/>
                <w:szCs w:val="16"/>
                <w:lang w:val="es-MX"/>
              </w:rPr>
            </w:pPr>
            <w:r w:rsidRPr="00BB387E">
              <w:rPr>
                <w:sz w:val="16"/>
                <w:szCs w:val="16"/>
                <w:lang w:val="es-MX"/>
              </w:rPr>
              <w:t>90%</w:t>
            </w:r>
          </w:p>
        </w:tc>
        <w:tc>
          <w:tcPr>
            <w:tcW w:w="2966" w:type="dxa"/>
            <w:tcBorders>
              <w:top w:val="single" w:sz="6" w:space="0" w:color="000000"/>
              <w:left w:val="single" w:sz="6" w:space="0" w:color="auto"/>
              <w:bottom w:val="single" w:sz="6" w:space="0" w:color="auto"/>
              <w:right w:val="single" w:sz="6" w:space="0" w:color="auto"/>
            </w:tcBorders>
            <w:vAlign w:val="center"/>
          </w:tcPr>
          <w:p w14:paraId="733F992F" w14:textId="77777777" w:rsidR="00FF0388" w:rsidRPr="00BB387E" w:rsidRDefault="00FF0388" w:rsidP="00AE0479">
            <w:pPr>
              <w:pStyle w:val="Texto"/>
              <w:spacing w:line="224" w:lineRule="exact"/>
              <w:ind w:firstLine="0"/>
              <w:jc w:val="center"/>
              <w:rPr>
                <w:sz w:val="16"/>
                <w:szCs w:val="16"/>
                <w:lang w:val="es-MX"/>
              </w:rPr>
            </w:pPr>
            <w:r w:rsidRPr="00BB387E">
              <w:rPr>
                <w:sz w:val="16"/>
                <w:szCs w:val="16"/>
                <w:lang w:val="es-MX"/>
              </w:rPr>
              <w:t>70%</w:t>
            </w:r>
          </w:p>
        </w:tc>
      </w:tr>
    </w:tbl>
    <w:p w14:paraId="7E79087E" w14:textId="77777777" w:rsidR="00FF0388" w:rsidRPr="0076584F" w:rsidRDefault="00FF0388" w:rsidP="00AE0479">
      <w:pPr>
        <w:pStyle w:val="Texto"/>
        <w:spacing w:line="224" w:lineRule="exact"/>
        <w:ind w:left="1267" w:hanging="979"/>
        <w:rPr>
          <w:lang w:val="es-MX"/>
        </w:rPr>
      </w:pPr>
      <w:r>
        <w:rPr>
          <w:lang w:val="es-MX"/>
        </w:rPr>
        <w:tab/>
      </w:r>
      <w:r w:rsidRPr="0076584F">
        <w:rPr>
          <w:lang w:val="es-MX"/>
        </w:rPr>
        <w:t>La presentación de la solicitud de reducción de multas deberá realizarse de conformidad con la ficha de trámite 200/CFF “Solicitud de reducción de multas conforme al artículo 74 del CFF, a contribuyentes sujetos a facultades de comprobación”, contenida en el Anexo 1-A, señalando el monto total a cargo y el monto por el cual solicita la reducción de multas conforme al artículo 74 del CFF y, en su caso, la solicitud del pago en parcialidades.</w:t>
      </w:r>
    </w:p>
    <w:p w14:paraId="0447B693" w14:textId="77777777" w:rsidR="00FF0388" w:rsidRPr="0076584F" w:rsidRDefault="00FF0388" w:rsidP="00AE0479">
      <w:pPr>
        <w:pStyle w:val="Texto"/>
        <w:spacing w:line="224" w:lineRule="exact"/>
        <w:ind w:left="1267" w:hanging="979"/>
        <w:rPr>
          <w:szCs w:val="12"/>
        </w:rPr>
      </w:pPr>
      <w:r>
        <w:rPr>
          <w:i/>
          <w:szCs w:val="18"/>
        </w:rPr>
        <w:tab/>
      </w:r>
      <w:r w:rsidRPr="0076584F">
        <w:rPr>
          <w:i/>
          <w:szCs w:val="18"/>
        </w:rPr>
        <w:t>CFF 50, 53-B, 74, RMF 2022 2.14.12., 2.14.13.</w:t>
      </w:r>
    </w:p>
    <w:p w14:paraId="4E33CEFD" w14:textId="77777777" w:rsidR="00FF0388" w:rsidRPr="0076584F" w:rsidRDefault="00FF0388" w:rsidP="00AE0479">
      <w:pPr>
        <w:pStyle w:val="Texto"/>
        <w:spacing w:line="224" w:lineRule="exact"/>
        <w:ind w:left="1267" w:hanging="979"/>
        <w:rPr>
          <w:b/>
          <w:lang w:val="es-MX"/>
        </w:rPr>
      </w:pPr>
      <w:r>
        <w:rPr>
          <w:b/>
          <w:lang w:val="es-MX"/>
        </w:rPr>
        <w:tab/>
      </w:r>
      <w:r w:rsidRPr="0076584F">
        <w:rPr>
          <w:b/>
          <w:lang w:val="es-MX"/>
        </w:rPr>
        <w:t>Porcentaje de reducción de multas conforme al artículo 74 del CFF, determinadas con motivo del ejercicio de facultades de comprobación</w:t>
      </w:r>
    </w:p>
    <w:p w14:paraId="3498927B" w14:textId="77777777" w:rsidR="00FF0388" w:rsidRPr="0076584F" w:rsidRDefault="00FF0388" w:rsidP="00AE0479">
      <w:pPr>
        <w:pStyle w:val="Texto"/>
        <w:spacing w:line="224" w:lineRule="exact"/>
        <w:ind w:left="1267" w:hanging="979"/>
        <w:rPr>
          <w:lang w:val="es-MX"/>
        </w:rPr>
      </w:pPr>
      <w:r w:rsidRPr="0076584F">
        <w:rPr>
          <w:b/>
          <w:lang w:val="es-MX"/>
        </w:rPr>
        <w:t>2.14.12.</w:t>
      </w:r>
      <w:r w:rsidRPr="0076584F">
        <w:rPr>
          <w:lang w:val="es-MX"/>
        </w:rPr>
        <w:tab/>
        <w:t>Para los efectos del artículo 74 del CFF, las multas determinadas por las autoridades fiscales se reducirán conforme al siguiente procedimiento:</w:t>
      </w:r>
    </w:p>
    <w:p w14:paraId="5C3858F7" w14:textId="77777777" w:rsidR="00FF0388" w:rsidRPr="0076584F" w:rsidRDefault="00FF0388" w:rsidP="00AE0479">
      <w:pPr>
        <w:pStyle w:val="Texto"/>
        <w:spacing w:line="224" w:lineRule="exact"/>
        <w:ind w:left="2160" w:hanging="893"/>
        <w:rPr>
          <w:lang w:val="es-MX"/>
        </w:rPr>
      </w:pPr>
      <w:r w:rsidRPr="0076584F">
        <w:rPr>
          <w:b/>
          <w:lang w:val="es-MX"/>
        </w:rPr>
        <w:t>I.</w:t>
      </w:r>
      <w:r w:rsidRPr="0076584F">
        <w:rPr>
          <w:lang w:val="es-MX"/>
        </w:rPr>
        <w:tab/>
        <w:t xml:space="preserve">Se considerará la antigüedad de la multa a partir de que haya surtido efectos </w:t>
      </w:r>
      <w:r w:rsidR="004268E5">
        <w:rPr>
          <w:lang w:val="es-MX"/>
        </w:rPr>
        <w:t xml:space="preserve"> </w:t>
      </w:r>
      <w:r w:rsidRPr="0076584F">
        <w:rPr>
          <w:lang w:val="es-MX"/>
        </w:rPr>
        <w:t>la notificación de la resolución respectiva, hasta la fecha de presentación de la solicitud.</w:t>
      </w:r>
    </w:p>
    <w:p w14:paraId="78B9E53A" w14:textId="77777777" w:rsidR="00FF0388" w:rsidRPr="0076584F" w:rsidRDefault="00FF0388" w:rsidP="00AE0479">
      <w:pPr>
        <w:pStyle w:val="Texto"/>
        <w:spacing w:line="224" w:lineRule="exact"/>
        <w:ind w:left="2160" w:hanging="893"/>
        <w:rPr>
          <w:lang w:val="es-MX"/>
        </w:rPr>
      </w:pPr>
      <w:r w:rsidRPr="0076584F">
        <w:rPr>
          <w:b/>
          <w:lang w:val="es-MX"/>
        </w:rPr>
        <w:t>II.</w:t>
      </w:r>
      <w:r w:rsidRPr="0076584F">
        <w:rPr>
          <w:lang w:val="es-MX"/>
        </w:rPr>
        <w:tab/>
        <w:t>Las ADR o, en su caso, las entidades federativas resolverán las solicitudes de reducción de multas conforme al artículo 74 del CFF aplicando a la multa, el porcentaje que le corresponda, considerando para ello la antigüedad de la multa computada conforme a lo previsto en la fracción I de esta regla y de acuerdo a la siguiente tabla:</w:t>
      </w:r>
    </w:p>
    <w:tbl>
      <w:tblPr>
        <w:tblW w:w="0" w:type="auto"/>
        <w:tblInd w:w="2477" w:type="dxa"/>
        <w:tblLayout w:type="fixed"/>
        <w:tblCellMar>
          <w:left w:w="72" w:type="dxa"/>
          <w:right w:w="72" w:type="dxa"/>
        </w:tblCellMar>
        <w:tblLook w:val="0000" w:firstRow="0" w:lastRow="0" w:firstColumn="0" w:lastColumn="0" w:noHBand="0" w:noVBand="0"/>
      </w:tblPr>
      <w:tblGrid>
        <w:gridCol w:w="2108"/>
        <w:gridCol w:w="2108"/>
        <w:gridCol w:w="1949"/>
      </w:tblGrid>
      <w:tr w:rsidR="00FF0388" w:rsidRPr="005436B9" w14:paraId="77CFA6E7" w14:textId="77777777">
        <w:tblPrEx>
          <w:tblCellMar>
            <w:top w:w="0" w:type="dxa"/>
            <w:bottom w:w="0" w:type="dxa"/>
          </w:tblCellMar>
        </w:tblPrEx>
        <w:trPr>
          <w:trHeight w:val="20"/>
        </w:trPr>
        <w:tc>
          <w:tcPr>
            <w:tcW w:w="2108" w:type="dxa"/>
            <w:tcBorders>
              <w:top w:val="single" w:sz="6" w:space="0" w:color="000000"/>
              <w:left w:val="single" w:sz="6" w:space="0" w:color="000000"/>
              <w:bottom w:val="single" w:sz="6" w:space="0" w:color="000000"/>
              <w:right w:val="single" w:sz="6" w:space="0" w:color="000000"/>
            </w:tcBorders>
            <w:shd w:val="pct10" w:color="auto" w:fill="auto"/>
            <w:vAlign w:val="center"/>
          </w:tcPr>
          <w:p w14:paraId="0E9BD8AF" w14:textId="77777777" w:rsidR="00FF0388" w:rsidRPr="005436B9" w:rsidRDefault="00FF0388" w:rsidP="00AE0479">
            <w:pPr>
              <w:pStyle w:val="Texto"/>
              <w:spacing w:line="224" w:lineRule="exact"/>
              <w:ind w:firstLine="0"/>
              <w:jc w:val="center"/>
              <w:rPr>
                <w:b/>
                <w:sz w:val="16"/>
                <w:szCs w:val="16"/>
                <w:lang w:val="es-MX"/>
              </w:rPr>
            </w:pPr>
            <w:r w:rsidRPr="005436B9">
              <w:rPr>
                <w:b/>
                <w:sz w:val="16"/>
                <w:szCs w:val="16"/>
                <w:lang w:val="es-MX"/>
              </w:rPr>
              <w:t>Antigüedad</w:t>
            </w:r>
          </w:p>
        </w:tc>
        <w:tc>
          <w:tcPr>
            <w:tcW w:w="2108" w:type="dxa"/>
            <w:tcBorders>
              <w:top w:val="single" w:sz="6" w:space="0" w:color="000000"/>
              <w:left w:val="single" w:sz="6" w:space="0" w:color="000000"/>
              <w:bottom w:val="single" w:sz="6" w:space="0" w:color="000000"/>
              <w:right w:val="single" w:sz="6" w:space="0" w:color="000000"/>
            </w:tcBorders>
            <w:shd w:val="pct10" w:color="auto" w:fill="auto"/>
            <w:vAlign w:val="center"/>
          </w:tcPr>
          <w:p w14:paraId="0BD479BC" w14:textId="77777777" w:rsidR="00FF0388" w:rsidRPr="005436B9" w:rsidRDefault="00FF0388" w:rsidP="00AE0479">
            <w:pPr>
              <w:pStyle w:val="Texto"/>
              <w:spacing w:line="224" w:lineRule="exact"/>
              <w:ind w:firstLine="0"/>
              <w:jc w:val="center"/>
              <w:rPr>
                <w:b/>
                <w:sz w:val="16"/>
                <w:szCs w:val="16"/>
                <w:lang w:val="es-MX"/>
              </w:rPr>
            </w:pPr>
            <w:r w:rsidRPr="005436B9">
              <w:rPr>
                <w:b/>
                <w:sz w:val="16"/>
                <w:szCs w:val="16"/>
                <w:lang w:val="es-MX"/>
              </w:rPr>
              <w:t>Multas por impuestos propios</w:t>
            </w:r>
          </w:p>
        </w:tc>
        <w:tc>
          <w:tcPr>
            <w:tcW w:w="1949" w:type="dxa"/>
            <w:tcBorders>
              <w:top w:val="single" w:sz="6" w:space="0" w:color="000000"/>
              <w:left w:val="single" w:sz="6" w:space="0" w:color="000000"/>
              <w:bottom w:val="single" w:sz="6" w:space="0" w:color="000000"/>
              <w:right w:val="single" w:sz="6" w:space="0" w:color="000000"/>
            </w:tcBorders>
            <w:shd w:val="pct10" w:color="auto" w:fill="auto"/>
            <w:vAlign w:val="center"/>
          </w:tcPr>
          <w:p w14:paraId="714ED1B3" w14:textId="77777777" w:rsidR="00FF0388" w:rsidRPr="005436B9" w:rsidRDefault="00FF0388" w:rsidP="00AE0479">
            <w:pPr>
              <w:pStyle w:val="Texto"/>
              <w:spacing w:line="224" w:lineRule="exact"/>
              <w:ind w:firstLine="0"/>
              <w:jc w:val="center"/>
              <w:rPr>
                <w:b/>
                <w:sz w:val="16"/>
                <w:szCs w:val="16"/>
                <w:lang w:val="es-MX"/>
              </w:rPr>
            </w:pPr>
            <w:r w:rsidRPr="005436B9">
              <w:rPr>
                <w:b/>
                <w:sz w:val="16"/>
                <w:szCs w:val="16"/>
                <w:lang w:val="es-MX"/>
              </w:rPr>
              <w:t>Multas por impuestos retenidos o trasladados</w:t>
            </w:r>
          </w:p>
        </w:tc>
      </w:tr>
      <w:tr w:rsidR="00FF0388" w:rsidRPr="005436B9" w14:paraId="65613B1B" w14:textId="77777777">
        <w:tblPrEx>
          <w:tblCellMar>
            <w:top w:w="0" w:type="dxa"/>
            <w:bottom w:w="0" w:type="dxa"/>
          </w:tblCellMar>
        </w:tblPrEx>
        <w:trPr>
          <w:trHeight w:val="20"/>
        </w:trPr>
        <w:tc>
          <w:tcPr>
            <w:tcW w:w="2108" w:type="dxa"/>
            <w:tcBorders>
              <w:top w:val="single" w:sz="6" w:space="0" w:color="000000"/>
              <w:left w:val="single" w:sz="6" w:space="0" w:color="auto"/>
              <w:bottom w:val="single" w:sz="6" w:space="0" w:color="auto"/>
              <w:right w:val="single" w:sz="6" w:space="0" w:color="auto"/>
            </w:tcBorders>
            <w:vAlign w:val="center"/>
          </w:tcPr>
          <w:p w14:paraId="7442D4E4" w14:textId="77777777" w:rsidR="00FF0388" w:rsidRPr="005436B9" w:rsidRDefault="00FF0388" w:rsidP="00AE0479">
            <w:pPr>
              <w:pStyle w:val="Texto"/>
              <w:spacing w:line="224" w:lineRule="exact"/>
              <w:ind w:firstLine="0"/>
              <w:rPr>
                <w:sz w:val="16"/>
                <w:szCs w:val="16"/>
                <w:lang w:val="es-MX"/>
              </w:rPr>
            </w:pPr>
            <w:r w:rsidRPr="005436B9">
              <w:rPr>
                <w:sz w:val="16"/>
                <w:szCs w:val="16"/>
                <w:lang w:val="es-MX"/>
              </w:rPr>
              <w:t>Hasta 1 año</w:t>
            </w:r>
          </w:p>
        </w:tc>
        <w:tc>
          <w:tcPr>
            <w:tcW w:w="2108" w:type="dxa"/>
            <w:tcBorders>
              <w:top w:val="single" w:sz="6" w:space="0" w:color="000000"/>
              <w:left w:val="single" w:sz="6" w:space="0" w:color="auto"/>
              <w:bottom w:val="single" w:sz="6" w:space="0" w:color="auto"/>
              <w:right w:val="single" w:sz="6" w:space="0" w:color="auto"/>
            </w:tcBorders>
            <w:vAlign w:val="center"/>
          </w:tcPr>
          <w:p w14:paraId="42EE1B1A" w14:textId="77777777" w:rsidR="00FF0388" w:rsidRPr="005436B9" w:rsidRDefault="00FF0388" w:rsidP="00AE0479">
            <w:pPr>
              <w:pStyle w:val="Texto"/>
              <w:spacing w:line="224" w:lineRule="exact"/>
              <w:ind w:firstLine="0"/>
              <w:jc w:val="center"/>
              <w:rPr>
                <w:sz w:val="16"/>
                <w:szCs w:val="16"/>
                <w:lang w:val="es-MX"/>
              </w:rPr>
            </w:pPr>
            <w:r w:rsidRPr="005436B9">
              <w:rPr>
                <w:sz w:val="16"/>
                <w:szCs w:val="16"/>
                <w:lang w:val="es-MX"/>
              </w:rPr>
              <w:t>90%</w:t>
            </w:r>
          </w:p>
        </w:tc>
        <w:tc>
          <w:tcPr>
            <w:tcW w:w="1949" w:type="dxa"/>
            <w:tcBorders>
              <w:top w:val="single" w:sz="6" w:space="0" w:color="000000"/>
              <w:left w:val="single" w:sz="6" w:space="0" w:color="auto"/>
              <w:bottom w:val="single" w:sz="6" w:space="0" w:color="auto"/>
              <w:right w:val="single" w:sz="6" w:space="0" w:color="auto"/>
            </w:tcBorders>
            <w:vAlign w:val="center"/>
          </w:tcPr>
          <w:p w14:paraId="43927A0E" w14:textId="77777777" w:rsidR="00FF0388" w:rsidRPr="005436B9" w:rsidRDefault="00FF0388" w:rsidP="00AE0479">
            <w:pPr>
              <w:pStyle w:val="Texto"/>
              <w:spacing w:line="224" w:lineRule="exact"/>
              <w:ind w:firstLine="0"/>
              <w:jc w:val="center"/>
              <w:rPr>
                <w:sz w:val="16"/>
                <w:szCs w:val="16"/>
                <w:lang w:val="es-MX"/>
              </w:rPr>
            </w:pPr>
            <w:r w:rsidRPr="005436B9">
              <w:rPr>
                <w:sz w:val="16"/>
                <w:szCs w:val="16"/>
                <w:lang w:val="es-MX"/>
              </w:rPr>
              <w:t>70%</w:t>
            </w:r>
          </w:p>
        </w:tc>
      </w:tr>
      <w:tr w:rsidR="00FF0388" w:rsidRPr="005436B9" w14:paraId="6F4AB9D8" w14:textId="77777777">
        <w:tblPrEx>
          <w:tblCellMar>
            <w:top w:w="0" w:type="dxa"/>
            <w:bottom w:w="0" w:type="dxa"/>
          </w:tblCellMar>
        </w:tblPrEx>
        <w:trPr>
          <w:trHeight w:val="20"/>
        </w:trPr>
        <w:tc>
          <w:tcPr>
            <w:tcW w:w="2108" w:type="dxa"/>
            <w:tcBorders>
              <w:top w:val="single" w:sz="6" w:space="0" w:color="auto"/>
              <w:left w:val="single" w:sz="6" w:space="0" w:color="auto"/>
              <w:bottom w:val="single" w:sz="6" w:space="0" w:color="auto"/>
              <w:right w:val="single" w:sz="6" w:space="0" w:color="auto"/>
            </w:tcBorders>
            <w:vAlign w:val="center"/>
          </w:tcPr>
          <w:p w14:paraId="5E257AB6" w14:textId="77777777" w:rsidR="00FF0388" w:rsidRPr="005436B9" w:rsidRDefault="00FF0388" w:rsidP="00AE0479">
            <w:pPr>
              <w:pStyle w:val="Texto"/>
              <w:spacing w:line="224" w:lineRule="exact"/>
              <w:ind w:firstLine="0"/>
              <w:rPr>
                <w:sz w:val="16"/>
                <w:szCs w:val="16"/>
                <w:lang w:val="es-MX"/>
              </w:rPr>
            </w:pPr>
            <w:r w:rsidRPr="005436B9">
              <w:rPr>
                <w:sz w:val="16"/>
                <w:szCs w:val="16"/>
                <w:lang w:val="es-MX"/>
              </w:rPr>
              <w:t>Más de 1 y hasta 2 años</w:t>
            </w:r>
          </w:p>
        </w:tc>
        <w:tc>
          <w:tcPr>
            <w:tcW w:w="2108" w:type="dxa"/>
            <w:tcBorders>
              <w:top w:val="single" w:sz="6" w:space="0" w:color="auto"/>
              <w:left w:val="single" w:sz="6" w:space="0" w:color="auto"/>
              <w:bottom w:val="single" w:sz="6" w:space="0" w:color="auto"/>
              <w:right w:val="single" w:sz="6" w:space="0" w:color="auto"/>
            </w:tcBorders>
            <w:vAlign w:val="center"/>
          </w:tcPr>
          <w:p w14:paraId="5EE17447" w14:textId="77777777" w:rsidR="00FF0388" w:rsidRPr="005436B9" w:rsidRDefault="00FF0388" w:rsidP="00AE0479">
            <w:pPr>
              <w:pStyle w:val="Texto"/>
              <w:spacing w:line="224" w:lineRule="exact"/>
              <w:ind w:firstLine="0"/>
              <w:jc w:val="center"/>
              <w:rPr>
                <w:sz w:val="16"/>
                <w:szCs w:val="16"/>
                <w:lang w:val="es-MX"/>
              </w:rPr>
            </w:pPr>
            <w:r w:rsidRPr="005436B9">
              <w:rPr>
                <w:sz w:val="16"/>
                <w:szCs w:val="16"/>
                <w:lang w:val="es-MX"/>
              </w:rPr>
              <w:t>80%</w:t>
            </w:r>
          </w:p>
        </w:tc>
        <w:tc>
          <w:tcPr>
            <w:tcW w:w="1949" w:type="dxa"/>
            <w:tcBorders>
              <w:top w:val="single" w:sz="6" w:space="0" w:color="auto"/>
              <w:left w:val="single" w:sz="6" w:space="0" w:color="auto"/>
              <w:bottom w:val="single" w:sz="6" w:space="0" w:color="auto"/>
              <w:right w:val="single" w:sz="6" w:space="0" w:color="auto"/>
            </w:tcBorders>
            <w:vAlign w:val="center"/>
          </w:tcPr>
          <w:p w14:paraId="0A36B1AC" w14:textId="77777777" w:rsidR="00FF0388" w:rsidRPr="005436B9" w:rsidRDefault="00FF0388" w:rsidP="00AE0479">
            <w:pPr>
              <w:pStyle w:val="Texto"/>
              <w:spacing w:line="224" w:lineRule="exact"/>
              <w:ind w:firstLine="0"/>
              <w:jc w:val="center"/>
              <w:rPr>
                <w:sz w:val="16"/>
                <w:szCs w:val="16"/>
                <w:lang w:val="es-MX"/>
              </w:rPr>
            </w:pPr>
            <w:r w:rsidRPr="005436B9">
              <w:rPr>
                <w:sz w:val="16"/>
                <w:szCs w:val="16"/>
                <w:lang w:val="es-MX"/>
              </w:rPr>
              <w:t>60%</w:t>
            </w:r>
          </w:p>
        </w:tc>
      </w:tr>
      <w:tr w:rsidR="00FF0388" w:rsidRPr="005436B9" w14:paraId="6280E7D9" w14:textId="77777777">
        <w:tblPrEx>
          <w:tblCellMar>
            <w:top w:w="0" w:type="dxa"/>
            <w:bottom w:w="0" w:type="dxa"/>
          </w:tblCellMar>
        </w:tblPrEx>
        <w:trPr>
          <w:trHeight w:val="20"/>
        </w:trPr>
        <w:tc>
          <w:tcPr>
            <w:tcW w:w="2108" w:type="dxa"/>
            <w:tcBorders>
              <w:top w:val="single" w:sz="6" w:space="0" w:color="auto"/>
              <w:left w:val="single" w:sz="6" w:space="0" w:color="auto"/>
              <w:bottom w:val="single" w:sz="6" w:space="0" w:color="auto"/>
              <w:right w:val="single" w:sz="6" w:space="0" w:color="auto"/>
            </w:tcBorders>
            <w:vAlign w:val="center"/>
          </w:tcPr>
          <w:p w14:paraId="20C893AC" w14:textId="77777777" w:rsidR="00FF0388" w:rsidRPr="005436B9" w:rsidRDefault="00FF0388" w:rsidP="00AE0479">
            <w:pPr>
              <w:pStyle w:val="Texto"/>
              <w:spacing w:line="224" w:lineRule="exact"/>
              <w:ind w:firstLine="0"/>
              <w:rPr>
                <w:sz w:val="16"/>
                <w:szCs w:val="16"/>
                <w:lang w:val="es-MX"/>
              </w:rPr>
            </w:pPr>
            <w:r w:rsidRPr="005436B9">
              <w:rPr>
                <w:sz w:val="16"/>
                <w:szCs w:val="16"/>
                <w:lang w:val="es-MX"/>
              </w:rPr>
              <w:t>Más de 2 y hasta 3 años</w:t>
            </w:r>
          </w:p>
        </w:tc>
        <w:tc>
          <w:tcPr>
            <w:tcW w:w="2108" w:type="dxa"/>
            <w:tcBorders>
              <w:top w:val="single" w:sz="6" w:space="0" w:color="auto"/>
              <w:left w:val="single" w:sz="6" w:space="0" w:color="auto"/>
              <w:bottom w:val="single" w:sz="6" w:space="0" w:color="auto"/>
              <w:right w:val="single" w:sz="6" w:space="0" w:color="auto"/>
            </w:tcBorders>
            <w:vAlign w:val="center"/>
          </w:tcPr>
          <w:p w14:paraId="49D5FF3B" w14:textId="77777777" w:rsidR="00FF0388" w:rsidRPr="005436B9" w:rsidRDefault="00FF0388" w:rsidP="00AE0479">
            <w:pPr>
              <w:pStyle w:val="Texto"/>
              <w:spacing w:line="224" w:lineRule="exact"/>
              <w:ind w:firstLine="0"/>
              <w:jc w:val="center"/>
              <w:rPr>
                <w:sz w:val="16"/>
                <w:szCs w:val="16"/>
                <w:lang w:val="es-MX"/>
              </w:rPr>
            </w:pPr>
            <w:r w:rsidRPr="005436B9">
              <w:rPr>
                <w:sz w:val="16"/>
                <w:szCs w:val="16"/>
                <w:lang w:val="es-MX"/>
              </w:rPr>
              <w:t>70%</w:t>
            </w:r>
          </w:p>
        </w:tc>
        <w:tc>
          <w:tcPr>
            <w:tcW w:w="1949" w:type="dxa"/>
            <w:tcBorders>
              <w:top w:val="single" w:sz="6" w:space="0" w:color="auto"/>
              <w:left w:val="single" w:sz="6" w:space="0" w:color="auto"/>
              <w:bottom w:val="single" w:sz="6" w:space="0" w:color="auto"/>
              <w:right w:val="single" w:sz="6" w:space="0" w:color="auto"/>
            </w:tcBorders>
            <w:vAlign w:val="center"/>
          </w:tcPr>
          <w:p w14:paraId="31AD5ACB" w14:textId="77777777" w:rsidR="00FF0388" w:rsidRPr="005436B9" w:rsidRDefault="00FF0388" w:rsidP="00AE0479">
            <w:pPr>
              <w:pStyle w:val="Texto"/>
              <w:spacing w:line="224" w:lineRule="exact"/>
              <w:ind w:firstLine="0"/>
              <w:jc w:val="center"/>
              <w:rPr>
                <w:sz w:val="16"/>
                <w:szCs w:val="16"/>
                <w:lang w:val="es-MX"/>
              </w:rPr>
            </w:pPr>
            <w:r w:rsidRPr="005436B9">
              <w:rPr>
                <w:sz w:val="16"/>
                <w:szCs w:val="16"/>
                <w:lang w:val="es-MX"/>
              </w:rPr>
              <w:t>50%</w:t>
            </w:r>
          </w:p>
        </w:tc>
      </w:tr>
      <w:tr w:rsidR="00FF0388" w:rsidRPr="005436B9" w14:paraId="4D0B1EAB" w14:textId="77777777">
        <w:tblPrEx>
          <w:tblCellMar>
            <w:top w:w="0" w:type="dxa"/>
            <w:bottom w:w="0" w:type="dxa"/>
          </w:tblCellMar>
        </w:tblPrEx>
        <w:trPr>
          <w:trHeight w:val="20"/>
        </w:trPr>
        <w:tc>
          <w:tcPr>
            <w:tcW w:w="2108" w:type="dxa"/>
            <w:tcBorders>
              <w:top w:val="single" w:sz="6" w:space="0" w:color="auto"/>
              <w:left w:val="single" w:sz="6" w:space="0" w:color="auto"/>
              <w:bottom w:val="single" w:sz="6" w:space="0" w:color="auto"/>
              <w:right w:val="single" w:sz="6" w:space="0" w:color="auto"/>
            </w:tcBorders>
            <w:vAlign w:val="center"/>
          </w:tcPr>
          <w:p w14:paraId="064B6254" w14:textId="77777777" w:rsidR="00FF0388" w:rsidRPr="005436B9" w:rsidRDefault="00FF0388" w:rsidP="00AE0479">
            <w:pPr>
              <w:pStyle w:val="Texto"/>
              <w:spacing w:line="224" w:lineRule="exact"/>
              <w:ind w:firstLine="0"/>
              <w:rPr>
                <w:sz w:val="16"/>
                <w:szCs w:val="16"/>
                <w:lang w:val="es-MX"/>
              </w:rPr>
            </w:pPr>
            <w:r w:rsidRPr="005436B9">
              <w:rPr>
                <w:sz w:val="16"/>
                <w:szCs w:val="16"/>
                <w:lang w:val="es-MX"/>
              </w:rPr>
              <w:t>Más de 3 y hasta 4 años</w:t>
            </w:r>
          </w:p>
        </w:tc>
        <w:tc>
          <w:tcPr>
            <w:tcW w:w="2108" w:type="dxa"/>
            <w:tcBorders>
              <w:top w:val="single" w:sz="6" w:space="0" w:color="auto"/>
              <w:left w:val="single" w:sz="6" w:space="0" w:color="auto"/>
              <w:bottom w:val="single" w:sz="6" w:space="0" w:color="auto"/>
              <w:right w:val="single" w:sz="6" w:space="0" w:color="auto"/>
            </w:tcBorders>
            <w:vAlign w:val="center"/>
          </w:tcPr>
          <w:p w14:paraId="1507D29C" w14:textId="77777777" w:rsidR="00FF0388" w:rsidRPr="005436B9" w:rsidRDefault="00FF0388" w:rsidP="00AE0479">
            <w:pPr>
              <w:pStyle w:val="Texto"/>
              <w:spacing w:line="224" w:lineRule="exact"/>
              <w:ind w:firstLine="0"/>
              <w:jc w:val="center"/>
              <w:rPr>
                <w:sz w:val="16"/>
                <w:szCs w:val="16"/>
                <w:lang w:val="es-MX"/>
              </w:rPr>
            </w:pPr>
            <w:r w:rsidRPr="005436B9">
              <w:rPr>
                <w:sz w:val="16"/>
                <w:szCs w:val="16"/>
                <w:lang w:val="es-MX"/>
              </w:rPr>
              <w:t>60%</w:t>
            </w:r>
          </w:p>
        </w:tc>
        <w:tc>
          <w:tcPr>
            <w:tcW w:w="1949" w:type="dxa"/>
            <w:tcBorders>
              <w:top w:val="single" w:sz="6" w:space="0" w:color="auto"/>
              <w:left w:val="single" w:sz="6" w:space="0" w:color="auto"/>
              <w:bottom w:val="single" w:sz="6" w:space="0" w:color="auto"/>
              <w:right w:val="single" w:sz="6" w:space="0" w:color="auto"/>
            </w:tcBorders>
            <w:vAlign w:val="center"/>
          </w:tcPr>
          <w:p w14:paraId="682776F2" w14:textId="77777777" w:rsidR="00FF0388" w:rsidRPr="005436B9" w:rsidRDefault="00FF0388" w:rsidP="00AE0479">
            <w:pPr>
              <w:pStyle w:val="Texto"/>
              <w:spacing w:line="224" w:lineRule="exact"/>
              <w:ind w:firstLine="0"/>
              <w:jc w:val="center"/>
              <w:rPr>
                <w:sz w:val="16"/>
                <w:szCs w:val="16"/>
                <w:lang w:val="es-MX"/>
              </w:rPr>
            </w:pPr>
            <w:r w:rsidRPr="005436B9">
              <w:rPr>
                <w:sz w:val="16"/>
                <w:szCs w:val="16"/>
                <w:lang w:val="es-MX"/>
              </w:rPr>
              <w:t>40%</w:t>
            </w:r>
          </w:p>
        </w:tc>
      </w:tr>
      <w:tr w:rsidR="00FF0388" w:rsidRPr="005436B9" w14:paraId="72FE8837" w14:textId="77777777">
        <w:tblPrEx>
          <w:tblCellMar>
            <w:top w:w="0" w:type="dxa"/>
            <w:bottom w:w="0" w:type="dxa"/>
          </w:tblCellMar>
        </w:tblPrEx>
        <w:trPr>
          <w:trHeight w:val="20"/>
        </w:trPr>
        <w:tc>
          <w:tcPr>
            <w:tcW w:w="2108" w:type="dxa"/>
            <w:tcBorders>
              <w:top w:val="single" w:sz="6" w:space="0" w:color="auto"/>
              <w:left w:val="single" w:sz="6" w:space="0" w:color="auto"/>
              <w:bottom w:val="single" w:sz="6" w:space="0" w:color="auto"/>
              <w:right w:val="single" w:sz="6" w:space="0" w:color="auto"/>
            </w:tcBorders>
            <w:vAlign w:val="center"/>
          </w:tcPr>
          <w:p w14:paraId="3EA47085" w14:textId="77777777" w:rsidR="00FF0388" w:rsidRPr="005436B9" w:rsidRDefault="00FF0388" w:rsidP="00AE0479">
            <w:pPr>
              <w:pStyle w:val="Texto"/>
              <w:spacing w:line="224" w:lineRule="exact"/>
              <w:ind w:firstLine="0"/>
              <w:rPr>
                <w:sz w:val="16"/>
                <w:szCs w:val="16"/>
                <w:lang w:val="es-MX"/>
              </w:rPr>
            </w:pPr>
            <w:r w:rsidRPr="005436B9">
              <w:rPr>
                <w:sz w:val="16"/>
                <w:szCs w:val="16"/>
                <w:lang w:val="es-MX"/>
              </w:rPr>
              <w:t>Más de 4 y hasta 5 años</w:t>
            </w:r>
          </w:p>
        </w:tc>
        <w:tc>
          <w:tcPr>
            <w:tcW w:w="2108" w:type="dxa"/>
            <w:tcBorders>
              <w:top w:val="single" w:sz="6" w:space="0" w:color="auto"/>
              <w:left w:val="single" w:sz="6" w:space="0" w:color="auto"/>
              <w:bottom w:val="single" w:sz="6" w:space="0" w:color="auto"/>
              <w:right w:val="single" w:sz="6" w:space="0" w:color="auto"/>
            </w:tcBorders>
            <w:vAlign w:val="center"/>
          </w:tcPr>
          <w:p w14:paraId="457D7575" w14:textId="77777777" w:rsidR="00FF0388" w:rsidRPr="005436B9" w:rsidRDefault="00FF0388" w:rsidP="00AE0479">
            <w:pPr>
              <w:pStyle w:val="Texto"/>
              <w:spacing w:line="224" w:lineRule="exact"/>
              <w:ind w:firstLine="0"/>
              <w:jc w:val="center"/>
              <w:rPr>
                <w:sz w:val="16"/>
                <w:szCs w:val="16"/>
                <w:lang w:val="es-MX"/>
              </w:rPr>
            </w:pPr>
            <w:r w:rsidRPr="005436B9">
              <w:rPr>
                <w:sz w:val="16"/>
                <w:szCs w:val="16"/>
                <w:lang w:val="es-MX"/>
              </w:rPr>
              <w:t>40%</w:t>
            </w:r>
          </w:p>
        </w:tc>
        <w:tc>
          <w:tcPr>
            <w:tcW w:w="1949" w:type="dxa"/>
            <w:tcBorders>
              <w:top w:val="single" w:sz="6" w:space="0" w:color="auto"/>
              <w:left w:val="single" w:sz="6" w:space="0" w:color="auto"/>
              <w:bottom w:val="single" w:sz="6" w:space="0" w:color="auto"/>
              <w:right w:val="single" w:sz="6" w:space="0" w:color="auto"/>
            </w:tcBorders>
            <w:vAlign w:val="center"/>
          </w:tcPr>
          <w:p w14:paraId="790FECDB" w14:textId="77777777" w:rsidR="00FF0388" w:rsidRPr="005436B9" w:rsidRDefault="00FF0388" w:rsidP="00AE0479">
            <w:pPr>
              <w:pStyle w:val="Texto"/>
              <w:spacing w:line="224" w:lineRule="exact"/>
              <w:ind w:firstLine="0"/>
              <w:jc w:val="center"/>
              <w:rPr>
                <w:sz w:val="16"/>
                <w:szCs w:val="16"/>
                <w:lang w:val="es-MX"/>
              </w:rPr>
            </w:pPr>
            <w:r w:rsidRPr="005436B9">
              <w:rPr>
                <w:sz w:val="16"/>
                <w:szCs w:val="16"/>
                <w:lang w:val="es-MX"/>
              </w:rPr>
              <w:t>30%</w:t>
            </w:r>
          </w:p>
        </w:tc>
      </w:tr>
      <w:tr w:rsidR="00FF0388" w:rsidRPr="005436B9" w14:paraId="5623F8AF" w14:textId="77777777">
        <w:tblPrEx>
          <w:tblCellMar>
            <w:top w:w="0" w:type="dxa"/>
            <w:bottom w:w="0" w:type="dxa"/>
          </w:tblCellMar>
        </w:tblPrEx>
        <w:trPr>
          <w:trHeight w:val="20"/>
        </w:trPr>
        <w:tc>
          <w:tcPr>
            <w:tcW w:w="2108" w:type="dxa"/>
            <w:tcBorders>
              <w:top w:val="single" w:sz="6" w:space="0" w:color="auto"/>
              <w:left w:val="single" w:sz="6" w:space="0" w:color="auto"/>
              <w:bottom w:val="single" w:sz="6" w:space="0" w:color="auto"/>
              <w:right w:val="single" w:sz="6" w:space="0" w:color="auto"/>
            </w:tcBorders>
            <w:vAlign w:val="center"/>
          </w:tcPr>
          <w:p w14:paraId="29BC8D29" w14:textId="77777777" w:rsidR="00FF0388" w:rsidRPr="005436B9" w:rsidRDefault="00FF0388" w:rsidP="00AE0479">
            <w:pPr>
              <w:pStyle w:val="Texto"/>
              <w:spacing w:line="224" w:lineRule="exact"/>
              <w:ind w:firstLine="0"/>
              <w:rPr>
                <w:sz w:val="16"/>
                <w:szCs w:val="16"/>
                <w:lang w:val="es-MX"/>
              </w:rPr>
            </w:pPr>
            <w:r w:rsidRPr="005436B9">
              <w:rPr>
                <w:sz w:val="16"/>
                <w:szCs w:val="16"/>
                <w:lang w:val="es-MX"/>
              </w:rPr>
              <w:t>Más de 5 años</w:t>
            </w:r>
          </w:p>
        </w:tc>
        <w:tc>
          <w:tcPr>
            <w:tcW w:w="2108" w:type="dxa"/>
            <w:tcBorders>
              <w:top w:val="single" w:sz="6" w:space="0" w:color="auto"/>
              <w:left w:val="single" w:sz="6" w:space="0" w:color="auto"/>
              <w:bottom w:val="single" w:sz="6" w:space="0" w:color="auto"/>
              <w:right w:val="single" w:sz="6" w:space="0" w:color="auto"/>
            </w:tcBorders>
            <w:vAlign w:val="center"/>
          </w:tcPr>
          <w:p w14:paraId="41801604" w14:textId="77777777" w:rsidR="00FF0388" w:rsidRPr="005436B9" w:rsidRDefault="00FF0388" w:rsidP="00AE0479">
            <w:pPr>
              <w:pStyle w:val="Texto"/>
              <w:spacing w:line="224" w:lineRule="exact"/>
              <w:ind w:firstLine="0"/>
              <w:jc w:val="center"/>
              <w:rPr>
                <w:sz w:val="16"/>
                <w:szCs w:val="16"/>
                <w:lang w:val="es-MX"/>
              </w:rPr>
            </w:pPr>
            <w:r w:rsidRPr="005436B9">
              <w:rPr>
                <w:sz w:val="16"/>
                <w:szCs w:val="16"/>
                <w:lang w:val="es-MX"/>
              </w:rPr>
              <w:t>40%</w:t>
            </w:r>
          </w:p>
        </w:tc>
        <w:tc>
          <w:tcPr>
            <w:tcW w:w="1949" w:type="dxa"/>
            <w:tcBorders>
              <w:top w:val="single" w:sz="6" w:space="0" w:color="auto"/>
              <w:left w:val="single" w:sz="6" w:space="0" w:color="auto"/>
              <w:bottom w:val="single" w:sz="6" w:space="0" w:color="auto"/>
              <w:right w:val="single" w:sz="6" w:space="0" w:color="auto"/>
            </w:tcBorders>
            <w:vAlign w:val="center"/>
          </w:tcPr>
          <w:p w14:paraId="69D9732A" w14:textId="77777777" w:rsidR="00FF0388" w:rsidRPr="005436B9" w:rsidRDefault="00FF0388" w:rsidP="00AE0479">
            <w:pPr>
              <w:pStyle w:val="Texto"/>
              <w:spacing w:line="224" w:lineRule="exact"/>
              <w:ind w:firstLine="0"/>
              <w:jc w:val="center"/>
              <w:rPr>
                <w:sz w:val="16"/>
                <w:szCs w:val="16"/>
                <w:lang w:val="es-MX"/>
              </w:rPr>
            </w:pPr>
            <w:r w:rsidRPr="005436B9">
              <w:rPr>
                <w:sz w:val="16"/>
                <w:szCs w:val="16"/>
                <w:lang w:val="es-MX"/>
              </w:rPr>
              <w:t>20%</w:t>
            </w:r>
          </w:p>
        </w:tc>
      </w:tr>
    </w:tbl>
    <w:p w14:paraId="3D083707" w14:textId="77777777" w:rsidR="00FF0388" w:rsidRPr="0076584F" w:rsidRDefault="00FF0388" w:rsidP="009066F9">
      <w:pPr>
        <w:pStyle w:val="Texto"/>
        <w:spacing w:line="224" w:lineRule="exact"/>
        <w:ind w:left="2250" w:hanging="7"/>
        <w:rPr>
          <w:lang w:val="es-MX"/>
        </w:rPr>
      </w:pPr>
      <w:r>
        <w:rPr>
          <w:lang w:val="es-MX"/>
        </w:rPr>
        <w:tab/>
      </w:r>
      <w:r w:rsidRPr="0076584F">
        <w:rPr>
          <w:lang w:val="es-MX"/>
        </w:rPr>
        <w:t>Cuando los contribuyentes manifiesten su intención de cubrir las contribuciones a su cargo y sus accesorios en parcialidades o en forma diferida, los porcentajes de reducción de multas conforme al artículo 74 del CFF, serán los siguientes:</w:t>
      </w:r>
    </w:p>
    <w:tbl>
      <w:tblPr>
        <w:tblW w:w="0" w:type="auto"/>
        <w:tblInd w:w="2477" w:type="dxa"/>
        <w:tblLayout w:type="fixed"/>
        <w:tblCellMar>
          <w:left w:w="72" w:type="dxa"/>
          <w:right w:w="72" w:type="dxa"/>
        </w:tblCellMar>
        <w:tblLook w:val="0000" w:firstRow="0" w:lastRow="0" w:firstColumn="0" w:lastColumn="0" w:noHBand="0" w:noVBand="0"/>
      </w:tblPr>
      <w:tblGrid>
        <w:gridCol w:w="2108"/>
        <w:gridCol w:w="2108"/>
        <w:gridCol w:w="1949"/>
      </w:tblGrid>
      <w:tr w:rsidR="00FF0388" w:rsidRPr="005436B9" w14:paraId="5319CC6E" w14:textId="77777777">
        <w:tblPrEx>
          <w:tblCellMar>
            <w:top w:w="0" w:type="dxa"/>
            <w:bottom w:w="0" w:type="dxa"/>
          </w:tblCellMar>
        </w:tblPrEx>
        <w:trPr>
          <w:trHeight w:val="20"/>
        </w:trPr>
        <w:tc>
          <w:tcPr>
            <w:tcW w:w="2108" w:type="dxa"/>
            <w:tcBorders>
              <w:top w:val="single" w:sz="6" w:space="0" w:color="000000"/>
              <w:left w:val="single" w:sz="6" w:space="0" w:color="000000"/>
              <w:bottom w:val="single" w:sz="6" w:space="0" w:color="000000"/>
              <w:right w:val="single" w:sz="6" w:space="0" w:color="000000"/>
            </w:tcBorders>
            <w:shd w:val="pct10" w:color="auto" w:fill="auto"/>
            <w:vAlign w:val="center"/>
          </w:tcPr>
          <w:p w14:paraId="7F33DF21" w14:textId="77777777" w:rsidR="00FF0388" w:rsidRPr="005436B9" w:rsidRDefault="00FF0388" w:rsidP="00AE0479">
            <w:pPr>
              <w:pStyle w:val="Texto"/>
              <w:spacing w:line="224" w:lineRule="exact"/>
              <w:ind w:firstLine="0"/>
              <w:jc w:val="center"/>
              <w:rPr>
                <w:b/>
                <w:sz w:val="16"/>
                <w:szCs w:val="16"/>
                <w:lang w:val="es-MX"/>
              </w:rPr>
            </w:pPr>
            <w:r w:rsidRPr="005436B9">
              <w:rPr>
                <w:b/>
                <w:sz w:val="16"/>
                <w:szCs w:val="16"/>
                <w:lang w:val="es-MX"/>
              </w:rPr>
              <w:t>Antigüedad</w:t>
            </w:r>
          </w:p>
        </w:tc>
        <w:tc>
          <w:tcPr>
            <w:tcW w:w="2108" w:type="dxa"/>
            <w:tcBorders>
              <w:top w:val="single" w:sz="6" w:space="0" w:color="000000"/>
              <w:left w:val="single" w:sz="6" w:space="0" w:color="000000"/>
              <w:bottom w:val="single" w:sz="6" w:space="0" w:color="000000"/>
              <w:right w:val="single" w:sz="6" w:space="0" w:color="000000"/>
            </w:tcBorders>
            <w:shd w:val="pct10" w:color="auto" w:fill="auto"/>
            <w:vAlign w:val="center"/>
          </w:tcPr>
          <w:p w14:paraId="04040228" w14:textId="77777777" w:rsidR="00FF0388" w:rsidRPr="005436B9" w:rsidRDefault="00FF0388" w:rsidP="00AE0479">
            <w:pPr>
              <w:pStyle w:val="Texto"/>
              <w:spacing w:line="224" w:lineRule="exact"/>
              <w:ind w:firstLine="0"/>
              <w:jc w:val="center"/>
              <w:rPr>
                <w:b/>
                <w:sz w:val="16"/>
                <w:szCs w:val="16"/>
                <w:lang w:val="es-MX"/>
              </w:rPr>
            </w:pPr>
            <w:r w:rsidRPr="005436B9">
              <w:rPr>
                <w:b/>
                <w:sz w:val="16"/>
                <w:szCs w:val="16"/>
                <w:lang w:val="es-MX"/>
              </w:rPr>
              <w:t>Multas por impuestos propios</w:t>
            </w:r>
          </w:p>
        </w:tc>
        <w:tc>
          <w:tcPr>
            <w:tcW w:w="1949" w:type="dxa"/>
            <w:tcBorders>
              <w:top w:val="single" w:sz="6" w:space="0" w:color="000000"/>
              <w:left w:val="single" w:sz="6" w:space="0" w:color="000000"/>
              <w:bottom w:val="single" w:sz="6" w:space="0" w:color="000000"/>
              <w:right w:val="single" w:sz="6" w:space="0" w:color="000000"/>
            </w:tcBorders>
            <w:shd w:val="pct10" w:color="auto" w:fill="auto"/>
            <w:vAlign w:val="center"/>
          </w:tcPr>
          <w:p w14:paraId="28D3741A" w14:textId="77777777" w:rsidR="00FF0388" w:rsidRPr="005436B9" w:rsidRDefault="00FF0388" w:rsidP="00AE0479">
            <w:pPr>
              <w:pStyle w:val="Texto"/>
              <w:spacing w:line="224" w:lineRule="exact"/>
              <w:ind w:firstLine="0"/>
              <w:jc w:val="center"/>
              <w:rPr>
                <w:b/>
                <w:sz w:val="16"/>
                <w:szCs w:val="16"/>
                <w:lang w:val="es-MX"/>
              </w:rPr>
            </w:pPr>
            <w:r w:rsidRPr="005436B9">
              <w:rPr>
                <w:b/>
                <w:sz w:val="16"/>
                <w:szCs w:val="16"/>
                <w:lang w:val="es-MX"/>
              </w:rPr>
              <w:t>Multas por impuestos retenidos o trasladados</w:t>
            </w:r>
          </w:p>
        </w:tc>
      </w:tr>
      <w:tr w:rsidR="00FF0388" w:rsidRPr="005436B9" w14:paraId="62E8A4C0" w14:textId="77777777">
        <w:tblPrEx>
          <w:tblCellMar>
            <w:top w:w="0" w:type="dxa"/>
            <w:bottom w:w="0" w:type="dxa"/>
          </w:tblCellMar>
        </w:tblPrEx>
        <w:trPr>
          <w:trHeight w:val="20"/>
        </w:trPr>
        <w:tc>
          <w:tcPr>
            <w:tcW w:w="2108" w:type="dxa"/>
            <w:tcBorders>
              <w:top w:val="single" w:sz="6" w:space="0" w:color="000000"/>
              <w:left w:val="single" w:sz="6" w:space="0" w:color="auto"/>
              <w:bottom w:val="single" w:sz="6" w:space="0" w:color="auto"/>
              <w:right w:val="single" w:sz="6" w:space="0" w:color="auto"/>
            </w:tcBorders>
            <w:vAlign w:val="center"/>
          </w:tcPr>
          <w:p w14:paraId="1FC480A3" w14:textId="77777777" w:rsidR="00FF0388" w:rsidRPr="005436B9" w:rsidRDefault="00FF0388" w:rsidP="00AE0479">
            <w:pPr>
              <w:pStyle w:val="Texto"/>
              <w:spacing w:line="224" w:lineRule="exact"/>
              <w:ind w:firstLine="0"/>
              <w:rPr>
                <w:sz w:val="16"/>
                <w:szCs w:val="16"/>
                <w:lang w:val="es-MX"/>
              </w:rPr>
            </w:pPr>
            <w:r w:rsidRPr="005436B9">
              <w:rPr>
                <w:sz w:val="16"/>
                <w:szCs w:val="16"/>
                <w:lang w:val="es-MX"/>
              </w:rPr>
              <w:t>Hasta 1 año</w:t>
            </w:r>
          </w:p>
        </w:tc>
        <w:tc>
          <w:tcPr>
            <w:tcW w:w="2108" w:type="dxa"/>
            <w:tcBorders>
              <w:top w:val="single" w:sz="6" w:space="0" w:color="000000"/>
              <w:left w:val="single" w:sz="6" w:space="0" w:color="auto"/>
              <w:bottom w:val="single" w:sz="6" w:space="0" w:color="auto"/>
              <w:right w:val="single" w:sz="6" w:space="0" w:color="auto"/>
            </w:tcBorders>
            <w:vAlign w:val="center"/>
          </w:tcPr>
          <w:p w14:paraId="5087BD8A" w14:textId="77777777" w:rsidR="00FF0388" w:rsidRPr="005436B9" w:rsidRDefault="00FF0388" w:rsidP="00AE0479">
            <w:pPr>
              <w:pStyle w:val="Texto"/>
              <w:spacing w:line="224" w:lineRule="exact"/>
              <w:ind w:firstLine="0"/>
              <w:jc w:val="center"/>
              <w:rPr>
                <w:sz w:val="16"/>
                <w:szCs w:val="16"/>
                <w:lang w:val="es-MX"/>
              </w:rPr>
            </w:pPr>
            <w:r w:rsidRPr="005436B9">
              <w:rPr>
                <w:sz w:val="16"/>
                <w:szCs w:val="16"/>
                <w:lang w:val="es-MX"/>
              </w:rPr>
              <w:t>80%</w:t>
            </w:r>
          </w:p>
        </w:tc>
        <w:tc>
          <w:tcPr>
            <w:tcW w:w="1949" w:type="dxa"/>
            <w:tcBorders>
              <w:top w:val="single" w:sz="6" w:space="0" w:color="000000"/>
              <w:left w:val="single" w:sz="6" w:space="0" w:color="auto"/>
              <w:bottom w:val="single" w:sz="6" w:space="0" w:color="auto"/>
              <w:right w:val="single" w:sz="6" w:space="0" w:color="auto"/>
            </w:tcBorders>
            <w:vAlign w:val="center"/>
          </w:tcPr>
          <w:p w14:paraId="027F2630" w14:textId="77777777" w:rsidR="00FF0388" w:rsidRPr="005436B9" w:rsidRDefault="00FF0388" w:rsidP="00AE0479">
            <w:pPr>
              <w:pStyle w:val="Texto"/>
              <w:spacing w:line="224" w:lineRule="exact"/>
              <w:ind w:firstLine="0"/>
              <w:jc w:val="center"/>
              <w:rPr>
                <w:sz w:val="16"/>
                <w:szCs w:val="16"/>
                <w:lang w:val="es-MX"/>
              </w:rPr>
            </w:pPr>
            <w:r w:rsidRPr="005436B9">
              <w:rPr>
                <w:sz w:val="16"/>
                <w:szCs w:val="16"/>
                <w:lang w:val="es-MX"/>
              </w:rPr>
              <w:t>60%</w:t>
            </w:r>
          </w:p>
        </w:tc>
      </w:tr>
      <w:tr w:rsidR="00FF0388" w:rsidRPr="005436B9" w14:paraId="1C3C8195" w14:textId="77777777">
        <w:tblPrEx>
          <w:tblCellMar>
            <w:top w:w="0" w:type="dxa"/>
            <w:bottom w:w="0" w:type="dxa"/>
          </w:tblCellMar>
        </w:tblPrEx>
        <w:trPr>
          <w:trHeight w:val="20"/>
        </w:trPr>
        <w:tc>
          <w:tcPr>
            <w:tcW w:w="2108" w:type="dxa"/>
            <w:tcBorders>
              <w:top w:val="single" w:sz="6" w:space="0" w:color="auto"/>
              <w:left w:val="single" w:sz="6" w:space="0" w:color="auto"/>
              <w:bottom w:val="single" w:sz="6" w:space="0" w:color="auto"/>
              <w:right w:val="single" w:sz="6" w:space="0" w:color="auto"/>
            </w:tcBorders>
            <w:vAlign w:val="center"/>
          </w:tcPr>
          <w:p w14:paraId="12054521" w14:textId="77777777" w:rsidR="00FF0388" w:rsidRPr="005436B9" w:rsidRDefault="00FF0388" w:rsidP="00AE0479">
            <w:pPr>
              <w:pStyle w:val="Texto"/>
              <w:spacing w:line="224" w:lineRule="exact"/>
              <w:ind w:firstLine="0"/>
              <w:rPr>
                <w:sz w:val="16"/>
                <w:szCs w:val="16"/>
                <w:lang w:val="es-MX"/>
              </w:rPr>
            </w:pPr>
            <w:r w:rsidRPr="005436B9">
              <w:rPr>
                <w:sz w:val="16"/>
                <w:szCs w:val="16"/>
                <w:lang w:val="es-MX"/>
              </w:rPr>
              <w:t>Más de 1 y hasta 2 años</w:t>
            </w:r>
          </w:p>
        </w:tc>
        <w:tc>
          <w:tcPr>
            <w:tcW w:w="2108" w:type="dxa"/>
            <w:tcBorders>
              <w:top w:val="single" w:sz="6" w:space="0" w:color="auto"/>
              <w:left w:val="single" w:sz="6" w:space="0" w:color="auto"/>
              <w:bottom w:val="single" w:sz="6" w:space="0" w:color="auto"/>
              <w:right w:val="single" w:sz="6" w:space="0" w:color="auto"/>
            </w:tcBorders>
            <w:vAlign w:val="center"/>
          </w:tcPr>
          <w:p w14:paraId="6F39B244" w14:textId="77777777" w:rsidR="00FF0388" w:rsidRPr="005436B9" w:rsidRDefault="00FF0388" w:rsidP="00AE0479">
            <w:pPr>
              <w:pStyle w:val="Texto"/>
              <w:spacing w:line="224" w:lineRule="exact"/>
              <w:ind w:firstLine="0"/>
              <w:jc w:val="center"/>
              <w:rPr>
                <w:sz w:val="16"/>
                <w:szCs w:val="16"/>
                <w:lang w:val="es-MX"/>
              </w:rPr>
            </w:pPr>
            <w:r w:rsidRPr="005436B9">
              <w:rPr>
                <w:sz w:val="16"/>
                <w:szCs w:val="16"/>
                <w:lang w:val="es-MX"/>
              </w:rPr>
              <w:t>70%</w:t>
            </w:r>
          </w:p>
        </w:tc>
        <w:tc>
          <w:tcPr>
            <w:tcW w:w="1949" w:type="dxa"/>
            <w:tcBorders>
              <w:top w:val="single" w:sz="6" w:space="0" w:color="auto"/>
              <w:left w:val="single" w:sz="6" w:space="0" w:color="auto"/>
              <w:bottom w:val="single" w:sz="6" w:space="0" w:color="auto"/>
              <w:right w:val="single" w:sz="6" w:space="0" w:color="auto"/>
            </w:tcBorders>
            <w:vAlign w:val="center"/>
          </w:tcPr>
          <w:p w14:paraId="1378CC26" w14:textId="77777777" w:rsidR="00FF0388" w:rsidRPr="005436B9" w:rsidRDefault="00FF0388" w:rsidP="00AE0479">
            <w:pPr>
              <w:pStyle w:val="Texto"/>
              <w:spacing w:line="224" w:lineRule="exact"/>
              <w:ind w:firstLine="0"/>
              <w:jc w:val="center"/>
              <w:rPr>
                <w:sz w:val="16"/>
                <w:szCs w:val="16"/>
                <w:lang w:val="es-MX"/>
              </w:rPr>
            </w:pPr>
            <w:r w:rsidRPr="005436B9">
              <w:rPr>
                <w:sz w:val="16"/>
                <w:szCs w:val="16"/>
                <w:lang w:val="es-MX"/>
              </w:rPr>
              <w:t>50%</w:t>
            </w:r>
          </w:p>
        </w:tc>
      </w:tr>
      <w:tr w:rsidR="00FF0388" w:rsidRPr="005436B9" w14:paraId="2D412FF5" w14:textId="77777777">
        <w:tblPrEx>
          <w:tblCellMar>
            <w:top w:w="0" w:type="dxa"/>
            <w:bottom w:w="0" w:type="dxa"/>
          </w:tblCellMar>
        </w:tblPrEx>
        <w:trPr>
          <w:trHeight w:val="20"/>
        </w:trPr>
        <w:tc>
          <w:tcPr>
            <w:tcW w:w="2108" w:type="dxa"/>
            <w:tcBorders>
              <w:top w:val="single" w:sz="6" w:space="0" w:color="auto"/>
              <w:left w:val="single" w:sz="6" w:space="0" w:color="auto"/>
              <w:bottom w:val="single" w:sz="6" w:space="0" w:color="auto"/>
              <w:right w:val="single" w:sz="6" w:space="0" w:color="auto"/>
            </w:tcBorders>
            <w:vAlign w:val="center"/>
          </w:tcPr>
          <w:p w14:paraId="5843F84F" w14:textId="77777777" w:rsidR="00FF0388" w:rsidRPr="005436B9" w:rsidRDefault="00FF0388" w:rsidP="00AE0479">
            <w:pPr>
              <w:pStyle w:val="Texto"/>
              <w:spacing w:line="224" w:lineRule="exact"/>
              <w:ind w:firstLine="0"/>
              <w:rPr>
                <w:sz w:val="16"/>
                <w:szCs w:val="16"/>
                <w:lang w:val="es-MX"/>
              </w:rPr>
            </w:pPr>
            <w:r w:rsidRPr="005436B9">
              <w:rPr>
                <w:sz w:val="16"/>
                <w:szCs w:val="16"/>
                <w:lang w:val="es-MX"/>
              </w:rPr>
              <w:t>Más de 2 y hasta 3 años</w:t>
            </w:r>
          </w:p>
        </w:tc>
        <w:tc>
          <w:tcPr>
            <w:tcW w:w="2108" w:type="dxa"/>
            <w:tcBorders>
              <w:top w:val="single" w:sz="6" w:space="0" w:color="auto"/>
              <w:left w:val="single" w:sz="6" w:space="0" w:color="auto"/>
              <w:bottom w:val="single" w:sz="6" w:space="0" w:color="auto"/>
              <w:right w:val="single" w:sz="6" w:space="0" w:color="auto"/>
            </w:tcBorders>
            <w:vAlign w:val="center"/>
          </w:tcPr>
          <w:p w14:paraId="4299DDF8" w14:textId="77777777" w:rsidR="00FF0388" w:rsidRPr="005436B9" w:rsidRDefault="00FF0388" w:rsidP="00AE0479">
            <w:pPr>
              <w:pStyle w:val="Texto"/>
              <w:spacing w:line="224" w:lineRule="exact"/>
              <w:ind w:firstLine="0"/>
              <w:jc w:val="center"/>
              <w:rPr>
                <w:sz w:val="16"/>
                <w:szCs w:val="16"/>
                <w:lang w:val="es-MX"/>
              </w:rPr>
            </w:pPr>
            <w:r w:rsidRPr="005436B9">
              <w:rPr>
                <w:sz w:val="16"/>
                <w:szCs w:val="16"/>
                <w:lang w:val="es-MX"/>
              </w:rPr>
              <w:t>60%</w:t>
            </w:r>
          </w:p>
        </w:tc>
        <w:tc>
          <w:tcPr>
            <w:tcW w:w="1949" w:type="dxa"/>
            <w:tcBorders>
              <w:top w:val="single" w:sz="6" w:space="0" w:color="auto"/>
              <w:left w:val="single" w:sz="6" w:space="0" w:color="auto"/>
              <w:bottom w:val="single" w:sz="6" w:space="0" w:color="auto"/>
              <w:right w:val="single" w:sz="6" w:space="0" w:color="auto"/>
            </w:tcBorders>
            <w:vAlign w:val="center"/>
          </w:tcPr>
          <w:p w14:paraId="23E542D2" w14:textId="77777777" w:rsidR="00FF0388" w:rsidRPr="005436B9" w:rsidRDefault="00FF0388" w:rsidP="00AE0479">
            <w:pPr>
              <w:pStyle w:val="Texto"/>
              <w:spacing w:line="224" w:lineRule="exact"/>
              <w:ind w:firstLine="0"/>
              <w:jc w:val="center"/>
              <w:rPr>
                <w:sz w:val="16"/>
                <w:szCs w:val="16"/>
                <w:lang w:val="es-MX"/>
              </w:rPr>
            </w:pPr>
            <w:r w:rsidRPr="005436B9">
              <w:rPr>
                <w:sz w:val="16"/>
                <w:szCs w:val="16"/>
                <w:lang w:val="es-MX"/>
              </w:rPr>
              <w:t>40%</w:t>
            </w:r>
          </w:p>
        </w:tc>
      </w:tr>
      <w:tr w:rsidR="00FF0388" w:rsidRPr="005436B9" w14:paraId="48A869E6" w14:textId="77777777">
        <w:tblPrEx>
          <w:tblCellMar>
            <w:top w:w="0" w:type="dxa"/>
            <w:bottom w:w="0" w:type="dxa"/>
          </w:tblCellMar>
        </w:tblPrEx>
        <w:trPr>
          <w:trHeight w:val="20"/>
        </w:trPr>
        <w:tc>
          <w:tcPr>
            <w:tcW w:w="2108" w:type="dxa"/>
            <w:tcBorders>
              <w:top w:val="single" w:sz="6" w:space="0" w:color="auto"/>
              <w:left w:val="single" w:sz="6" w:space="0" w:color="auto"/>
              <w:bottom w:val="single" w:sz="6" w:space="0" w:color="auto"/>
              <w:right w:val="single" w:sz="6" w:space="0" w:color="auto"/>
            </w:tcBorders>
            <w:vAlign w:val="center"/>
          </w:tcPr>
          <w:p w14:paraId="38D9904A" w14:textId="77777777" w:rsidR="00FF0388" w:rsidRPr="005436B9" w:rsidRDefault="00FF0388" w:rsidP="00AE0479">
            <w:pPr>
              <w:pStyle w:val="Texto"/>
              <w:spacing w:line="224" w:lineRule="exact"/>
              <w:ind w:firstLine="0"/>
              <w:rPr>
                <w:sz w:val="16"/>
                <w:szCs w:val="16"/>
                <w:lang w:val="es-MX"/>
              </w:rPr>
            </w:pPr>
            <w:r w:rsidRPr="005436B9">
              <w:rPr>
                <w:sz w:val="16"/>
                <w:szCs w:val="16"/>
                <w:lang w:val="es-MX"/>
              </w:rPr>
              <w:t>Más de 3 y hasta 4 años</w:t>
            </w:r>
          </w:p>
        </w:tc>
        <w:tc>
          <w:tcPr>
            <w:tcW w:w="2108" w:type="dxa"/>
            <w:tcBorders>
              <w:top w:val="single" w:sz="6" w:space="0" w:color="auto"/>
              <w:left w:val="single" w:sz="6" w:space="0" w:color="auto"/>
              <w:bottom w:val="single" w:sz="6" w:space="0" w:color="auto"/>
              <w:right w:val="single" w:sz="6" w:space="0" w:color="auto"/>
            </w:tcBorders>
            <w:vAlign w:val="center"/>
          </w:tcPr>
          <w:p w14:paraId="0D8128E6" w14:textId="77777777" w:rsidR="00FF0388" w:rsidRPr="005436B9" w:rsidRDefault="00FF0388" w:rsidP="00AE0479">
            <w:pPr>
              <w:pStyle w:val="Texto"/>
              <w:spacing w:line="224" w:lineRule="exact"/>
              <w:ind w:firstLine="0"/>
              <w:jc w:val="center"/>
              <w:rPr>
                <w:sz w:val="16"/>
                <w:szCs w:val="16"/>
                <w:lang w:val="es-MX"/>
              </w:rPr>
            </w:pPr>
            <w:r w:rsidRPr="005436B9">
              <w:rPr>
                <w:sz w:val="16"/>
                <w:szCs w:val="16"/>
                <w:lang w:val="es-MX"/>
              </w:rPr>
              <w:t>50%</w:t>
            </w:r>
          </w:p>
        </w:tc>
        <w:tc>
          <w:tcPr>
            <w:tcW w:w="1949" w:type="dxa"/>
            <w:tcBorders>
              <w:top w:val="single" w:sz="6" w:space="0" w:color="auto"/>
              <w:left w:val="single" w:sz="6" w:space="0" w:color="auto"/>
              <w:bottom w:val="single" w:sz="6" w:space="0" w:color="auto"/>
              <w:right w:val="single" w:sz="6" w:space="0" w:color="auto"/>
            </w:tcBorders>
            <w:vAlign w:val="center"/>
          </w:tcPr>
          <w:p w14:paraId="2F0AB401" w14:textId="77777777" w:rsidR="00FF0388" w:rsidRPr="005436B9" w:rsidRDefault="00FF0388" w:rsidP="00AE0479">
            <w:pPr>
              <w:pStyle w:val="Texto"/>
              <w:spacing w:line="224" w:lineRule="exact"/>
              <w:ind w:firstLine="0"/>
              <w:jc w:val="center"/>
              <w:rPr>
                <w:sz w:val="16"/>
                <w:szCs w:val="16"/>
                <w:lang w:val="es-MX"/>
              </w:rPr>
            </w:pPr>
            <w:r w:rsidRPr="005436B9">
              <w:rPr>
                <w:sz w:val="16"/>
                <w:szCs w:val="16"/>
                <w:lang w:val="es-MX"/>
              </w:rPr>
              <w:t>30%</w:t>
            </w:r>
          </w:p>
        </w:tc>
      </w:tr>
      <w:tr w:rsidR="00FF0388" w:rsidRPr="005436B9" w14:paraId="2A61D911" w14:textId="77777777">
        <w:tblPrEx>
          <w:tblCellMar>
            <w:top w:w="0" w:type="dxa"/>
            <w:bottom w:w="0" w:type="dxa"/>
          </w:tblCellMar>
        </w:tblPrEx>
        <w:trPr>
          <w:trHeight w:val="20"/>
        </w:trPr>
        <w:tc>
          <w:tcPr>
            <w:tcW w:w="2108" w:type="dxa"/>
            <w:tcBorders>
              <w:top w:val="single" w:sz="6" w:space="0" w:color="auto"/>
              <w:left w:val="single" w:sz="6" w:space="0" w:color="auto"/>
              <w:bottom w:val="single" w:sz="6" w:space="0" w:color="auto"/>
              <w:right w:val="single" w:sz="6" w:space="0" w:color="auto"/>
            </w:tcBorders>
            <w:vAlign w:val="center"/>
          </w:tcPr>
          <w:p w14:paraId="7FF366BB" w14:textId="77777777" w:rsidR="00FF0388" w:rsidRPr="005436B9" w:rsidRDefault="00FF0388" w:rsidP="00AE0479">
            <w:pPr>
              <w:pStyle w:val="Texto"/>
              <w:spacing w:line="224" w:lineRule="exact"/>
              <w:ind w:firstLine="0"/>
              <w:rPr>
                <w:sz w:val="16"/>
                <w:szCs w:val="16"/>
                <w:lang w:val="es-MX"/>
              </w:rPr>
            </w:pPr>
            <w:r w:rsidRPr="005436B9">
              <w:rPr>
                <w:sz w:val="16"/>
                <w:szCs w:val="16"/>
                <w:lang w:val="es-MX"/>
              </w:rPr>
              <w:t>Más de 4 y hasta 5 años</w:t>
            </w:r>
          </w:p>
        </w:tc>
        <w:tc>
          <w:tcPr>
            <w:tcW w:w="2108" w:type="dxa"/>
            <w:tcBorders>
              <w:top w:val="single" w:sz="6" w:space="0" w:color="auto"/>
              <w:left w:val="single" w:sz="6" w:space="0" w:color="auto"/>
              <w:bottom w:val="single" w:sz="6" w:space="0" w:color="auto"/>
              <w:right w:val="single" w:sz="6" w:space="0" w:color="auto"/>
            </w:tcBorders>
            <w:vAlign w:val="center"/>
          </w:tcPr>
          <w:p w14:paraId="37B90D65" w14:textId="77777777" w:rsidR="00FF0388" w:rsidRPr="005436B9" w:rsidRDefault="00FF0388" w:rsidP="00AE0479">
            <w:pPr>
              <w:pStyle w:val="Texto"/>
              <w:spacing w:line="224" w:lineRule="exact"/>
              <w:ind w:firstLine="0"/>
              <w:jc w:val="center"/>
              <w:rPr>
                <w:sz w:val="16"/>
                <w:szCs w:val="16"/>
                <w:lang w:val="es-MX"/>
              </w:rPr>
            </w:pPr>
            <w:r w:rsidRPr="005436B9">
              <w:rPr>
                <w:sz w:val="16"/>
                <w:szCs w:val="16"/>
                <w:lang w:val="es-MX"/>
              </w:rPr>
              <w:t>40%</w:t>
            </w:r>
          </w:p>
        </w:tc>
        <w:tc>
          <w:tcPr>
            <w:tcW w:w="1949" w:type="dxa"/>
            <w:tcBorders>
              <w:top w:val="single" w:sz="6" w:space="0" w:color="auto"/>
              <w:left w:val="single" w:sz="6" w:space="0" w:color="auto"/>
              <w:bottom w:val="single" w:sz="6" w:space="0" w:color="auto"/>
              <w:right w:val="single" w:sz="6" w:space="0" w:color="auto"/>
            </w:tcBorders>
            <w:vAlign w:val="center"/>
          </w:tcPr>
          <w:p w14:paraId="5143A01A" w14:textId="77777777" w:rsidR="00FF0388" w:rsidRPr="005436B9" w:rsidRDefault="00FF0388" w:rsidP="00AE0479">
            <w:pPr>
              <w:pStyle w:val="Texto"/>
              <w:spacing w:line="224" w:lineRule="exact"/>
              <w:ind w:firstLine="0"/>
              <w:jc w:val="center"/>
              <w:rPr>
                <w:sz w:val="16"/>
                <w:szCs w:val="16"/>
                <w:lang w:val="es-MX"/>
              </w:rPr>
            </w:pPr>
            <w:r w:rsidRPr="005436B9">
              <w:rPr>
                <w:sz w:val="16"/>
                <w:szCs w:val="16"/>
                <w:lang w:val="es-MX"/>
              </w:rPr>
              <w:t>20%</w:t>
            </w:r>
          </w:p>
        </w:tc>
      </w:tr>
      <w:tr w:rsidR="00FF0388" w:rsidRPr="005436B9" w14:paraId="5A8C24AB" w14:textId="77777777">
        <w:tblPrEx>
          <w:tblCellMar>
            <w:top w:w="0" w:type="dxa"/>
            <w:bottom w:w="0" w:type="dxa"/>
          </w:tblCellMar>
        </w:tblPrEx>
        <w:trPr>
          <w:trHeight w:val="20"/>
        </w:trPr>
        <w:tc>
          <w:tcPr>
            <w:tcW w:w="2108" w:type="dxa"/>
            <w:tcBorders>
              <w:top w:val="single" w:sz="6" w:space="0" w:color="auto"/>
              <w:left w:val="single" w:sz="6" w:space="0" w:color="auto"/>
              <w:bottom w:val="single" w:sz="6" w:space="0" w:color="auto"/>
              <w:right w:val="single" w:sz="6" w:space="0" w:color="auto"/>
            </w:tcBorders>
            <w:vAlign w:val="center"/>
          </w:tcPr>
          <w:p w14:paraId="06D12FEE" w14:textId="77777777" w:rsidR="00FF0388" w:rsidRPr="005436B9" w:rsidRDefault="00FF0388" w:rsidP="00AE0479">
            <w:pPr>
              <w:pStyle w:val="Texto"/>
              <w:spacing w:line="224" w:lineRule="exact"/>
              <w:ind w:firstLine="0"/>
              <w:rPr>
                <w:sz w:val="16"/>
                <w:szCs w:val="16"/>
                <w:lang w:val="es-MX"/>
              </w:rPr>
            </w:pPr>
            <w:r w:rsidRPr="005436B9">
              <w:rPr>
                <w:sz w:val="16"/>
                <w:szCs w:val="16"/>
                <w:lang w:val="es-MX"/>
              </w:rPr>
              <w:t>Más de 5 años</w:t>
            </w:r>
          </w:p>
        </w:tc>
        <w:tc>
          <w:tcPr>
            <w:tcW w:w="2108" w:type="dxa"/>
            <w:tcBorders>
              <w:top w:val="single" w:sz="6" w:space="0" w:color="auto"/>
              <w:left w:val="single" w:sz="6" w:space="0" w:color="auto"/>
              <w:bottom w:val="single" w:sz="6" w:space="0" w:color="auto"/>
              <w:right w:val="single" w:sz="6" w:space="0" w:color="auto"/>
            </w:tcBorders>
            <w:vAlign w:val="center"/>
          </w:tcPr>
          <w:p w14:paraId="22286D44" w14:textId="77777777" w:rsidR="00FF0388" w:rsidRPr="005436B9" w:rsidRDefault="00FF0388" w:rsidP="00AE0479">
            <w:pPr>
              <w:pStyle w:val="Texto"/>
              <w:spacing w:line="224" w:lineRule="exact"/>
              <w:ind w:firstLine="0"/>
              <w:jc w:val="center"/>
              <w:rPr>
                <w:sz w:val="16"/>
                <w:szCs w:val="16"/>
                <w:lang w:val="es-MX"/>
              </w:rPr>
            </w:pPr>
            <w:r w:rsidRPr="005436B9">
              <w:rPr>
                <w:sz w:val="16"/>
                <w:szCs w:val="16"/>
                <w:lang w:val="es-MX"/>
              </w:rPr>
              <w:t>30%</w:t>
            </w:r>
          </w:p>
        </w:tc>
        <w:tc>
          <w:tcPr>
            <w:tcW w:w="1949" w:type="dxa"/>
            <w:tcBorders>
              <w:top w:val="single" w:sz="6" w:space="0" w:color="auto"/>
              <w:left w:val="single" w:sz="6" w:space="0" w:color="auto"/>
              <w:bottom w:val="single" w:sz="6" w:space="0" w:color="auto"/>
              <w:right w:val="single" w:sz="6" w:space="0" w:color="auto"/>
            </w:tcBorders>
            <w:vAlign w:val="center"/>
          </w:tcPr>
          <w:p w14:paraId="03F49F33" w14:textId="77777777" w:rsidR="00FF0388" w:rsidRPr="005436B9" w:rsidRDefault="00FF0388" w:rsidP="00AE0479">
            <w:pPr>
              <w:pStyle w:val="Texto"/>
              <w:spacing w:line="224" w:lineRule="exact"/>
              <w:ind w:firstLine="0"/>
              <w:jc w:val="center"/>
              <w:rPr>
                <w:sz w:val="16"/>
                <w:szCs w:val="16"/>
                <w:lang w:val="es-MX"/>
              </w:rPr>
            </w:pPr>
            <w:r w:rsidRPr="005436B9">
              <w:rPr>
                <w:sz w:val="16"/>
                <w:szCs w:val="16"/>
                <w:lang w:val="es-MX"/>
              </w:rPr>
              <w:t>10%</w:t>
            </w:r>
          </w:p>
        </w:tc>
      </w:tr>
    </w:tbl>
    <w:p w14:paraId="4D67965A" w14:textId="77777777" w:rsidR="00FF0388" w:rsidRPr="0076584F" w:rsidRDefault="00FF0388" w:rsidP="00AE0479">
      <w:pPr>
        <w:pStyle w:val="Texto"/>
        <w:spacing w:line="238" w:lineRule="exact"/>
        <w:ind w:left="1267" w:hanging="979"/>
        <w:rPr>
          <w:b/>
          <w:i/>
          <w:lang w:val="es-MX"/>
        </w:rPr>
      </w:pPr>
      <w:r w:rsidRPr="0076584F">
        <w:rPr>
          <w:lang w:val="es-MX"/>
        </w:rPr>
        <w:lastRenderedPageBreak/>
        <w:tab/>
        <w:t>Las multas impuestas a los contribuyentes a que se refiere la fracción V de la regla 2.14.5., serán reducidas al 100%, sin importar su antigüedad, siempre que el solicitante demuestre realizar las actividades señaladas en la referida fracción.</w:t>
      </w:r>
    </w:p>
    <w:p w14:paraId="19FFD98F" w14:textId="77777777" w:rsidR="00FF0388" w:rsidRPr="0076584F" w:rsidRDefault="00FF0388" w:rsidP="00AE0479">
      <w:pPr>
        <w:pStyle w:val="Texto"/>
        <w:spacing w:line="238" w:lineRule="exact"/>
        <w:ind w:left="1267" w:hanging="979"/>
        <w:rPr>
          <w:szCs w:val="18"/>
        </w:rPr>
      </w:pPr>
      <w:r>
        <w:rPr>
          <w:i/>
          <w:szCs w:val="18"/>
        </w:rPr>
        <w:tab/>
      </w:r>
      <w:r w:rsidRPr="0076584F">
        <w:rPr>
          <w:i/>
          <w:szCs w:val="18"/>
        </w:rPr>
        <w:t>CFF 17-A, 70, 74 RMF 2022 2.14.5.</w:t>
      </w:r>
    </w:p>
    <w:p w14:paraId="0749F4C8" w14:textId="77777777" w:rsidR="00FF0388" w:rsidRPr="0076584F" w:rsidRDefault="00FF0388" w:rsidP="00AE0479">
      <w:pPr>
        <w:pStyle w:val="Texto"/>
        <w:spacing w:line="238" w:lineRule="exact"/>
        <w:ind w:left="1267" w:hanging="979"/>
        <w:rPr>
          <w:b/>
          <w:lang w:val="es-MX"/>
        </w:rPr>
      </w:pPr>
      <w:r>
        <w:rPr>
          <w:b/>
          <w:lang w:val="es-MX"/>
        </w:rPr>
        <w:tab/>
      </w:r>
      <w:r w:rsidRPr="0076584F">
        <w:rPr>
          <w:b/>
          <w:lang w:val="es-MX"/>
        </w:rPr>
        <w:t>Porcentaje de reducción de multas conforme al artículo 74 del CFF, por incumplimiento a las obligaciones fiscales federales distintas a las obligaciones de pago, inclusive las derivadas de comercio exterior</w:t>
      </w:r>
    </w:p>
    <w:p w14:paraId="3B40481E" w14:textId="77777777" w:rsidR="00FF0388" w:rsidRPr="0076584F" w:rsidRDefault="00FF0388" w:rsidP="00AE0479">
      <w:pPr>
        <w:pStyle w:val="Texto"/>
        <w:spacing w:line="238" w:lineRule="exact"/>
        <w:ind w:left="1267" w:hanging="979"/>
        <w:rPr>
          <w:lang w:val="es-MX"/>
        </w:rPr>
      </w:pPr>
      <w:r w:rsidRPr="0076584F">
        <w:rPr>
          <w:b/>
          <w:lang w:val="es-MX"/>
        </w:rPr>
        <w:t>2.14.13.</w:t>
      </w:r>
      <w:r w:rsidRPr="0076584F">
        <w:rPr>
          <w:b/>
          <w:lang w:val="es-MX"/>
        </w:rPr>
        <w:tab/>
      </w:r>
      <w:r w:rsidRPr="0076584F">
        <w:rPr>
          <w:lang w:val="es-MX"/>
        </w:rPr>
        <w:t>Para los efectos del artículo 74 del CFF y de la regla 2.14.5., fracción VI, las ADR o, en su caso, las entidades federativas, atenderán las solicitudes de reducción por incumplimiento de las obligaciones fiscales federales, a contribuyentes que tributan en los Títulos II, III y IV de la Ley del ISR, y de comercio exterior, distintas a las obligaciones de pago. El porcentaje de reducción de la multa será determinado conforme a lo siguiente:</w:t>
      </w:r>
    </w:p>
    <w:p w14:paraId="2C1B67DD" w14:textId="77777777" w:rsidR="00FF0388" w:rsidRPr="0076584F" w:rsidRDefault="00FF0388" w:rsidP="00AE0479">
      <w:pPr>
        <w:pStyle w:val="Texto"/>
        <w:spacing w:line="238" w:lineRule="exact"/>
        <w:ind w:left="2160" w:hanging="893"/>
        <w:rPr>
          <w:lang w:val="es-MX"/>
        </w:rPr>
      </w:pPr>
      <w:r w:rsidRPr="0076584F">
        <w:rPr>
          <w:b/>
          <w:lang w:val="es-MX"/>
        </w:rPr>
        <w:t>I.</w:t>
      </w:r>
      <w:r w:rsidRPr="0076584F">
        <w:rPr>
          <w:lang w:val="es-MX"/>
        </w:rPr>
        <w:tab/>
        <w:t>La antigüedad de la multa se computará a partir de que haya surtido efectos su notificación y hasta la fecha de presentación de la solicitud de reducción de multas conforme al artículo 74 del CFF.</w:t>
      </w:r>
    </w:p>
    <w:p w14:paraId="326C4F45" w14:textId="77777777" w:rsidR="00FF0388" w:rsidRPr="0076584F" w:rsidRDefault="00FF0388" w:rsidP="00AE0479">
      <w:pPr>
        <w:pStyle w:val="Texto"/>
        <w:spacing w:line="238" w:lineRule="exact"/>
        <w:ind w:left="2160" w:hanging="893"/>
        <w:rPr>
          <w:lang w:val="es-MX"/>
        </w:rPr>
      </w:pPr>
      <w:r w:rsidRPr="0076584F">
        <w:rPr>
          <w:b/>
          <w:lang w:val="es-MX"/>
        </w:rPr>
        <w:t>II.</w:t>
      </w:r>
      <w:r w:rsidRPr="0076584F">
        <w:rPr>
          <w:b/>
          <w:lang w:val="es-MX"/>
        </w:rPr>
        <w:tab/>
      </w:r>
      <w:r w:rsidRPr="0076584F">
        <w:rPr>
          <w:lang w:val="es-MX"/>
        </w:rPr>
        <w:t>Las ADR o, en su caso, las entidades federativas resolverán las solicitudes de reducción de multas conforme al artículo 74 del CFF aplicando a la multa los porcentajes siguientes:</w:t>
      </w:r>
    </w:p>
    <w:tbl>
      <w:tblPr>
        <w:tblW w:w="0" w:type="auto"/>
        <w:tblInd w:w="3004" w:type="dxa"/>
        <w:tblLayout w:type="fixed"/>
        <w:tblCellMar>
          <w:left w:w="72" w:type="dxa"/>
          <w:right w:w="72" w:type="dxa"/>
        </w:tblCellMar>
        <w:tblLook w:val="0000" w:firstRow="0" w:lastRow="0" w:firstColumn="0" w:lastColumn="0" w:noHBand="0" w:noVBand="0"/>
      </w:tblPr>
      <w:tblGrid>
        <w:gridCol w:w="2602"/>
        <w:gridCol w:w="2602"/>
      </w:tblGrid>
      <w:tr w:rsidR="00FF0388" w:rsidRPr="005436B9" w14:paraId="491D257E" w14:textId="77777777">
        <w:tblPrEx>
          <w:tblCellMar>
            <w:top w:w="0" w:type="dxa"/>
            <w:bottom w:w="0" w:type="dxa"/>
          </w:tblCellMar>
        </w:tblPrEx>
        <w:trPr>
          <w:trHeight w:val="20"/>
        </w:trPr>
        <w:tc>
          <w:tcPr>
            <w:tcW w:w="2602" w:type="dxa"/>
            <w:tcBorders>
              <w:top w:val="single" w:sz="6" w:space="0" w:color="000000"/>
              <w:left w:val="single" w:sz="6" w:space="0" w:color="000000"/>
              <w:bottom w:val="single" w:sz="6" w:space="0" w:color="000000"/>
              <w:right w:val="single" w:sz="6" w:space="0" w:color="000000"/>
            </w:tcBorders>
            <w:shd w:val="pct10" w:color="auto" w:fill="auto"/>
            <w:vAlign w:val="center"/>
          </w:tcPr>
          <w:p w14:paraId="0029D693" w14:textId="77777777" w:rsidR="00FF0388" w:rsidRPr="005436B9" w:rsidRDefault="00FF0388" w:rsidP="00AE0479">
            <w:pPr>
              <w:pStyle w:val="Texto"/>
              <w:spacing w:line="238" w:lineRule="exact"/>
              <w:ind w:firstLine="0"/>
              <w:jc w:val="center"/>
              <w:rPr>
                <w:b/>
                <w:sz w:val="16"/>
                <w:szCs w:val="16"/>
                <w:lang w:val="es-MX"/>
              </w:rPr>
            </w:pPr>
            <w:r w:rsidRPr="005436B9">
              <w:rPr>
                <w:b/>
                <w:sz w:val="16"/>
                <w:szCs w:val="16"/>
                <w:lang w:val="es-MX"/>
              </w:rPr>
              <w:t>Antigüedad</w:t>
            </w:r>
          </w:p>
        </w:tc>
        <w:tc>
          <w:tcPr>
            <w:tcW w:w="2602" w:type="dxa"/>
            <w:tcBorders>
              <w:top w:val="single" w:sz="6" w:space="0" w:color="000000"/>
              <w:left w:val="single" w:sz="6" w:space="0" w:color="000000"/>
              <w:bottom w:val="single" w:sz="6" w:space="0" w:color="000000"/>
              <w:right w:val="single" w:sz="6" w:space="0" w:color="000000"/>
            </w:tcBorders>
            <w:shd w:val="pct10" w:color="auto" w:fill="auto"/>
            <w:vAlign w:val="center"/>
          </w:tcPr>
          <w:p w14:paraId="601963F9" w14:textId="77777777" w:rsidR="00FF0388" w:rsidRPr="005436B9" w:rsidRDefault="00FF0388" w:rsidP="00AE0479">
            <w:pPr>
              <w:pStyle w:val="Texto"/>
              <w:spacing w:line="238" w:lineRule="exact"/>
              <w:ind w:firstLine="0"/>
              <w:jc w:val="center"/>
              <w:rPr>
                <w:b/>
                <w:sz w:val="16"/>
                <w:szCs w:val="16"/>
                <w:lang w:val="es-MX"/>
              </w:rPr>
            </w:pPr>
            <w:r w:rsidRPr="005436B9">
              <w:rPr>
                <w:b/>
                <w:sz w:val="16"/>
                <w:szCs w:val="16"/>
                <w:lang w:val="es-MX"/>
              </w:rPr>
              <w:t>Porcentaje a reducir</w:t>
            </w:r>
          </w:p>
        </w:tc>
      </w:tr>
      <w:tr w:rsidR="00FF0388" w:rsidRPr="005436B9" w14:paraId="74E73885" w14:textId="77777777">
        <w:tblPrEx>
          <w:tblCellMar>
            <w:top w:w="0" w:type="dxa"/>
            <w:bottom w:w="0" w:type="dxa"/>
          </w:tblCellMar>
        </w:tblPrEx>
        <w:trPr>
          <w:trHeight w:val="20"/>
        </w:trPr>
        <w:tc>
          <w:tcPr>
            <w:tcW w:w="2602" w:type="dxa"/>
            <w:tcBorders>
              <w:top w:val="single" w:sz="6" w:space="0" w:color="000000"/>
              <w:left w:val="single" w:sz="6" w:space="0" w:color="000000"/>
              <w:bottom w:val="single" w:sz="6" w:space="0" w:color="000000"/>
              <w:right w:val="single" w:sz="6" w:space="0" w:color="000000"/>
            </w:tcBorders>
            <w:vAlign w:val="center"/>
          </w:tcPr>
          <w:p w14:paraId="7E34396C" w14:textId="77777777" w:rsidR="00FF0388" w:rsidRPr="005436B9" w:rsidRDefault="00FF0388" w:rsidP="00AE0479">
            <w:pPr>
              <w:pStyle w:val="Texto"/>
              <w:spacing w:line="238" w:lineRule="exact"/>
              <w:ind w:firstLine="0"/>
              <w:rPr>
                <w:sz w:val="16"/>
                <w:szCs w:val="16"/>
                <w:lang w:val="es-MX"/>
              </w:rPr>
            </w:pPr>
            <w:r w:rsidRPr="005436B9">
              <w:rPr>
                <w:sz w:val="16"/>
                <w:szCs w:val="16"/>
                <w:lang w:val="es-MX"/>
              </w:rPr>
              <w:t>Hasta 1 año</w:t>
            </w:r>
          </w:p>
        </w:tc>
        <w:tc>
          <w:tcPr>
            <w:tcW w:w="2602" w:type="dxa"/>
            <w:tcBorders>
              <w:top w:val="single" w:sz="6" w:space="0" w:color="000000"/>
              <w:left w:val="single" w:sz="6" w:space="0" w:color="000000"/>
              <w:bottom w:val="single" w:sz="6" w:space="0" w:color="000000"/>
              <w:right w:val="single" w:sz="6" w:space="0" w:color="000000"/>
            </w:tcBorders>
            <w:vAlign w:val="center"/>
          </w:tcPr>
          <w:p w14:paraId="348BDE98" w14:textId="77777777" w:rsidR="00FF0388" w:rsidRPr="005436B9" w:rsidRDefault="00FF0388" w:rsidP="00AE0479">
            <w:pPr>
              <w:pStyle w:val="Texto"/>
              <w:spacing w:line="238" w:lineRule="exact"/>
              <w:ind w:firstLine="0"/>
              <w:jc w:val="center"/>
              <w:rPr>
                <w:sz w:val="16"/>
                <w:szCs w:val="16"/>
                <w:lang w:val="es-MX"/>
              </w:rPr>
            </w:pPr>
            <w:r w:rsidRPr="005436B9">
              <w:rPr>
                <w:sz w:val="16"/>
                <w:szCs w:val="16"/>
                <w:lang w:val="es-MX"/>
              </w:rPr>
              <w:t>80%</w:t>
            </w:r>
          </w:p>
        </w:tc>
      </w:tr>
      <w:tr w:rsidR="00FF0388" w:rsidRPr="005436B9" w14:paraId="13BD8F8F" w14:textId="77777777">
        <w:tblPrEx>
          <w:tblCellMar>
            <w:top w:w="0" w:type="dxa"/>
            <w:bottom w:w="0" w:type="dxa"/>
          </w:tblCellMar>
        </w:tblPrEx>
        <w:trPr>
          <w:trHeight w:val="20"/>
        </w:trPr>
        <w:tc>
          <w:tcPr>
            <w:tcW w:w="2602" w:type="dxa"/>
            <w:tcBorders>
              <w:top w:val="single" w:sz="6" w:space="0" w:color="000000"/>
              <w:left w:val="single" w:sz="6" w:space="0" w:color="000000"/>
              <w:bottom w:val="single" w:sz="6" w:space="0" w:color="000000"/>
              <w:right w:val="single" w:sz="6" w:space="0" w:color="000000"/>
            </w:tcBorders>
            <w:vAlign w:val="center"/>
          </w:tcPr>
          <w:p w14:paraId="65703535" w14:textId="77777777" w:rsidR="00FF0388" w:rsidRPr="005436B9" w:rsidRDefault="00FF0388" w:rsidP="00AE0479">
            <w:pPr>
              <w:pStyle w:val="Texto"/>
              <w:spacing w:line="238" w:lineRule="exact"/>
              <w:ind w:firstLine="0"/>
              <w:rPr>
                <w:sz w:val="16"/>
                <w:szCs w:val="16"/>
                <w:lang w:val="es-MX"/>
              </w:rPr>
            </w:pPr>
            <w:r w:rsidRPr="005436B9">
              <w:rPr>
                <w:sz w:val="16"/>
                <w:szCs w:val="16"/>
                <w:lang w:val="es-MX"/>
              </w:rPr>
              <w:t>Más de 1 y hasta 2 años</w:t>
            </w:r>
          </w:p>
        </w:tc>
        <w:tc>
          <w:tcPr>
            <w:tcW w:w="2602" w:type="dxa"/>
            <w:tcBorders>
              <w:top w:val="single" w:sz="6" w:space="0" w:color="000000"/>
              <w:left w:val="single" w:sz="6" w:space="0" w:color="000000"/>
              <w:bottom w:val="single" w:sz="6" w:space="0" w:color="000000"/>
              <w:right w:val="single" w:sz="6" w:space="0" w:color="000000"/>
            </w:tcBorders>
            <w:vAlign w:val="center"/>
          </w:tcPr>
          <w:p w14:paraId="1CB62BDD" w14:textId="77777777" w:rsidR="00FF0388" w:rsidRPr="005436B9" w:rsidRDefault="00FF0388" w:rsidP="00AE0479">
            <w:pPr>
              <w:pStyle w:val="Texto"/>
              <w:spacing w:line="238" w:lineRule="exact"/>
              <w:ind w:firstLine="0"/>
              <w:jc w:val="center"/>
              <w:rPr>
                <w:sz w:val="16"/>
                <w:szCs w:val="16"/>
                <w:lang w:val="es-MX"/>
              </w:rPr>
            </w:pPr>
            <w:r w:rsidRPr="005436B9">
              <w:rPr>
                <w:sz w:val="16"/>
                <w:szCs w:val="16"/>
                <w:lang w:val="es-MX"/>
              </w:rPr>
              <w:t>70%</w:t>
            </w:r>
          </w:p>
        </w:tc>
      </w:tr>
      <w:tr w:rsidR="00FF0388" w:rsidRPr="005436B9" w14:paraId="19368AC0" w14:textId="77777777">
        <w:tblPrEx>
          <w:tblCellMar>
            <w:top w:w="0" w:type="dxa"/>
            <w:bottom w:w="0" w:type="dxa"/>
          </w:tblCellMar>
        </w:tblPrEx>
        <w:trPr>
          <w:trHeight w:val="20"/>
        </w:trPr>
        <w:tc>
          <w:tcPr>
            <w:tcW w:w="2602" w:type="dxa"/>
            <w:tcBorders>
              <w:top w:val="single" w:sz="6" w:space="0" w:color="000000"/>
              <w:left w:val="single" w:sz="6" w:space="0" w:color="000000"/>
              <w:bottom w:val="single" w:sz="6" w:space="0" w:color="000000"/>
              <w:right w:val="single" w:sz="6" w:space="0" w:color="000000"/>
            </w:tcBorders>
            <w:vAlign w:val="center"/>
          </w:tcPr>
          <w:p w14:paraId="6A39255B" w14:textId="77777777" w:rsidR="00FF0388" w:rsidRPr="005436B9" w:rsidRDefault="00FF0388" w:rsidP="00AE0479">
            <w:pPr>
              <w:pStyle w:val="Texto"/>
              <w:spacing w:line="238" w:lineRule="exact"/>
              <w:ind w:firstLine="0"/>
              <w:rPr>
                <w:sz w:val="16"/>
                <w:szCs w:val="16"/>
                <w:lang w:val="es-MX"/>
              </w:rPr>
            </w:pPr>
            <w:r w:rsidRPr="005436B9">
              <w:rPr>
                <w:sz w:val="16"/>
                <w:szCs w:val="16"/>
                <w:lang w:val="es-MX"/>
              </w:rPr>
              <w:t>Más de 2 y hasta 3 años</w:t>
            </w:r>
          </w:p>
        </w:tc>
        <w:tc>
          <w:tcPr>
            <w:tcW w:w="2602" w:type="dxa"/>
            <w:tcBorders>
              <w:top w:val="single" w:sz="6" w:space="0" w:color="000000"/>
              <w:left w:val="single" w:sz="6" w:space="0" w:color="000000"/>
              <w:bottom w:val="single" w:sz="6" w:space="0" w:color="000000"/>
              <w:right w:val="single" w:sz="6" w:space="0" w:color="000000"/>
            </w:tcBorders>
            <w:vAlign w:val="center"/>
          </w:tcPr>
          <w:p w14:paraId="2D5B0E0B" w14:textId="77777777" w:rsidR="00FF0388" w:rsidRPr="005436B9" w:rsidRDefault="00FF0388" w:rsidP="00AE0479">
            <w:pPr>
              <w:pStyle w:val="Texto"/>
              <w:spacing w:line="238" w:lineRule="exact"/>
              <w:ind w:firstLine="0"/>
              <w:jc w:val="center"/>
              <w:rPr>
                <w:sz w:val="16"/>
                <w:szCs w:val="16"/>
                <w:lang w:val="es-MX"/>
              </w:rPr>
            </w:pPr>
            <w:r w:rsidRPr="005436B9">
              <w:rPr>
                <w:sz w:val="16"/>
                <w:szCs w:val="16"/>
                <w:lang w:val="es-MX"/>
              </w:rPr>
              <w:t>60%</w:t>
            </w:r>
          </w:p>
        </w:tc>
      </w:tr>
      <w:tr w:rsidR="00FF0388" w:rsidRPr="005436B9" w14:paraId="1890FAC6" w14:textId="77777777">
        <w:tblPrEx>
          <w:tblCellMar>
            <w:top w:w="0" w:type="dxa"/>
            <w:bottom w:w="0" w:type="dxa"/>
          </w:tblCellMar>
        </w:tblPrEx>
        <w:trPr>
          <w:trHeight w:val="20"/>
        </w:trPr>
        <w:tc>
          <w:tcPr>
            <w:tcW w:w="2602" w:type="dxa"/>
            <w:tcBorders>
              <w:top w:val="single" w:sz="6" w:space="0" w:color="000000"/>
              <w:left w:val="single" w:sz="6" w:space="0" w:color="000000"/>
              <w:bottom w:val="single" w:sz="6" w:space="0" w:color="000000"/>
              <w:right w:val="single" w:sz="6" w:space="0" w:color="000000"/>
            </w:tcBorders>
            <w:vAlign w:val="center"/>
          </w:tcPr>
          <w:p w14:paraId="5C75978E" w14:textId="77777777" w:rsidR="00FF0388" w:rsidRPr="005436B9" w:rsidRDefault="00FF0388" w:rsidP="00AE0479">
            <w:pPr>
              <w:pStyle w:val="Texto"/>
              <w:spacing w:line="238" w:lineRule="exact"/>
              <w:ind w:firstLine="0"/>
              <w:rPr>
                <w:sz w:val="16"/>
                <w:szCs w:val="16"/>
                <w:lang w:val="es-MX"/>
              </w:rPr>
            </w:pPr>
            <w:r w:rsidRPr="005436B9">
              <w:rPr>
                <w:sz w:val="16"/>
                <w:szCs w:val="16"/>
                <w:lang w:val="es-MX"/>
              </w:rPr>
              <w:t>Más de 3 y hasta 4 años</w:t>
            </w:r>
          </w:p>
        </w:tc>
        <w:tc>
          <w:tcPr>
            <w:tcW w:w="2602" w:type="dxa"/>
            <w:tcBorders>
              <w:top w:val="single" w:sz="6" w:space="0" w:color="000000"/>
              <w:left w:val="single" w:sz="6" w:space="0" w:color="000000"/>
              <w:bottom w:val="single" w:sz="6" w:space="0" w:color="000000"/>
              <w:right w:val="single" w:sz="6" w:space="0" w:color="000000"/>
            </w:tcBorders>
            <w:vAlign w:val="center"/>
          </w:tcPr>
          <w:p w14:paraId="2643F815" w14:textId="77777777" w:rsidR="00FF0388" w:rsidRPr="005436B9" w:rsidRDefault="00FF0388" w:rsidP="00AE0479">
            <w:pPr>
              <w:pStyle w:val="Texto"/>
              <w:spacing w:line="238" w:lineRule="exact"/>
              <w:ind w:firstLine="0"/>
              <w:jc w:val="center"/>
              <w:rPr>
                <w:sz w:val="16"/>
                <w:szCs w:val="16"/>
                <w:lang w:val="es-MX"/>
              </w:rPr>
            </w:pPr>
            <w:r w:rsidRPr="005436B9">
              <w:rPr>
                <w:sz w:val="16"/>
                <w:szCs w:val="16"/>
                <w:lang w:val="es-MX"/>
              </w:rPr>
              <w:t>50%</w:t>
            </w:r>
          </w:p>
        </w:tc>
      </w:tr>
      <w:tr w:rsidR="00FF0388" w:rsidRPr="005436B9" w14:paraId="34147349" w14:textId="77777777">
        <w:tblPrEx>
          <w:tblCellMar>
            <w:top w:w="0" w:type="dxa"/>
            <w:bottom w:w="0" w:type="dxa"/>
          </w:tblCellMar>
        </w:tblPrEx>
        <w:trPr>
          <w:trHeight w:val="20"/>
        </w:trPr>
        <w:tc>
          <w:tcPr>
            <w:tcW w:w="2602" w:type="dxa"/>
            <w:tcBorders>
              <w:top w:val="single" w:sz="6" w:space="0" w:color="000000"/>
              <w:left w:val="single" w:sz="6" w:space="0" w:color="000000"/>
              <w:bottom w:val="single" w:sz="6" w:space="0" w:color="000000"/>
              <w:right w:val="single" w:sz="6" w:space="0" w:color="000000"/>
            </w:tcBorders>
            <w:vAlign w:val="center"/>
          </w:tcPr>
          <w:p w14:paraId="0CF139CD" w14:textId="77777777" w:rsidR="00FF0388" w:rsidRPr="005436B9" w:rsidRDefault="00FF0388" w:rsidP="00AE0479">
            <w:pPr>
              <w:pStyle w:val="Texto"/>
              <w:spacing w:line="238" w:lineRule="exact"/>
              <w:ind w:firstLine="0"/>
              <w:rPr>
                <w:sz w:val="16"/>
                <w:szCs w:val="16"/>
                <w:lang w:val="es-MX"/>
              </w:rPr>
            </w:pPr>
            <w:r w:rsidRPr="005436B9">
              <w:rPr>
                <w:sz w:val="16"/>
                <w:szCs w:val="16"/>
                <w:lang w:val="es-MX"/>
              </w:rPr>
              <w:t>Más de 4 y hasta 5 años</w:t>
            </w:r>
          </w:p>
        </w:tc>
        <w:tc>
          <w:tcPr>
            <w:tcW w:w="2602" w:type="dxa"/>
            <w:tcBorders>
              <w:top w:val="single" w:sz="6" w:space="0" w:color="000000"/>
              <w:left w:val="single" w:sz="6" w:space="0" w:color="000000"/>
              <w:bottom w:val="single" w:sz="6" w:space="0" w:color="000000"/>
              <w:right w:val="single" w:sz="6" w:space="0" w:color="000000"/>
            </w:tcBorders>
            <w:vAlign w:val="center"/>
          </w:tcPr>
          <w:p w14:paraId="1D4325F9" w14:textId="77777777" w:rsidR="00FF0388" w:rsidRPr="005436B9" w:rsidRDefault="00FF0388" w:rsidP="00AE0479">
            <w:pPr>
              <w:pStyle w:val="Texto"/>
              <w:spacing w:line="238" w:lineRule="exact"/>
              <w:ind w:firstLine="0"/>
              <w:jc w:val="center"/>
              <w:rPr>
                <w:sz w:val="16"/>
                <w:szCs w:val="16"/>
                <w:lang w:val="es-MX"/>
              </w:rPr>
            </w:pPr>
            <w:r w:rsidRPr="005436B9">
              <w:rPr>
                <w:sz w:val="16"/>
                <w:szCs w:val="16"/>
                <w:lang w:val="es-MX"/>
              </w:rPr>
              <w:t>40%</w:t>
            </w:r>
          </w:p>
        </w:tc>
      </w:tr>
      <w:tr w:rsidR="00FF0388" w:rsidRPr="005436B9" w14:paraId="225C57CF" w14:textId="77777777">
        <w:tblPrEx>
          <w:tblCellMar>
            <w:top w:w="0" w:type="dxa"/>
            <w:bottom w:w="0" w:type="dxa"/>
          </w:tblCellMar>
        </w:tblPrEx>
        <w:trPr>
          <w:trHeight w:val="20"/>
        </w:trPr>
        <w:tc>
          <w:tcPr>
            <w:tcW w:w="2602" w:type="dxa"/>
            <w:tcBorders>
              <w:top w:val="single" w:sz="6" w:space="0" w:color="000000"/>
              <w:left w:val="single" w:sz="6" w:space="0" w:color="000000"/>
              <w:bottom w:val="single" w:sz="6" w:space="0" w:color="auto"/>
              <w:right w:val="single" w:sz="6" w:space="0" w:color="000000"/>
            </w:tcBorders>
            <w:vAlign w:val="center"/>
          </w:tcPr>
          <w:p w14:paraId="0F978958" w14:textId="77777777" w:rsidR="00FF0388" w:rsidRPr="005436B9" w:rsidRDefault="00FF0388" w:rsidP="00AE0479">
            <w:pPr>
              <w:pStyle w:val="Texto"/>
              <w:spacing w:line="238" w:lineRule="exact"/>
              <w:ind w:firstLine="0"/>
              <w:rPr>
                <w:sz w:val="16"/>
                <w:szCs w:val="16"/>
                <w:lang w:val="es-MX"/>
              </w:rPr>
            </w:pPr>
            <w:r w:rsidRPr="005436B9">
              <w:rPr>
                <w:sz w:val="16"/>
                <w:szCs w:val="16"/>
                <w:lang w:val="es-MX"/>
              </w:rPr>
              <w:t>Más de 5 años</w:t>
            </w:r>
          </w:p>
        </w:tc>
        <w:tc>
          <w:tcPr>
            <w:tcW w:w="2602" w:type="dxa"/>
            <w:tcBorders>
              <w:top w:val="single" w:sz="6" w:space="0" w:color="000000"/>
              <w:left w:val="single" w:sz="6" w:space="0" w:color="000000"/>
              <w:bottom w:val="single" w:sz="6" w:space="0" w:color="auto"/>
              <w:right w:val="single" w:sz="6" w:space="0" w:color="000000"/>
            </w:tcBorders>
            <w:vAlign w:val="center"/>
          </w:tcPr>
          <w:p w14:paraId="437CB5EF" w14:textId="77777777" w:rsidR="00FF0388" w:rsidRPr="005436B9" w:rsidRDefault="00FF0388" w:rsidP="00AE0479">
            <w:pPr>
              <w:pStyle w:val="Texto"/>
              <w:spacing w:line="238" w:lineRule="exact"/>
              <w:ind w:firstLine="0"/>
              <w:jc w:val="center"/>
              <w:rPr>
                <w:sz w:val="16"/>
                <w:szCs w:val="16"/>
                <w:lang w:val="es-MX"/>
              </w:rPr>
            </w:pPr>
            <w:r w:rsidRPr="005436B9">
              <w:rPr>
                <w:sz w:val="16"/>
                <w:szCs w:val="16"/>
                <w:lang w:val="es-MX"/>
              </w:rPr>
              <w:t>30%</w:t>
            </w:r>
          </w:p>
        </w:tc>
      </w:tr>
    </w:tbl>
    <w:p w14:paraId="4BA16CB3" w14:textId="77777777" w:rsidR="00FF0388" w:rsidRPr="0076584F" w:rsidRDefault="00FF0388" w:rsidP="00AE0479">
      <w:pPr>
        <w:pStyle w:val="Texto"/>
        <w:spacing w:line="238" w:lineRule="exact"/>
        <w:ind w:left="1267" w:hanging="979"/>
        <w:rPr>
          <w:szCs w:val="12"/>
        </w:rPr>
      </w:pPr>
      <w:r>
        <w:rPr>
          <w:i/>
          <w:szCs w:val="18"/>
        </w:rPr>
        <w:tab/>
      </w:r>
      <w:r w:rsidRPr="0076584F">
        <w:rPr>
          <w:i/>
          <w:szCs w:val="18"/>
        </w:rPr>
        <w:t>CFF 74, RMF 2022 2.14.5.</w:t>
      </w:r>
    </w:p>
    <w:p w14:paraId="0AD3FA54" w14:textId="77777777" w:rsidR="00FF0388" w:rsidRPr="0076584F" w:rsidRDefault="00FF0388" w:rsidP="00AE0479">
      <w:pPr>
        <w:pStyle w:val="Texto"/>
        <w:spacing w:line="238" w:lineRule="exact"/>
        <w:ind w:left="1267" w:hanging="979"/>
        <w:rPr>
          <w:b/>
          <w:lang w:val="es-MX"/>
        </w:rPr>
      </w:pPr>
      <w:r>
        <w:rPr>
          <w:b/>
          <w:lang w:val="es-MX"/>
        </w:rPr>
        <w:tab/>
      </w:r>
      <w:r w:rsidRPr="0076584F">
        <w:rPr>
          <w:b/>
          <w:lang w:val="es-MX"/>
        </w:rPr>
        <w:t>Procedimiento para determinar el porcentaje de reducción de multas conforme al artículo 74 del CFF por el incumplimiento de obligaciones distintas a las de pago en materia de Comercio Exterior</w:t>
      </w:r>
    </w:p>
    <w:p w14:paraId="01372031" w14:textId="77777777" w:rsidR="00FF0388" w:rsidRPr="0076584F" w:rsidRDefault="00FF0388" w:rsidP="00AE0479">
      <w:pPr>
        <w:pStyle w:val="Texto"/>
        <w:spacing w:line="238" w:lineRule="exact"/>
        <w:ind w:left="1267" w:hanging="979"/>
        <w:rPr>
          <w:i/>
          <w:lang w:val="es-MX"/>
        </w:rPr>
      </w:pPr>
      <w:r w:rsidRPr="0076584F">
        <w:rPr>
          <w:b/>
          <w:lang w:val="es-MX"/>
        </w:rPr>
        <w:t>2.14.14.</w:t>
      </w:r>
      <w:r w:rsidRPr="0076584F">
        <w:rPr>
          <w:b/>
          <w:lang w:val="es-MX"/>
        </w:rPr>
        <w:tab/>
        <w:t>Se deroga.</w:t>
      </w:r>
    </w:p>
    <w:p w14:paraId="3ADAA9B4" w14:textId="77777777" w:rsidR="00FF0388" w:rsidRPr="0076584F" w:rsidRDefault="00FF0388" w:rsidP="00AE0479">
      <w:pPr>
        <w:pStyle w:val="Texto"/>
        <w:spacing w:line="238" w:lineRule="exact"/>
        <w:ind w:left="1267" w:hanging="979"/>
        <w:rPr>
          <w:b/>
          <w:lang w:val="es-MX"/>
        </w:rPr>
      </w:pPr>
      <w:r>
        <w:rPr>
          <w:b/>
          <w:lang w:val="es-MX"/>
        </w:rPr>
        <w:tab/>
      </w:r>
      <w:r w:rsidRPr="0076584F">
        <w:rPr>
          <w:b/>
          <w:lang w:val="es-MX"/>
        </w:rPr>
        <w:t>Reducción de multas conforme al artículo 74 del CFF, por incumplimiento de obligaciones fiscales federales distintas a las obligaciones de pago, con motivo de la vigilancia en materia de presentación de declaraciones</w:t>
      </w:r>
    </w:p>
    <w:p w14:paraId="71AD372E" w14:textId="77777777" w:rsidR="00FF0388" w:rsidRPr="0076584F" w:rsidRDefault="00FF0388" w:rsidP="00AE0479">
      <w:pPr>
        <w:pStyle w:val="Texto"/>
        <w:spacing w:line="238" w:lineRule="exact"/>
        <w:ind w:left="1267" w:hanging="979"/>
        <w:rPr>
          <w:lang w:val="es-MX"/>
        </w:rPr>
      </w:pPr>
      <w:r w:rsidRPr="0076584F">
        <w:rPr>
          <w:b/>
          <w:lang w:val="es-MX"/>
        </w:rPr>
        <w:t>2.14.15.</w:t>
      </w:r>
      <w:r w:rsidRPr="0076584F">
        <w:rPr>
          <w:b/>
          <w:lang w:val="es-MX"/>
        </w:rPr>
        <w:tab/>
      </w:r>
      <w:r w:rsidRPr="0076584F">
        <w:rPr>
          <w:lang w:val="es-MX"/>
        </w:rPr>
        <w:t>La autoridad fiscal podrá reducir las multas derivadas del procedimiento de vigilancia de obligaciones en materia de presentación de declaraciones, a que se refiere el artículo 41 del CFF, conforme a lo siguiente:</w:t>
      </w:r>
    </w:p>
    <w:p w14:paraId="1D2ACE62" w14:textId="77777777" w:rsidR="00FF0388" w:rsidRPr="0076584F" w:rsidRDefault="00FF0388" w:rsidP="00AE0479">
      <w:pPr>
        <w:pStyle w:val="Texto"/>
        <w:spacing w:line="238" w:lineRule="exact"/>
        <w:ind w:left="2160" w:hanging="893"/>
        <w:rPr>
          <w:lang w:val="es-MX"/>
        </w:rPr>
      </w:pPr>
      <w:r w:rsidRPr="0076584F">
        <w:rPr>
          <w:b/>
          <w:lang w:val="es-MX"/>
        </w:rPr>
        <w:t>I.</w:t>
      </w:r>
      <w:r w:rsidRPr="0076584F">
        <w:rPr>
          <w:b/>
          <w:lang w:val="es-MX"/>
        </w:rPr>
        <w:tab/>
      </w:r>
      <w:r w:rsidRPr="0076584F">
        <w:rPr>
          <w:lang w:val="es-MX"/>
        </w:rPr>
        <w:t>Cuando la autoridad verifique que el contribuyente dio cumplimiento a la obligación requerida y la o las multas no se hubieren notificado, se considerarán reducidas al 100%.</w:t>
      </w:r>
    </w:p>
    <w:p w14:paraId="0E3C4405" w14:textId="77777777" w:rsidR="00FF0388" w:rsidRPr="0076584F" w:rsidRDefault="00FF0388" w:rsidP="00AE0479">
      <w:pPr>
        <w:pStyle w:val="Texto"/>
        <w:spacing w:line="238" w:lineRule="exact"/>
        <w:ind w:left="2160" w:hanging="893"/>
        <w:rPr>
          <w:lang w:val="es-MX"/>
        </w:rPr>
      </w:pPr>
      <w:r w:rsidRPr="0076584F">
        <w:rPr>
          <w:b/>
          <w:lang w:val="es-MX"/>
        </w:rPr>
        <w:t>II.</w:t>
      </w:r>
      <w:r w:rsidRPr="0076584F">
        <w:rPr>
          <w:lang w:val="es-MX"/>
        </w:rPr>
        <w:tab/>
        <w:t>Si la multa o las multas ya se hubieren notificado, también se considerarán reducidas al 100%, siempre y cuando el contribuyente haya cumplido con la obligación requerida, antes de que la autoridad hubiera iniciado el procedimiento administrativo de ejecución para su cobro.</w:t>
      </w:r>
    </w:p>
    <w:p w14:paraId="390A330E" w14:textId="77777777" w:rsidR="00FF0388" w:rsidRPr="0076584F" w:rsidRDefault="00FF0388" w:rsidP="00AE0479">
      <w:pPr>
        <w:pStyle w:val="Texto"/>
        <w:spacing w:line="238" w:lineRule="exact"/>
        <w:ind w:left="2160" w:hanging="893"/>
        <w:rPr>
          <w:lang w:val="es-MX"/>
        </w:rPr>
      </w:pPr>
      <w:r w:rsidRPr="0076584F">
        <w:rPr>
          <w:b/>
          <w:lang w:val="es-MX"/>
        </w:rPr>
        <w:t>III.</w:t>
      </w:r>
      <w:r w:rsidRPr="0076584F">
        <w:rPr>
          <w:lang w:val="es-MX"/>
        </w:rPr>
        <w:tab/>
        <w:t>Cuando la autoridad fiscal haya iniciado el procedimiento administrativo de ejecución, el porcentaje de reducción de multas se determinará conforme lo siguiente, siempre y cuando el contribuyente haya cumplido previamente con la obligación requerida:</w:t>
      </w:r>
    </w:p>
    <w:p w14:paraId="5755859D" w14:textId="77777777" w:rsidR="00FF0388" w:rsidRPr="0076584F" w:rsidRDefault="00FF0388" w:rsidP="004F214F">
      <w:pPr>
        <w:pStyle w:val="Texto"/>
        <w:spacing w:line="222" w:lineRule="exact"/>
        <w:ind w:left="2606" w:hanging="432"/>
        <w:rPr>
          <w:lang w:val="es-MX"/>
        </w:rPr>
      </w:pPr>
      <w:r w:rsidRPr="0076584F">
        <w:rPr>
          <w:b/>
          <w:lang w:val="es-MX"/>
        </w:rPr>
        <w:lastRenderedPageBreak/>
        <w:t>a)</w:t>
      </w:r>
      <w:r w:rsidRPr="0076584F">
        <w:rPr>
          <w:lang w:val="es-MX"/>
        </w:rPr>
        <w:tab/>
        <w:t>La autoridad verificará los contribuyentes que se ubiquen en los supuestos establecidos en esa fracción y enviará los FCF que correspondan, los cuales contendrán las cantidades actualizadas a pagar, con el porcentaje de reducción aplicable.</w:t>
      </w:r>
    </w:p>
    <w:p w14:paraId="06F3B699" w14:textId="77777777" w:rsidR="00FF0388" w:rsidRPr="0076584F" w:rsidRDefault="00FF0388" w:rsidP="004F214F">
      <w:pPr>
        <w:pStyle w:val="Texto"/>
        <w:spacing w:line="222" w:lineRule="exact"/>
        <w:ind w:left="2606" w:hanging="432"/>
        <w:rPr>
          <w:lang w:val="es-MX"/>
        </w:rPr>
      </w:pPr>
      <w:r w:rsidRPr="0076584F">
        <w:rPr>
          <w:b/>
          <w:lang w:val="es-MX"/>
        </w:rPr>
        <w:t>b)</w:t>
      </w:r>
      <w:r w:rsidRPr="0076584F">
        <w:rPr>
          <w:lang w:val="es-MX"/>
        </w:rPr>
        <w:tab/>
        <w:t>Si los importes son cubiertos dentro de la vigencia del FCF, se entenderá que aceptó la propuesta de pago y se adhirió a este beneficio.</w:t>
      </w:r>
    </w:p>
    <w:p w14:paraId="4EB0C7E6" w14:textId="77777777" w:rsidR="00FF0388" w:rsidRPr="0076584F" w:rsidRDefault="00FF0388" w:rsidP="004F214F">
      <w:pPr>
        <w:pStyle w:val="Texto"/>
        <w:spacing w:line="222" w:lineRule="exact"/>
        <w:ind w:left="2606" w:hanging="432"/>
        <w:rPr>
          <w:lang w:val="es-MX"/>
        </w:rPr>
      </w:pPr>
      <w:r>
        <w:rPr>
          <w:lang w:val="es-MX"/>
        </w:rPr>
        <w:tab/>
      </w:r>
      <w:r w:rsidRPr="0076584F">
        <w:rPr>
          <w:lang w:val="es-MX"/>
        </w:rPr>
        <w:t>De no ser así la autoridad podrá iniciar o continuar, según sea el caso, con el procedimiento administrativo de ejecución.</w:t>
      </w:r>
    </w:p>
    <w:p w14:paraId="6EF1A4DC" w14:textId="77777777" w:rsidR="00FF0388" w:rsidRPr="0076584F" w:rsidRDefault="00FF0388" w:rsidP="004F214F">
      <w:pPr>
        <w:pStyle w:val="Texto"/>
        <w:spacing w:line="222" w:lineRule="exact"/>
        <w:ind w:left="2606" w:hanging="432"/>
        <w:rPr>
          <w:lang w:val="es-MX"/>
        </w:rPr>
      </w:pPr>
      <w:r w:rsidRPr="0076584F">
        <w:rPr>
          <w:b/>
          <w:lang w:val="es-MX"/>
        </w:rPr>
        <w:t>c)</w:t>
      </w:r>
      <w:r w:rsidRPr="0076584F">
        <w:rPr>
          <w:lang w:val="es-MX"/>
        </w:rPr>
        <w:tab/>
        <w:t>El porcentaje de reducción se aplicará atendiendo a la antigüedad de la multa de que se trate, la cual se computará a partir de que haya surtido efectos su notificación y hasta la fecha de emisión del FCF, conforme a lo siguiente:</w:t>
      </w:r>
    </w:p>
    <w:tbl>
      <w:tblPr>
        <w:tblW w:w="0" w:type="auto"/>
        <w:tblInd w:w="3143" w:type="dxa"/>
        <w:tblLayout w:type="fixed"/>
        <w:tblCellMar>
          <w:left w:w="72" w:type="dxa"/>
          <w:right w:w="72" w:type="dxa"/>
        </w:tblCellMar>
        <w:tblLook w:val="0000" w:firstRow="0" w:lastRow="0" w:firstColumn="0" w:lastColumn="0" w:noHBand="0" w:noVBand="0"/>
      </w:tblPr>
      <w:tblGrid>
        <w:gridCol w:w="2593"/>
        <w:gridCol w:w="2564"/>
      </w:tblGrid>
      <w:tr w:rsidR="00FF0388" w:rsidRPr="00AF768F" w14:paraId="5B05785B" w14:textId="77777777">
        <w:tblPrEx>
          <w:tblCellMar>
            <w:top w:w="0" w:type="dxa"/>
            <w:bottom w:w="0" w:type="dxa"/>
          </w:tblCellMar>
        </w:tblPrEx>
        <w:trPr>
          <w:trHeight w:val="20"/>
        </w:trPr>
        <w:tc>
          <w:tcPr>
            <w:tcW w:w="2593" w:type="dxa"/>
            <w:tcBorders>
              <w:top w:val="single" w:sz="6" w:space="0" w:color="auto"/>
              <w:left w:val="single" w:sz="6" w:space="0" w:color="auto"/>
              <w:bottom w:val="single" w:sz="6" w:space="0" w:color="auto"/>
              <w:right w:val="single" w:sz="6" w:space="0" w:color="auto"/>
            </w:tcBorders>
            <w:shd w:val="pct10" w:color="auto" w:fill="auto"/>
            <w:vAlign w:val="center"/>
          </w:tcPr>
          <w:p w14:paraId="474E71C0" w14:textId="77777777" w:rsidR="00FF0388" w:rsidRPr="00AF768F" w:rsidRDefault="00FF0388" w:rsidP="004F214F">
            <w:pPr>
              <w:pStyle w:val="Texto"/>
              <w:spacing w:line="222" w:lineRule="exact"/>
              <w:ind w:firstLine="0"/>
              <w:jc w:val="center"/>
              <w:rPr>
                <w:b/>
                <w:sz w:val="16"/>
                <w:szCs w:val="16"/>
                <w:lang w:val="es-MX"/>
              </w:rPr>
            </w:pPr>
            <w:r w:rsidRPr="00AF768F">
              <w:rPr>
                <w:b/>
                <w:sz w:val="16"/>
                <w:szCs w:val="16"/>
                <w:lang w:val="es-MX"/>
              </w:rPr>
              <w:t>Antigüedad</w:t>
            </w:r>
          </w:p>
        </w:tc>
        <w:tc>
          <w:tcPr>
            <w:tcW w:w="2564" w:type="dxa"/>
            <w:tcBorders>
              <w:top w:val="single" w:sz="6" w:space="0" w:color="auto"/>
              <w:left w:val="single" w:sz="6" w:space="0" w:color="auto"/>
              <w:bottom w:val="single" w:sz="6" w:space="0" w:color="auto"/>
              <w:right w:val="single" w:sz="6" w:space="0" w:color="auto"/>
            </w:tcBorders>
            <w:shd w:val="pct10" w:color="auto" w:fill="auto"/>
            <w:vAlign w:val="center"/>
          </w:tcPr>
          <w:p w14:paraId="276EA6E5" w14:textId="77777777" w:rsidR="00FF0388" w:rsidRPr="00AF768F" w:rsidRDefault="00FF0388" w:rsidP="004F214F">
            <w:pPr>
              <w:pStyle w:val="Texto"/>
              <w:spacing w:line="222" w:lineRule="exact"/>
              <w:ind w:firstLine="0"/>
              <w:jc w:val="center"/>
              <w:rPr>
                <w:b/>
                <w:sz w:val="16"/>
                <w:szCs w:val="16"/>
                <w:lang w:val="es-MX"/>
              </w:rPr>
            </w:pPr>
            <w:r w:rsidRPr="00AF768F">
              <w:rPr>
                <w:b/>
                <w:sz w:val="16"/>
                <w:szCs w:val="16"/>
                <w:lang w:val="es-MX"/>
              </w:rPr>
              <w:t>Porcentaje de reducción</w:t>
            </w:r>
          </w:p>
        </w:tc>
      </w:tr>
      <w:tr w:rsidR="00FF0388" w:rsidRPr="00AF768F" w14:paraId="67C006EE" w14:textId="77777777">
        <w:tblPrEx>
          <w:tblCellMar>
            <w:top w:w="0" w:type="dxa"/>
            <w:bottom w:w="0" w:type="dxa"/>
          </w:tblCellMar>
        </w:tblPrEx>
        <w:trPr>
          <w:trHeight w:val="20"/>
        </w:trPr>
        <w:tc>
          <w:tcPr>
            <w:tcW w:w="2593" w:type="dxa"/>
            <w:tcBorders>
              <w:top w:val="single" w:sz="6" w:space="0" w:color="auto"/>
              <w:left w:val="single" w:sz="6" w:space="0" w:color="auto"/>
              <w:bottom w:val="single" w:sz="6" w:space="0" w:color="auto"/>
              <w:right w:val="single" w:sz="6" w:space="0" w:color="auto"/>
            </w:tcBorders>
            <w:vAlign w:val="center"/>
          </w:tcPr>
          <w:p w14:paraId="7BE71ABD" w14:textId="77777777" w:rsidR="00FF0388" w:rsidRPr="00AF768F" w:rsidRDefault="00FF0388" w:rsidP="004F214F">
            <w:pPr>
              <w:pStyle w:val="Texto"/>
              <w:spacing w:line="222" w:lineRule="exact"/>
              <w:ind w:firstLine="0"/>
              <w:rPr>
                <w:sz w:val="16"/>
                <w:szCs w:val="16"/>
                <w:lang w:val="es-MX"/>
              </w:rPr>
            </w:pPr>
            <w:r w:rsidRPr="00AF768F">
              <w:rPr>
                <w:sz w:val="16"/>
                <w:szCs w:val="16"/>
                <w:lang w:val="es-MX"/>
              </w:rPr>
              <w:t>Hasta 1 año</w:t>
            </w:r>
          </w:p>
        </w:tc>
        <w:tc>
          <w:tcPr>
            <w:tcW w:w="2564" w:type="dxa"/>
            <w:tcBorders>
              <w:top w:val="single" w:sz="6" w:space="0" w:color="auto"/>
              <w:left w:val="single" w:sz="6" w:space="0" w:color="auto"/>
              <w:bottom w:val="single" w:sz="6" w:space="0" w:color="auto"/>
              <w:right w:val="single" w:sz="6" w:space="0" w:color="auto"/>
            </w:tcBorders>
            <w:vAlign w:val="center"/>
          </w:tcPr>
          <w:p w14:paraId="6BF9C323" w14:textId="77777777" w:rsidR="00FF0388" w:rsidRPr="00AF768F" w:rsidRDefault="00FF0388" w:rsidP="004F214F">
            <w:pPr>
              <w:pStyle w:val="Texto"/>
              <w:spacing w:line="222" w:lineRule="exact"/>
              <w:ind w:firstLine="0"/>
              <w:jc w:val="center"/>
              <w:rPr>
                <w:sz w:val="16"/>
                <w:szCs w:val="16"/>
                <w:lang w:val="es-MX"/>
              </w:rPr>
            </w:pPr>
            <w:r w:rsidRPr="00AF768F">
              <w:rPr>
                <w:sz w:val="16"/>
                <w:szCs w:val="16"/>
                <w:lang w:val="es-MX"/>
              </w:rPr>
              <w:t>90%</w:t>
            </w:r>
          </w:p>
        </w:tc>
      </w:tr>
      <w:tr w:rsidR="00FF0388" w:rsidRPr="00AF768F" w14:paraId="5D660287" w14:textId="77777777">
        <w:tblPrEx>
          <w:tblCellMar>
            <w:top w:w="0" w:type="dxa"/>
            <w:bottom w:w="0" w:type="dxa"/>
          </w:tblCellMar>
        </w:tblPrEx>
        <w:trPr>
          <w:trHeight w:val="20"/>
        </w:trPr>
        <w:tc>
          <w:tcPr>
            <w:tcW w:w="2593" w:type="dxa"/>
            <w:tcBorders>
              <w:top w:val="single" w:sz="6" w:space="0" w:color="auto"/>
              <w:left w:val="single" w:sz="6" w:space="0" w:color="auto"/>
              <w:bottom w:val="single" w:sz="6" w:space="0" w:color="auto"/>
              <w:right w:val="single" w:sz="6" w:space="0" w:color="auto"/>
            </w:tcBorders>
            <w:vAlign w:val="center"/>
          </w:tcPr>
          <w:p w14:paraId="4CD6C3FC" w14:textId="77777777" w:rsidR="00FF0388" w:rsidRPr="00AF768F" w:rsidRDefault="00FF0388" w:rsidP="004F214F">
            <w:pPr>
              <w:pStyle w:val="Texto"/>
              <w:spacing w:line="222" w:lineRule="exact"/>
              <w:ind w:firstLine="0"/>
              <w:rPr>
                <w:sz w:val="16"/>
                <w:szCs w:val="16"/>
                <w:lang w:val="es-MX"/>
              </w:rPr>
            </w:pPr>
            <w:r w:rsidRPr="00AF768F">
              <w:rPr>
                <w:sz w:val="16"/>
                <w:szCs w:val="16"/>
                <w:lang w:val="es-MX"/>
              </w:rPr>
              <w:t>Más de 1 y hasta 2 años</w:t>
            </w:r>
          </w:p>
        </w:tc>
        <w:tc>
          <w:tcPr>
            <w:tcW w:w="2564" w:type="dxa"/>
            <w:tcBorders>
              <w:top w:val="single" w:sz="6" w:space="0" w:color="auto"/>
              <w:left w:val="single" w:sz="6" w:space="0" w:color="auto"/>
              <w:bottom w:val="single" w:sz="6" w:space="0" w:color="auto"/>
              <w:right w:val="single" w:sz="6" w:space="0" w:color="auto"/>
            </w:tcBorders>
            <w:vAlign w:val="center"/>
          </w:tcPr>
          <w:p w14:paraId="6629671F" w14:textId="77777777" w:rsidR="00FF0388" w:rsidRPr="00AF768F" w:rsidRDefault="00FF0388" w:rsidP="004F214F">
            <w:pPr>
              <w:pStyle w:val="Texto"/>
              <w:spacing w:line="222" w:lineRule="exact"/>
              <w:ind w:firstLine="0"/>
              <w:jc w:val="center"/>
              <w:rPr>
                <w:sz w:val="16"/>
                <w:szCs w:val="16"/>
                <w:lang w:val="es-MX"/>
              </w:rPr>
            </w:pPr>
            <w:r w:rsidRPr="00AF768F">
              <w:rPr>
                <w:sz w:val="16"/>
                <w:szCs w:val="16"/>
                <w:lang w:val="es-MX"/>
              </w:rPr>
              <w:t>80%</w:t>
            </w:r>
          </w:p>
        </w:tc>
      </w:tr>
      <w:tr w:rsidR="00FF0388" w:rsidRPr="00AF768F" w14:paraId="26AB4036" w14:textId="77777777">
        <w:tblPrEx>
          <w:tblCellMar>
            <w:top w:w="0" w:type="dxa"/>
            <w:bottom w:w="0" w:type="dxa"/>
          </w:tblCellMar>
        </w:tblPrEx>
        <w:trPr>
          <w:trHeight w:val="20"/>
        </w:trPr>
        <w:tc>
          <w:tcPr>
            <w:tcW w:w="2593" w:type="dxa"/>
            <w:tcBorders>
              <w:top w:val="single" w:sz="6" w:space="0" w:color="auto"/>
              <w:left w:val="single" w:sz="6" w:space="0" w:color="auto"/>
              <w:bottom w:val="single" w:sz="6" w:space="0" w:color="auto"/>
              <w:right w:val="single" w:sz="6" w:space="0" w:color="auto"/>
            </w:tcBorders>
            <w:vAlign w:val="center"/>
          </w:tcPr>
          <w:p w14:paraId="2D7BCEF5" w14:textId="77777777" w:rsidR="00FF0388" w:rsidRPr="00AF768F" w:rsidRDefault="00FF0388" w:rsidP="004F214F">
            <w:pPr>
              <w:pStyle w:val="Texto"/>
              <w:spacing w:line="222" w:lineRule="exact"/>
              <w:ind w:firstLine="0"/>
              <w:rPr>
                <w:sz w:val="16"/>
                <w:szCs w:val="16"/>
                <w:lang w:val="es-MX"/>
              </w:rPr>
            </w:pPr>
            <w:r w:rsidRPr="00AF768F">
              <w:rPr>
                <w:sz w:val="16"/>
                <w:szCs w:val="16"/>
                <w:lang w:val="es-MX"/>
              </w:rPr>
              <w:t>Más de 2 y hasta 3 años</w:t>
            </w:r>
          </w:p>
        </w:tc>
        <w:tc>
          <w:tcPr>
            <w:tcW w:w="2564" w:type="dxa"/>
            <w:tcBorders>
              <w:top w:val="single" w:sz="6" w:space="0" w:color="auto"/>
              <w:left w:val="single" w:sz="6" w:space="0" w:color="auto"/>
              <w:bottom w:val="single" w:sz="6" w:space="0" w:color="auto"/>
              <w:right w:val="single" w:sz="6" w:space="0" w:color="auto"/>
            </w:tcBorders>
            <w:vAlign w:val="center"/>
          </w:tcPr>
          <w:p w14:paraId="01BF65A6" w14:textId="77777777" w:rsidR="00FF0388" w:rsidRPr="00AF768F" w:rsidRDefault="00FF0388" w:rsidP="004F214F">
            <w:pPr>
              <w:pStyle w:val="Texto"/>
              <w:spacing w:line="222" w:lineRule="exact"/>
              <w:ind w:firstLine="0"/>
              <w:jc w:val="center"/>
              <w:rPr>
                <w:sz w:val="16"/>
                <w:szCs w:val="16"/>
                <w:lang w:val="es-MX"/>
              </w:rPr>
            </w:pPr>
            <w:r w:rsidRPr="00AF768F">
              <w:rPr>
                <w:sz w:val="16"/>
                <w:szCs w:val="16"/>
                <w:lang w:val="es-MX"/>
              </w:rPr>
              <w:t>70%</w:t>
            </w:r>
          </w:p>
        </w:tc>
      </w:tr>
      <w:tr w:rsidR="00FF0388" w:rsidRPr="00AF768F" w14:paraId="305D2F70" w14:textId="77777777">
        <w:tblPrEx>
          <w:tblCellMar>
            <w:top w:w="0" w:type="dxa"/>
            <w:bottom w:w="0" w:type="dxa"/>
          </w:tblCellMar>
        </w:tblPrEx>
        <w:trPr>
          <w:trHeight w:val="20"/>
        </w:trPr>
        <w:tc>
          <w:tcPr>
            <w:tcW w:w="2593" w:type="dxa"/>
            <w:tcBorders>
              <w:top w:val="single" w:sz="6" w:space="0" w:color="auto"/>
              <w:left w:val="single" w:sz="6" w:space="0" w:color="auto"/>
              <w:bottom w:val="single" w:sz="6" w:space="0" w:color="auto"/>
              <w:right w:val="single" w:sz="6" w:space="0" w:color="auto"/>
            </w:tcBorders>
            <w:vAlign w:val="center"/>
          </w:tcPr>
          <w:p w14:paraId="12CB2639" w14:textId="77777777" w:rsidR="00FF0388" w:rsidRPr="00AF768F" w:rsidRDefault="00FF0388" w:rsidP="004F214F">
            <w:pPr>
              <w:pStyle w:val="Texto"/>
              <w:spacing w:line="222" w:lineRule="exact"/>
              <w:ind w:firstLine="0"/>
              <w:rPr>
                <w:sz w:val="16"/>
                <w:szCs w:val="16"/>
                <w:lang w:val="es-MX"/>
              </w:rPr>
            </w:pPr>
            <w:r w:rsidRPr="00AF768F">
              <w:rPr>
                <w:sz w:val="16"/>
                <w:szCs w:val="16"/>
                <w:lang w:val="es-MX"/>
              </w:rPr>
              <w:t>Más de 3 y hasta 4 años</w:t>
            </w:r>
          </w:p>
        </w:tc>
        <w:tc>
          <w:tcPr>
            <w:tcW w:w="2564" w:type="dxa"/>
            <w:tcBorders>
              <w:top w:val="single" w:sz="6" w:space="0" w:color="auto"/>
              <w:left w:val="single" w:sz="6" w:space="0" w:color="auto"/>
              <w:bottom w:val="single" w:sz="6" w:space="0" w:color="auto"/>
              <w:right w:val="single" w:sz="6" w:space="0" w:color="auto"/>
            </w:tcBorders>
            <w:vAlign w:val="center"/>
          </w:tcPr>
          <w:p w14:paraId="16861195" w14:textId="77777777" w:rsidR="00FF0388" w:rsidRPr="00AF768F" w:rsidRDefault="00FF0388" w:rsidP="004F214F">
            <w:pPr>
              <w:pStyle w:val="Texto"/>
              <w:spacing w:line="222" w:lineRule="exact"/>
              <w:ind w:firstLine="0"/>
              <w:jc w:val="center"/>
              <w:rPr>
                <w:sz w:val="16"/>
                <w:szCs w:val="16"/>
                <w:lang w:val="es-MX"/>
              </w:rPr>
            </w:pPr>
            <w:r w:rsidRPr="00AF768F">
              <w:rPr>
                <w:sz w:val="16"/>
                <w:szCs w:val="16"/>
                <w:lang w:val="es-MX"/>
              </w:rPr>
              <w:t>60%</w:t>
            </w:r>
          </w:p>
        </w:tc>
      </w:tr>
      <w:tr w:rsidR="00FF0388" w:rsidRPr="00AF768F" w14:paraId="5547BCA3" w14:textId="77777777">
        <w:tblPrEx>
          <w:tblCellMar>
            <w:top w:w="0" w:type="dxa"/>
            <w:bottom w:w="0" w:type="dxa"/>
          </w:tblCellMar>
        </w:tblPrEx>
        <w:trPr>
          <w:trHeight w:val="20"/>
        </w:trPr>
        <w:tc>
          <w:tcPr>
            <w:tcW w:w="2593" w:type="dxa"/>
            <w:tcBorders>
              <w:top w:val="single" w:sz="6" w:space="0" w:color="auto"/>
              <w:left w:val="single" w:sz="6" w:space="0" w:color="auto"/>
              <w:bottom w:val="single" w:sz="6" w:space="0" w:color="auto"/>
              <w:right w:val="single" w:sz="6" w:space="0" w:color="auto"/>
            </w:tcBorders>
            <w:vAlign w:val="center"/>
          </w:tcPr>
          <w:p w14:paraId="01F198E8" w14:textId="77777777" w:rsidR="00FF0388" w:rsidRPr="00AF768F" w:rsidRDefault="00FF0388" w:rsidP="004F214F">
            <w:pPr>
              <w:pStyle w:val="Texto"/>
              <w:spacing w:line="222" w:lineRule="exact"/>
              <w:ind w:firstLine="0"/>
              <w:rPr>
                <w:sz w:val="16"/>
                <w:szCs w:val="16"/>
                <w:lang w:val="es-MX"/>
              </w:rPr>
            </w:pPr>
            <w:r w:rsidRPr="00AF768F">
              <w:rPr>
                <w:sz w:val="16"/>
                <w:szCs w:val="16"/>
                <w:lang w:val="es-MX"/>
              </w:rPr>
              <w:t>Más de 4 y hasta 5 años</w:t>
            </w:r>
          </w:p>
        </w:tc>
        <w:tc>
          <w:tcPr>
            <w:tcW w:w="2564" w:type="dxa"/>
            <w:tcBorders>
              <w:top w:val="single" w:sz="6" w:space="0" w:color="auto"/>
              <w:left w:val="single" w:sz="6" w:space="0" w:color="auto"/>
              <w:bottom w:val="single" w:sz="6" w:space="0" w:color="auto"/>
              <w:right w:val="single" w:sz="6" w:space="0" w:color="auto"/>
            </w:tcBorders>
            <w:vAlign w:val="center"/>
          </w:tcPr>
          <w:p w14:paraId="2C83BF1E" w14:textId="77777777" w:rsidR="00FF0388" w:rsidRPr="00AF768F" w:rsidRDefault="00FF0388" w:rsidP="004F214F">
            <w:pPr>
              <w:pStyle w:val="Texto"/>
              <w:spacing w:line="222" w:lineRule="exact"/>
              <w:ind w:firstLine="0"/>
              <w:jc w:val="center"/>
              <w:rPr>
                <w:sz w:val="16"/>
                <w:szCs w:val="16"/>
                <w:lang w:val="es-MX"/>
              </w:rPr>
            </w:pPr>
            <w:r w:rsidRPr="00AF768F">
              <w:rPr>
                <w:sz w:val="16"/>
                <w:szCs w:val="16"/>
                <w:lang w:val="es-MX"/>
              </w:rPr>
              <w:t>50%</w:t>
            </w:r>
          </w:p>
        </w:tc>
      </w:tr>
      <w:tr w:rsidR="00FF0388" w:rsidRPr="00AF768F" w14:paraId="0A0B4D29" w14:textId="77777777">
        <w:tblPrEx>
          <w:tblCellMar>
            <w:top w:w="0" w:type="dxa"/>
            <w:bottom w:w="0" w:type="dxa"/>
          </w:tblCellMar>
        </w:tblPrEx>
        <w:trPr>
          <w:trHeight w:val="20"/>
        </w:trPr>
        <w:tc>
          <w:tcPr>
            <w:tcW w:w="2593" w:type="dxa"/>
            <w:tcBorders>
              <w:top w:val="single" w:sz="6" w:space="0" w:color="auto"/>
              <w:left w:val="single" w:sz="6" w:space="0" w:color="auto"/>
              <w:bottom w:val="single" w:sz="6" w:space="0" w:color="auto"/>
              <w:right w:val="single" w:sz="6" w:space="0" w:color="auto"/>
            </w:tcBorders>
            <w:vAlign w:val="center"/>
          </w:tcPr>
          <w:p w14:paraId="3C1CA8C9" w14:textId="77777777" w:rsidR="00FF0388" w:rsidRPr="00AF768F" w:rsidRDefault="00FF0388" w:rsidP="004F214F">
            <w:pPr>
              <w:pStyle w:val="Texto"/>
              <w:spacing w:line="222" w:lineRule="exact"/>
              <w:ind w:firstLine="0"/>
              <w:rPr>
                <w:sz w:val="16"/>
                <w:szCs w:val="16"/>
                <w:lang w:val="es-MX"/>
              </w:rPr>
            </w:pPr>
            <w:r w:rsidRPr="00AF768F">
              <w:rPr>
                <w:sz w:val="16"/>
                <w:szCs w:val="16"/>
                <w:lang w:val="es-MX"/>
              </w:rPr>
              <w:t>Más de 5 años</w:t>
            </w:r>
          </w:p>
        </w:tc>
        <w:tc>
          <w:tcPr>
            <w:tcW w:w="2564" w:type="dxa"/>
            <w:tcBorders>
              <w:top w:val="single" w:sz="6" w:space="0" w:color="auto"/>
              <w:left w:val="single" w:sz="6" w:space="0" w:color="auto"/>
              <w:bottom w:val="single" w:sz="6" w:space="0" w:color="auto"/>
              <w:right w:val="single" w:sz="6" w:space="0" w:color="auto"/>
            </w:tcBorders>
            <w:vAlign w:val="center"/>
          </w:tcPr>
          <w:p w14:paraId="3283EC41" w14:textId="77777777" w:rsidR="00FF0388" w:rsidRPr="00AF768F" w:rsidRDefault="00FF0388" w:rsidP="004F214F">
            <w:pPr>
              <w:pStyle w:val="Texto"/>
              <w:spacing w:line="222" w:lineRule="exact"/>
              <w:ind w:firstLine="0"/>
              <w:jc w:val="center"/>
              <w:rPr>
                <w:sz w:val="16"/>
                <w:szCs w:val="16"/>
                <w:lang w:val="es-MX"/>
              </w:rPr>
            </w:pPr>
            <w:r w:rsidRPr="00AF768F">
              <w:rPr>
                <w:sz w:val="16"/>
                <w:szCs w:val="16"/>
                <w:lang w:val="es-MX"/>
              </w:rPr>
              <w:t>40%</w:t>
            </w:r>
          </w:p>
        </w:tc>
      </w:tr>
    </w:tbl>
    <w:p w14:paraId="6E9BE5AC" w14:textId="77777777" w:rsidR="00FF0388" w:rsidRPr="0076584F" w:rsidRDefault="00FF0388" w:rsidP="004F214F">
      <w:pPr>
        <w:pStyle w:val="Texto"/>
        <w:spacing w:line="222" w:lineRule="exact"/>
        <w:ind w:left="2606" w:hanging="432"/>
        <w:rPr>
          <w:lang w:val="es-MX"/>
        </w:rPr>
      </w:pPr>
      <w:r w:rsidRPr="0076584F">
        <w:rPr>
          <w:b/>
          <w:lang w:val="es-MX"/>
        </w:rPr>
        <w:t>d)</w:t>
      </w:r>
      <w:r w:rsidRPr="0076584F">
        <w:rPr>
          <w:lang w:val="es-MX"/>
        </w:rPr>
        <w:tab/>
        <w:t>Los FCF con el porcentaje aplicable de reducción le será entregado al contribuyente por buzón tributario, o a través del correo electrónico registrado como medio de contacto.</w:t>
      </w:r>
    </w:p>
    <w:p w14:paraId="6DC6F822" w14:textId="77777777" w:rsidR="00FF0388" w:rsidRPr="0076584F" w:rsidRDefault="00FF0388" w:rsidP="004F214F">
      <w:pPr>
        <w:pStyle w:val="Texto"/>
        <w:spacing w:line="222" w:lineRule="exact"/>
        <w:ind w:left="2606" w:hanging="432"/>
        <w:rPr>
          <w:lang w:val="es-MX"/>
        </w:rPr>
      </w:pPr>
      <w:r w:rsidRPr="0076584F">
        <w:rPr>
          <w:b/>
          <w:lang w:val="es-MX"/>
        </w:rPr>
        <w:t>e)</w:t>
      </w:r>
      <w:r w:rsidRPr="0076584F">
        <w:rPr>
          <w:b/>
          <w:lang w:val="es-MX"/>
        </w:rPr>
        <w:tab/>
      </w:r>
      <w:r w:rsidRPr="0076584F">
        <w:rPr>
          <w:lang w:val="es-MX"/>
        </w:rPr>
        <w:t>El contribuyente durante la vigencia de esta regla, podrá solicitar el FCF con los importes actualizados y el porcentaje de reducción que le sea aplicable, para realizar su pago.</w:t>
      </w:r>
    </w:p>
    <w:p w14:paraId="052A2BEA" w14:textId="77777777" w:rsidR="00FF0388" w:rsidRPr="0076584F" w:rsidRDefault="00FF0388" w:rsidP="004F214F">
      <w:pPr>
        <w:pStyle w:val="Texto"/>
        <w:spacing w:line="222" w:lineRule="exact"/>
        <w:ind w:left="2606" w:hanging="432"/>
        <w:rPr>
          <w:lang w:val="es-MX"/>
        </w:rPr>
      </w:pPr>
      <w:r>
        <w:rPr>
          <w:lang w:val="es-MX"/>
        </w:rPr>
        <w:tab/>
      </w:r>
      <w:r w:rsidRPr="0076584F">
        <w:rPr>
          <w:lang w:val="es-MX"/>
        </w:rPr>
        <w:t>Lo anterior podrá hacerlo desde el Portal del SAT, a través de la siguiente liga https://www.sat.gob.mx/aplicacion/32846/presenta-tu-aclaracion-como-contribuyente y después selecciona la opción Servicio o solicitudes/Solicitud/REDUCCIÓN DE MULTAS VIG 74 CFF, o bien, a través de MarcaSAT 55 627 22 728, opciones 9, 1; una vez registrada su solicitud, la autoridad fiscal le hará llegar el FCF correspondiente, a través de la cuenta de correo que al efecto proporcione.</w:t>
      </w:r>
    </w:p>
    <w:p w14:paraId="3DE3515A" w14:textId="77777777" w:rsidR="00FF0388" w:rsidRPr="0076584F" w:rsidRDefault="00FF0388" w:rsidP="004F214F">
      <w:pPr>
        <w:pStyle w:val="Texto"/>
        <w:spacing w:line="222" w:lineRule="exact"/>
        <w:ind w:left="1267" w:hanging="979"/>
        <w:rPr>
          <w:lang w:val="es-MX"/>
        </w:rPr>
      </w:pPr>
      <w:r>
        <w:rPr>
          <w:lang w:val="es-MX"/>
        </w:rPr>
        <w:tab/>
      </w:r>
      <w:r w:rsidRPr="0076584F">
        <w:rPr>
          <w:lang w:val="es-MX"/>
        </w:rPr>
        <w:t>Para obtener los beneficios a que se refiere esta regla, no será necesario que el contribuyente presente solicitud de reducción ante la autoridad fiscal.</w:t>
      </w:r>
    </w:p>
    <w:p w14:paraId="54B4BD04" w14:textId="77777777" w:rsidR="00FF0388" w:rsidRPr="0076584F" w:rsidRDefault="00FF0388" w:rsidP="004F214F">
      <w:pPr>
        <w:pStyle w:val="Texto"/>
        <w:spacing w:line="222" w:lineRule="exact"/>
        <w:ind w:left="1267" w:hanging="979"/>
        <w:rPr>
          <w:lang w:val="es-MX"/>
        </w:rPr>
      </w:pPr>
      <w:r>
        <w:rPr>
          <w:lang w:val="es-MX"/>
        </w:rPr>
        <w:tab/>
      </w:r>
      <w:r w:rsidRPr="0076584F">
        <w:rPr>
          <w:lang w:val="es-MX"/>
        </w:rPr>
        <w:t>Para los efectos de las fracciones II y III, si el contribuyente tiene interpuesto un medio de defensa en contra de las multas respectivas deberá exhibir ante la autoridad fiscal que controla su adeudo el acuse de desistimiento del mismo presentado ante la autoridad competente para obtener el beneficio de reducción que corresponda.</w:t>
      </w:r>
    </w:p>
    <w:p w14:paraId="34C41BB2" w14:textId="77777777" w:rsidR="00FF0388" w:rsidRPr="0076584F" w:rsidRDefault="00FF0388" w:rsidP="004F214F">
      <w:pPr>
        <w:pStyle w:val="Texto"/>
        <w:spacing w:line="222" w:lineRule="exact"/>
        <w:ind w:left="1267" w:hanging="979"/>
        <w:rPr>
          <w:lang w:val="es-MX"/>
        </w:rPr>
      </w:pPr>
      <w:r>
        <w:rPr>
          <w:lang w:val="es-MX"/>
        </w:rPr>
        <w:tab/>
      </w:r>
      <w:r w:rsidRPr="0076584F">
        <w:rPr>
          <w:lang w:val="es-MX"/>
        </w:rPr>
        <w:t>No será aplicable el beneficio de reducción respecto de multas derivadas de requerimientos de declaraciones omitidas que debieron presentarse en el año de calendario en curso, así como respecto de multas que deriven de la presentación de declaraciones complementarias presentadas dentro de los seis meses siguientes a la fecha en que se presentó la declaración por la cual se impuso la multa, conforme a lo previsto en el artículo 82, fracción I, inciso a), del CFF.</w:t>
      </w:r>
    </w:p>
    <w:p w14:paraId="62673BF3" w14:textId="77777777" w:rsidR="00FF0388" w:rsidRPr="0076584F" w:rsidRDefault="00FF0388" w:rsidP="004F214F">
      <w:pPr>
        <w:pStyle w:val="Texto"/>
        <w:spacing w:line="222" w:lineRule="exact"/>
        <w:ind w:left="1267" w:hanging="979"/>
        <w:rPr>
          <w:szCs w:val="18"/>
        </w:rPr>
      </w:pPr>
      <w:r>
        <w:rPr>
          <w:i/>
          <w:szCs w:val="18"/>
        </w:rPr>
        <w:tab/>
      </w:r>
      <w:r w:rsidRPr="0076584F">
        <w:rPr>
          <w:i/>
          <w:szCs w:val="18"/>
        </w:rPr>
        <w:t>CFF 74</w:t>
      </w:r>
    </w:p>
    <w:p w14:paraId="2D73D3A3" w14:textId="77777777" w:rsidR="00FF0388" w:rsidRPr="0076584F" w:rsidRDefault="00FF0388" w:rsidP="004F214F">
      <w:pPr>
        <w:pStyle w:val="Texto"/>
        <w:spacing w:line="222" w:lineRule="exact"/>
        <w:ind w:left="1267" w:hanging="979"/>
        <w:rPr>
          <w:szCs w:val="18"/>
        </w:rPr>
      </w:pPr>
      <w:r>
        <w:rPr>
          <w:b/>
          <w:szCs w:val="18"/>
        </w:rPr>
        <w:tab/>
      </w:r>
      <w:r w:rsidRPr="0076584F">
        <w:rPr>
          <w:b/>
          <w:szCs w:val="18"/>
        </w:rPr>
        <w:t>Declaración de pago de los derechos por la utilidad compartida y de extracción de hidrocarburos</w:t>
      </w:r>
    </w:p>
    <w:p w14:paraId="4F8ADF71" w14:textId="77777777" w:rsidR="00FF0388" w:rsidRPr="0076584F" w:rsidRDefault="00FF0388" w:rsidP="004F214F">
      <w:pPr>
        <w:pStyle w:val="Texto"/>
        <w:spacing w:line="222" w:lineRule="exact"/>
        <w:ind w:left="1267" w:hanging="979"/>
        <w:rPr>
          <w:szCs w:val="18"/>
        </w:rPr>
      </w:pPr>
      <w:r w:rsidRPr="0076584F">
        <w:rPr>
          <w:b/>
          <w:szCs w:val="18"/>
        </w:rPr>
        <w:t>13.1.</w:t>
      </w:r>
      <w:r w:rsidRPr="0076584F">
        <w:rPr>
          <w:szCs w:val="18"/>
        </w:rPr>
        <w:tab/>
        <w:t>Para los efectos de los artículos 42, primer párrafo y 44, primer párrafo de la LISH, de la regla 2.8.3.1. y del Segundo Transitorio de la Primera Resolución de Modificaciones a la RMF para 2022, los asignatarios a que se refieren los citados artículos podrán realizar los pagos de los derechos por la utilidad compartida y de extracción de hidrocarburos correspondientes a los meses que se indican, conforme a lo siguiente:</w:t>
      </w:r>
    </w:p>
    <w:p w14:paraId="1DAAD9FB" w14:textId="77777777" w:rsidR="00FF0388" w:rsidRPr="0076584F" w:rsidRDefault="00FF0388" w:rsidP="00AE0479">
      <w:pPr>
        <w:pStyle w:val="Texto"/>
        <w:spacing w:line="220" w:lineRule="exact"/>
        <w:ind w:left="2160" w:hanging="893"/>
        <w:rPr>
          <w:szCs w:val="18"/>
        </w:rPr>
      </w:pPr>
      <w:r w:rsidRPr="0076584F">
        <w:rPr>
          <w:b/>
          <w:szCs w:val="18"/>
        </w:rPr>
        <w:lastRenderedPageBreak/>
        <w:t>I.</w:t>
      </w:r>
      <w:r w:rsidRPr="0076584F">
        <w:rPr>
          <w:szCs w:val="18"/>
        </w:rPr>
        <w:tab/>
        <w:t>Los relativos a los montos totales de los derechos por la utilidad compartida y de extracción de hidrocarburos, respecto del mes de diciembre de 2021, en una exhibición, a más tardar el 28 de febrero de 2022.</w:t>
      </w:r>
    </w:p>
    <w:p w14:paraId="3E792330" w14:textId="77777777" w:rsidR="00FF0388" w:rsidRPr="0076584F" w:rsidRDefault="00FF0388" w:rsidP="00AE0479">
      <w:pPr>
        <w:pStyle w:val="Texto"/>
        <w:spacing w:line="220" w:lineRule="exact"/>
        <w:ind w:left="2160" w:hanging="893"/>
        <w:rPr>
          <w:szCs w:val="18"/>
        </w:rPr>
      </w:pPr>
      <w:r w:rsidRPr="0076584F">
        <w:rPr>
          <w:b/>
          <w:szCs w:val="18"/>
        </w:rPr>
        <w:t>II.</w:t>
      </w:r>
      <w:r w:rsidRPr="0076584F">
        <w:rPr>
          <w:szCs w:val="18"/>
        </w:rPr>
        <w:tab/>
        <w:t>Los relativos a los montos de los derechos por la utilidad compartida y de extracción de hidrocarburos, respecto del mes de enero de 2022, a más tardar el 31 de marzo de 2022.</w:t>
      </w:r>
    </w:p>
    <w:p w14:paraId="4847BA55" w14:textId="77777777" w:rsidR="00FF0388" w:rsidRPr="0076584F" w:rsidRDefault="00FF0388" w:rsidP="00AE0479">
      <w:pPr>
        <w:pStyle w:val="Texto"/>
        <w:spacing w:line="220" w:lineRule="exact"/>
        <w:ind w:left="2160" w:hanging="893"/>
        <w:rPr>
          <w:szCs w:val="18"/>
        </w:rPr>
      </w:pPr>
      <w:r w:rsidRPr="0076584F">
        <w:rPr>
          <w:b/>
          <w:szCs w:val="18"/>
        </w:rPr>
        <w:t>III.</w:t>
      </w:r>
      <w:r w:rsidRPr="0076584F">
        <w:rPr>
          <w:szCs w:val="18"/>
        </w:rPr>
        <w:tab/>
        <w:t>Los relativos al monto del derecho de extracción de hidrocarburos, respecto del mes de febrero de 2022, a más tardar el 29 de abril de 2022.</w:t>
      </w:r>
    </w:p>
    <w:p w14:paraId="02C43D2D" w14:textId="77777777" w:rsidR="00FF0388" w:rsidRPr="0076584F" w:rsidRDefault="00FF0388" w:rsidP="00AE0479">
      <w:pPr>
        <w:pStyle w:val="Texto"/>
        <w:spacing w:line="220" w:lineRule="exact"/>
        <w:ind w:left="2160" w:hanging="893"/>
        <w:rPr>
          <w:szCs w:val="18"/>
        </w:rPr>
      </w:pPr>
      <w:r w:rsidRPr="0076584F">
        <w:rPr>
          <w:b/>
          <w:szCs w:val="18"/>
        </w:rPr>
        <w:t>IV.</w:t>
      </w:r>
      <w:r w:rsidRPr="0076584F">
        <w:rPr>
          <w:szCs w:val="18"/>
        </w:rPr>
        <w:tab/>
        <w:t>Los relativos al monto del derecho por la utilidad compartida, respecto del mes de marzo de 2022, a más tardar el 31 de mayo de 2022.</w:t>
      </w:r>
    </w:p>
    <w:p w14:paraId="3D6BA936" w14:textId="77777777" w:rsidR="00FF0388" w:rsidRPr="0076584F" w:rsidRDefault="00FF0388" w:rsidP="00AE0479">
      <w:pPr>
        <w:pStyle w:val="Texto"/>
        <w:spacing w:line="220" w:lineRule="exact"/>
        <w:ind w:left="2160" w:hanging="893"/>
        <w:rPr>
          <w:szCs w:val="18"/>
        </w:rPr>
      </w:pPr>
      <w:r w:rsidRPr="0076584F">
        <w:rPr>
          <w:b/>
          <w:szCs w:val="18"/>
        </w:rPr>
        <w:t>V.</w:t>
      </w:r>
      <w:r w:rsidRPr="0076584F">
        <w:rPr>
          <w:szCs w:val="18"/>
        </w:rPr>
        <w:tab/>
        <w:t>Los relativos a los montos de los derechos por la utilidad compartida y de extracción de hidrocarburos, respecto del mes de abril de 2022, a más tardar el 30 de junio de 2022.</w:t>
      </w:r>
    </w:p>
    <w:p w14:paraId="6647497E" w14:textId="77777777" w:rsidR="00FF0388" w:rsidRPr="0076584F" w:rsidRDefault="00FF0388" w:rsidP="00AE0479">
      <w:pPr>
        <w:pStyle w:val="Texto"/>
        <w:spacing w:line="220" w:lineRule="exact"/>
        <w:ind w:left="2160" w:hanging="893"/>
        <w:rPr>
          <w:szCs w:val="18"/>
        </w:rPr>
      </w:pPr>
      <w:r w:rsidRPr="0076584F">
        <w:rPr>
          <w:b/>
          <w:szCs w:val="18"/>
        </w:rPr>
        <w:t>VI.</w:t>
      </w:r>
      <w:r w:rsidRPr="0076584F">
        <w:rPr>
          <w:szCs w:val="18"/>
        </w:rPr>
        <w:tab/>
        <w:t>Los relativos a los montos de los derechos por la utilidad compartida y de extracción de hidrocarburos, respecto del mes de mayo de 2022, a más tardar el 29 de julio de 2022.</w:t>
      </w:r>
    </w:p>
    <w:p w14:paraId="57DB658D" w14:textId="77777777" w:rsidR="00FF0388" w:rsidRPr="0076584F" w:rsidRDefault="00FF0388" w:rsidP="00AE0479">
      <w:pPr>
        <w:pStyle w:val="Texto"/>
        <w:spacing w:line="220" w:lineRule="exact"/>
        <w:ind w:left="2160" w:hanging="893"/>
        <w:rPr>
          <w:szCs w:val="18"/>
        </w:rPr>
      </w:pPr>
      <w:r w:rsidRPr="0076584F">
        <w:rPr>
          <w:b/>
          <w:szCs w:val="18"/>
        </w:rPr>
        <w:t>VII.</w:t>
      </w:r>
      <w:r w:rsidRPr="0076584F">
        <w:rPr>
          <w:szCs w:val="18"/>
        </w:rPr>
        <w:tab/>
        <w:t>Los relativos a los montos de los derechos por la utilidad compartida y de extracción de hidrocarburos, respecto del mes de junio de 2022, a más tardar el 31 de agosto de 2022.</w:t>
      </w:r>
    </w:p>
    <w:p w14:paraId="16D3B8F4" w14:textId="77777777" w:rsidR="00FF0388" w:rsidRPr="0076584F" w:rsidRDefault="00FF0388" w:rsidP="00AE0479">
      <w:pPr>
        <w:pStyle w:val="Texto"/>
        <w:spacing w:line="220" w:lineRule="exact"/>
        <w:ind w:left="2160" w:hanging="893"/>
        <w:rPr>
          <w:szCs w:val="12"/>
        </w:rPr>
      </w:pPr>
      <w:r w:rsidRPr="0076584F">
        <w:rPr>
          <w:b/>
          <w:szCs w:val="18"/>
        </w:rPr>
        <w:t>VIII.</w:t>
      </w:r>
      <w:r w:rsidRPr="0076584F">
        <w:rPr>
          <w:szCs w:val="18"/>
        </w:rPr>
        <w:tab/>
        <w:t>Los relativos a los montos de los derechos por la utilidad compartida y de extracción de hidrocarburos, respecto del mes de julio de 2022, a más tardar el 30 de septiembre de 2022.</w:t>
      </w:r>
    </w:p>
    <w:p w14:paraId="536B1D3D" w14:textId="77777777" w:rsidR="00FF0388" w:rsidRPr="0076584F" w:rsidRDefault="00FF0388" w:rsidP="00AE0479">
      <w:pPr>
        <w:pStyle w:val="Texto"/>
        <w:spacing w:line="220" w:lineRule="exact"/>
        <w:ind w:left="1440" w:hanging="1152"/>
        <w:rPr>
          <w:szCs w:val="18"/>
        </w:rPr>
      </w:pPr>
      <w:r>
        <w:rPr>
          <w:szCs w:val="18"/>
        </w:rPr>
        <w:tab/>
      </w:r>
      <w:r w:rsidRPr="0076584F">
        <w:rPr>
          <w:szCs w:val="18"/>
        </w:rPr>
        <w:t>En caso de incumplir con el entero de los derechos en la fecha prevista en las fracciones anteriores, los asignatarios no podrán aplicar el beneficio previsto en la presente regla y la autoridad fiscal requerirá el pago total de los adeudos.</w:t>
      </w:r>
    </w:p>
    <w:p w14:paraId="4F4D9AA1" w14:textId="77777777" w:rsidR="00FF0388" w:rsidRPr="0076584F" w:rsidRDefault="00FF0388" w:rsidP="00AE0479">
      <w:pPr>
        <w:pStyle w:val="Texto"/>
        <w:spacing w:line="220" w:lineRule="exact"/>
        <w:ind w:left="1440" w:hanging="1152"/>
        <w:rPr>
          <w:szCs w:val="18"/>
        </w:rPr>
      </w:pPr>
      <w:r>
        <w:rPr>
          <w:i/>
          <w:szCs w:val="18"/>
        </w:rPr>
        <w:tab/>
      </w:r>
      <w:r w:rsidRPr="0076584F">
        <w:rPr>
          <w:i/>
          <w:szCs w:val="18"/>
        </w:rPr>
        <w:t>LISH 42, 44, RMF 2022 2.8.3.1., Primera Resolución de Modificaciones a la RMF 2022 Segundo Transitorio</w:t>
      </w:r>
    </w:p>
    <w:p w14:paraId="6F31FAC9" w14:textId="77777777" w:rsidR="00FF0388" w:rsidRPr="0076584F" w:rsidRDefault="00FF0388" w:rsidP="00AE0479">
      <w:pPr>
        <w:pStyle w:val="Texto"/>
        <w:spacing w:line="220" w:lineRule="exact"/>
        <w:ind w:left="1440" w:hanging="1152"/>
      </w:pPr>
      <w:r w:rsidRPr="0076584F">
        <w:rPr>
          <w:b/>
        </w:rPr>
        <w:t>TERCERO.</w:t>
      </w:r>
      <w:r w:rsidRPr="0076584F">
        <w:tab/>
        <w:t>Se modifica el Anexo 1-A de la Resolución Miscelánea Fiscal para 2022.</w:t>
      </w:r>
    </w:p>
    <w:p w14:paraId="6B6EEB3A" w14:textId="77777777" w:rsidR="00FF0388" w:rsidRPr="0076584F" w:rsidRDefault="00FF0388" w:rsidP="00AE0479">
      <w:pPr>
        <w:pStyle w:val="Texto"/>
        <w:spacing w:line="220" w:lineRule="exact"/>
        <w:ind w:left="1440" w:hanging="1152"/>
      </w:pPr>
      <w:r w:rsidRPr="0076584F">
        <w:rPr>
          <w:b/>
        </w:rPr>
        <w:t>CUARTO.</w:t>
      </w:r>
      <w:r w:rsidRPr="0076584F">
        <w:tab/>
        <w:t>Se reforma el Transitorio Cuadragésimo Séptimo de la Resolución Miscelánea Fiscal para 2022, publicada en el DOF el 27 de diciembre de 2021 y sus modificaciones posteriores, para quedar de la siguiente manera:</w:t>
      </w:r>
    </w:p>
    <w:p w14:paraId="1942F3CD" w14:textId="77777777" w:rsidR="00FF0388" w:rsidRPr="0076584F" w:rsidRDefault="00FF0388" w:rsidP="00AE0479">
      <w:pPr>
        <w:pStyle w:val="Texto"/>
        <w:spacing w:line="220" w:lineRule="exact"/>
        <w:ind w:left="1449" w:firstLine="0"/>
        <w:rPr>
          <w:b/>
          <w:szCs w:val="18"/>
          <w:lang w:val="es-419"/>
        </w:rPr>
      </w:pPr>
      <w:r w:rsidRPr="0076584F">
        <w:rPr>
          <w:b/>
          <w:szCs w:val="18"/>
          <w:lang w:val="es-419"/>
        </w:rPr>
        <w:t>Cuadragésimo</w:t>
      </w:r>
    </w:p>
    <w:p w14:paraId="388FD052" w14:textId="77777777" w:rsidR="00FF0388" w:rsidRPr="0076584F" w:rsidRDefault="00FF0388" w:rsidP="00AE0479">
      <w:pPr>
        <w:pStyle w:val="Texto"/>
        <w:spacing w:line="220" w:lineRule="exact"/>
        <w:ind w:left="2520" w:hanging="1071"/>
        <w:rPr>
          <w:szCs w:val="18"/>
          <w:lang w:val="es-419"/>
        </w:rPr>
      </w:pPr>
      <w:r w:rsidRPr="0076584F">
        <w:rPr>
          <w:b/>
          <w:szCs w:val="18"/>
          <w:lang w:val="es-419"/>
        </w:rPr>
        <w:t>Séptimo.</w:t>
      </w:r>
      <w:r w:rsidRPr="0076584F">
        <w:rPr>
          <w:szCs w:val="18"/>
          <w:lang w:val="es-419"/>
        </w:rPr>
        <w:tab/>
        <w:t>El uso del CFDI con complemento Carta Porte a que se refieren las reglas 2.7.7.1., 2.7.7.2., 2.7.7.3., 2.7.7.4., 2.7.7.5., 2.7.7.6., 2.7.7.7., 2.7.7.8., 2.7.7.9., 2.7.7.10., 2.7.7.11. y 2.7.7.12., será aplicable a partir del 1 de enero de 2022.</w:t>
      </w:r>
    </w:p>
    <w:p w14:paraId="0037B342" w14:textId="77777777" w:rsidR="00FF0388" w:rsidRPr="0076584F" w:rsidRDefault="00FF0388" w:rsidP="00AE0479">
      <w:pPr>
        <w:pStyle w:val="Texto"/>
        <w:spacing w:line="220" w:lineRule="exact"/>
        <w:ind w:left="2520" w:hanging="1071"/>
        <w:rPr>
          <w:szCs w:val="18"/>
          <w:lang w:val="es-419"/>
        </w:rPr>
      </w:pPr>
      <w:r>
        <w:rPr>
          <w:szCs w:val="18"/>
          <w:lang w:val="es-419"/>
        </w:rPr>
        <w:tab/>
      </w:r>
      <w:r w:rsidRPr="0076584F">
        <w:rPr>
          <w:szCs w:val="18"/>
          <w:lang w:val="es-419"/>
        </w:rPr>
        <w:t xml:space="preserve">Para efectos de lo dispuesto en los artículos 84, fracción IV, inciso d) y 103, fracción XXII del CFF, se entiende que cumplen con lo dispuesto en las disposiciones fiscales, aquellos contribuyentes que expidan el CFDI con complemento Carta Porte </w:t>
      </w:r>
      <w:r w:rsidRPr="0076584F">
        <w:rPr>
          <w:szCs w:val="18"/>
        </w:rPr>
        <w:t xml:space="preserve">hasta el 31 de diciembre </w:t>
      </w:r>
      <w:r w:rsidRPr="0076584F">
        <w:rPr>
          <w:szCs w:val="18"/>
          <w:lang w:val="es-419"/>
        </w:rPr>
        <w:t>de 2022 y este no cuente con la totalidad de los requisitos contenidos en el “Instructivo de llenado del CFDI al que se le incorpora el complemento Carta Porte”, publicado en el Portal del SAT.</w:t>
      </w:r>
    </w:p>
    <w:p w14:paraId="73E499CE" w14:textId="77777777" w:rsidR="00FF0388" w:rsidRPr="0076584F" w:rsidRDefault="00FF0388" w:rsidP="00AE0479">
      <w:pPr>
        <w:pStyle w:val="ANOTACION"/>
        <w:spacing w:line="220" w:lineRule="exact"/>
      </w:pPr>
      <w:r w:rsidRPr="0076584F">
        <w:t>Transitorios</w:t>
      </w:r>
    </w:p>
    <w:p w14:paraId="23ED61D6" w14:textId="77777777" w:rsidR="00FF0388" w:rsidRPr="0076584F" w:rsidRDefault="00FF0388" w:rsidP="00AE0479">
      <w:pPr>
        <w:pStyle w:val="Texto"/>
        <w:spacing w:line="220" w:lineRule="exact"/>
        <w:ind w:left="1440" w:hanging="1152"/>
        <w:rPr>
          <w:szCs w:val="18"/>
        </w:rPr>
      </w:pPr>
      <w:r w:rsidRPr="0076584F">
        <w:rPr>
          <w:b/>
          <w:szCs w:val="18"/>
        </w:rPr>
        <w:t>Primero.</w:t>
      </w:r>
      <w:r w:rsidRPr="0076584F">
        <w:rPr>
          <w:b/>
          <w:szCs w:val="18"/>
        </w:rPr>
        <w:tab/>
      </w:r>
      <w:r w:rsidRPr="0076584F">
        <w:rPr>
          <w:szCs w:val="18"/>
        </w:rPr>
        <w:t>La presente Resolución entrará en vigor el día siguiente al de su publicación en el DOF y su contenido surtirá sus efectos en términos de la regla 1.8., tercer párrafo de la RMF para 2022.</w:t>
      </w:r>
    </w:p>
    <w:p w14:paraId="64CF031D" w14:textId="77777777" w:rsidR="00FF0388" w:rsidRDefault="00FF0388" w:rsidP="00AE0479">
      <w:pPr>
        <w:pStyle w:val="Texto"/>
        <w:spacing w:line="220" w:lineRule="exact"/>
        <w:ind w:left="1440" w:hanging="1152"/>
        <w:rPr>
          <w:szCs w:val="18"/>
        </w:rPr>
      </w:pPr>
      <w:r w:rsidRPr="0076584F">
        <w:rPr>
          <w:b/>
          <w:szCs w:val="18"/>
        </w:rPr>
        <w:t>Segundo.</w:t>
      </w:r>
      <w:r w:rsidRPr="0076584F">
        <w:rPr>
          <w:b/>
          <w:szCs w:val="18"/>
        </w:rPr>
        <w:tab/>
      </w:r>
      <w:r w:rsidRPr="0076584F">
        <w:rPr>
          <w:szCs w:val="18"/>
        </w:rPr>
        <w:t>Tratándose de solicitudes de aplicación de beneficios del artículo 74 del CFF, que estén en proceso de resolución, se resolverán conforme lo previsto en las reglas 2.14.5. a 2.14.13., según corresponda.</w:t>
      </w:r>
    </w:p>
    <w:p w14:paraId="74B76E76" w14:textId="77777777" w:rsidR="00FF0388" w:rsidRPr="0076584F" w:rsidRDefault="00FF0388" w:rsidP="00AE0479">
      <w:pPr>
        <w:pStyle w:val="Texto"/>
        <w:spacing w:line="220" w:lineRule="exact"/>
        <w:rPr>
          <w:szCs w:val="18"/>
        </w:rPr>
      </w:pPr>
      <w:r w:rsidRPr="0076584F">
        <w:rPr>
          <w:szCs w:val="18"/>
        </w:rPr>
        <w:t>Atentamente.</w:t>
      </w:r>
    </w:p>
    <w:p w14:paraId="3C159988" w14:textId="77777777" w:rsidR="00FF0388" w:rsidRPr="002C68E8" w:rsidRDefault="00FF0388" w:rsidP="00AE0479">
      <w:pPr>
        <w:pStyle w:val="Texto"/>
        <w:spacing w:line="220" w:lineRule="exact"/>
        <w:rPr>
          <w:szCs w:val="18"/>
        </w:rPr>
      </w:pPr>
      <w:r w:rsidRPr="0076584F">
        <w:rPr>
          <w:szCs w:val="18"/>
        </w:rPr>
        <w:t xml:space="preserve">Ciudad de México, a </w:t>
      </w:r>
      <w:r>
        <w:rPr>
          <w:szCs w:val="18"/>
        </w:rPr>
        <w:t xml:space="preserve">8 </w:t>
      </w:r>
      <w:r w:rsidRPr="0076584F">
        <w:rPr>
          <w:szCs w:val="18"/>
        </w:rPr>
        <w:t>de septiembre de 2022.</w:t>
      </w:r>
      <w:r>
        <w:rPr>
          <w:szCs w:val="18"/>
        </w:rPr>
        <w:t xml:space="preserve">- </w:t>
      </w:r>
      <w:r w:rsidRPr="0076584F">
        <w:rPr>
          <w:szCs w:val="18"/>
        </w:rPr>
        <w:t>Jefa del Servic</w:t>
      </w:r>
      <w:r>
        <w:rPr>
          <w:szCs w:val="18"/>
        </w:rPr>
        <w:t xml:space="preserve">io de Administración Tributaria, </w:t>
      </w:r>
      <w:r w:rsidR="004268E5">
        <w:rPr>
          <w:szCs w:val="18"/>
        </w:rPr>
        <w:t xml:space="preserve"> </w:t>
      </w:r>
      <w:r w:rsidRPr="0076584F">
        <w:rPr>
          <w:szCs w:val="18"/>
        </w:rPr>
        <w:t xml:space="preserve">Mtra. </w:t>
      </w:r>
      <w:r w:rsidRPr="002C68E8">
        <w:rPr>
          <w:b/>
          <w:szCs w:val="18"/>
        </w:rPr>
        <w:t>Raquel Buenrostro Sánchez</w:t>
      </w:r>
      <w:r>
        <w:rPr>
          <w:szCs w:val="18"/>
        </w:rPr>
        <w:t>.- Rúbrica.</w:t>
      </w:r>
    </w:p>
    <w:p w14:paraId="23AFC934" w14:textId="77777777" w:rsidR="00FF0388" w:rsidRPr="0076584F" w:rsidRDefault="00FF0388" w:rsidP="00806F1C">
      <w:pPr>
        <w:pStyle w:val="ANOTACION"/>
      </w:pPr>
      <w:bookmarkStart w:id="27" w:name="N_Hlk104834109"/>
      <w:r w:rsidRPr="0076584F">
        <w:lastRenderedPageBreak/>
        <w:t>MODIFICACIÓN AL ANEXO 1-A DE LA SÉPTIMA RESOLUCIÓN DE MODIFICACIONES A LA RESOLUCIÓN MISCELÁNEA FISCAL PARA 2022.</w:t>
      </w:r>
    </w:p>
    <w:p w14:paraId="29C69EB8" w14:textId="77777777" w:rsidR="00FF0388" w:rsidRPr="0076584F" w:rsidRDefault="00FF0388" w:rsidP="00123121">
      <w:pPr>
        <w:pStyle w:val="Texto"/>
        <w:spacing w:before="40" w:after="40" w:line="240" w:lineRule="auto"/>
        <w:ind w:firstLine="0"/>
        <w:jc w:val="center"/>
        <w:rPr>
          <w:b/>
          <w:szCs w:val="18"/>
        </w:rPr>
      </w:pPr>
      <w:r w:rsidRPr="0076584F">
        <w:rPr>
          <w:b/>
          <w:szCs w:val="18"/>
        </w:rPr>
        <w:t>“Trámites Fiscales”</w:t>
      </w: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FF0388" w:rsidRPr="00E82FC6" w14:paraId="4E8259CE" w14:textId="77777777">
        <w:tblPrEx>
          <w:tblCellMar>
            <w:top w:w="0" w:type="dxa"/>
            <w:bottom w:w="0" w:type="dxa"/>
          </w:tblCellMar>
        </w:tblPrEx>
        <w:trPr>
          <w:trHeight w:val="20"/>
        </w:trPr>
        <w:tc>
          <w:tcPr>
            <w:tcW w:w="8828" w:type="dxa"/>
            <w:tcBorders>
              <w:top w:val="single" w:sz="6" w:space="0" w:color="auto"/>
              <w:left w:val="single" w:sz="6" w:space="0" w:color="auto"/>
              <w:bottom w:val="single" w:sz="6" w:space="0" w:color="auto"/>
              <w:right w:val="single" w:sz="6" w:space="0" w:color="auto"/>
            </w:tcBorders>
            <w:noWrap/>
          </w:tcPr>
          <w:p w14:paraId="43C3AF9E" w14:textId="77777777" w:rsidR="00FF0388" w:rsidRPr="00E82FC6" w:rsidRDefault="00FF0388" w:rsidP="00FA2417">
            <w:pPr>
              <w:pStyle w:val="Texto"/>
              <w:spacing w:before="40" w:after="40" w:line="196" w:lineRule="exact"/>
              <w:ind w:firstLine="0"/>
              <w:jc w:val="center"/>
              <w:rPr>
                <w:sz w:val="16"/>
                <w:szCs w:val="16"/>
                <w:lang w:val="es-MX"/>
              </w:rPr>
            </w:pPr>
            <w:r w:rsidRPr="00E82FC6">
              <w:rPr>
                <w:b/>
                <w:sz w:val="16"/>
                <w:szCs w:val="16"/>
                <w:lang w:val="es-MX"/>
              </w:rPr>
              <w:t>Contenido</w:t>
            </w:r>
          </w:p>
          <w:p w14:paraId="453511C5" w14:textId="77777777" w:rsidR="00FF0388" w:rsidRPr="00E82FC6" w:rsidRDefault="00FF0388" w:rsidP="00FA2417">
            <w:pPr>
              <w:pStyle w:val="Texto"/>
              <w:spacing w:before="40" w:after="40" w:line="196" w:lineRule="exact"/>
              <w:ind w:left="432" w:hanging="432"/>
              <w:rPr>
                <w:b/>
                <w:sz w:val="16"/>
                <w:szCs w:val="16"/>
                <w:lang w:val="es-MX"/>
              </w:rPr>
            </w:pPr>
            <w:r w:rsidRPr="00E82FC6">
              <w:rPr>
                <w:b/>
                <w:sz w:val="16"/>
                <w:szCs w:val="16"/>
                <w:lang w:val="es-MX"/>
              </w:rPr>
              <w:t>I.</w:t>
            </w:r>
            <w:r w:rsidRPr="00E82FC6">
              <w:rPr>
                <w:b/>
                <w:sz w:val="16"/>
                <w:szCs w:val="16"/>
                <w:lang w:val="es-MX"/>
              </w:rPr>
              <w:tab/>
              <w:t>Definiciones</w:t>
            </w:r>
          </w:p>
          <w:p w14:paraId="1FF79673" w14:textId="77777777" w:rsidR="00FF0388" w:rsidRPr="00E82FC6" w:rsidRDefault="00FF0388" w:rsidP="00FA2417">
            <w:pPr>
              <w:pStyle w:val="Texto"/>
              <w:spacing w:before="40" w:after="40" w:line="196" w:lineRule="exact"/>
              <w:ind w:left="432" w:hanging="432"/>
              <w:rPr>
                <w:b/>
                <w:sz w:val="16"/>
                <w:szCs w:val="16"/>
                <w:lang w:val="es-MX"/>
              </w:rPr>
            </w:pPr>
            <w:r w:rsidRPr="00E82FC6">
              <w:rPr>
                <w:b/>
                <w:sz w:val="16"/>
                <w:szCs w:val="16"/>
                <w:lang w:val="es-MX"/>
              </w:rPr>
              <w:t>II.</w:t>
            </w:r>
            <w:r w:rsidRPr="00E82FC6">
              <w:rPr>
                <w:b/>
                <w:sz w:val="16"/>
                <w:szCs w:val="16"/>
                <w:lang w:val="es-MX"/>
              </w:rPr>
              <w:tab/>
              <w:t>Trámites</w:t>
            </w:r>
          </w:p>
          <w:p w14:paraId="7853721F" w14:textId="77777777" w:rsidR="00FF0388" w:rsidRPr="00E82FC6" w:rsidRDefault="00FF0388" w:rsidP="00FA2417">
            <w:pPr>
              <w:pStyle w:val="Texto"/>
              <w:spacing w:before="40" w:after="40" w:line="196" w:lineRule="exact"/>
              <w:ind w:firstLine="0"/>
              <w:jc w:val="center"/>
              <w:rPr>
                <w:b/>
                <w:sz w:val="16"/>
                <w:szCs w:val="16"/>
                <w:lang w:val="es-MX"/>
              </w:rPr>
            </w:pPr>
            <w:r w:rsidRPr="00E82FC6">
              <w:rPr>
                <w:b/>
                <w:sz w:val="16"/>
                <w:szCs w:val="16"/>
                <w:lang w:val="es-MX"/>
              </w:rPr>
              <w:t>Código Fiscal de la Federación.</w:t>
            </w:r>
          </w:p>
          <w:p w14:paraId="344DFFE1" w14:textId="77777777" w:rsidR="00FF0388" w:rsidRPr="00E82FC6" w:rsidRDefault="00FF0388" w:rsidP="00FA2417">
            <w:pPr>
              <w:pStyle w:val="Texto"/>
              <w:spacing w:before="40" w:after="40" w:line="196" w:lineRule="exact"/>
              <w:ind w:left="1026" w:hanging="1026"/>
              <w:rPr>
                <w:sz w:val="16"/>
                <w:szCs w:val="16"/>
                <w:lang w:val="es-MX"/>
              </w:rPr>
            </w:pPr>
            <w:r w:rsidRPr="00E82FC6">
              <w:rPr>
                <w:b/>
                <w:sz w:val="16"/>
                <w:szCs w:val="16"/>
                <w:lang w:val="es-MX"/>
              </w:rPr>
              <w:t>1/CFF a</w:t>
            </w:r>
          </w:p>
          <w:p w14:paraId="2F5E34E1" w14:textId="77777777" w:rsidR="00FF0388" w:rsidRPr="00E82FC6" w:rsidRDefault="00FF0388" w:rsidP="00FA2417">
            <w:pPr>
              <w:pStyle w:val="Texto"/>
              <w:tabs>
                <w:tab w:val="right" w:leader="dot" w:pos="8568"/>
              </w:tabs>
              <w:spacing w:before="40" w:after="40" w:line="196" w:lineRule="exact"/>
              <w:ind w:left="1026" w:hanging="1026"/>
              <w:rPr>
                <w:sz w:val="16"/>
                <w:szCs w:val="16"/>
                <w:lang w:val="es-MX"/>
              </w:rPr>
            </w:pPr>
            <w:r w:rsidRPr="00E82FC6">
              <w:rPr>
                <w:b/>
                <w:sz w:val="16"/>
                <w:szCs w:val="16"/>
                <w:lang w:val="es-MX"/>
              </w:rPr>
              <w:t>80/CFF</w:t>
            </w:r>
            <w:r w:rsidRPr="00E82FC6">
              <w:rPr>
                <w:b/>
                <w:sz w:val="16"/>
                <w:szCs w:val="16"/>
                <w:lang w:val="es-MX"/>
              </w:rPr>
              <w:tab/>
            </w:r>
            <w:r w:rsidR="00370413" w:rsidRPr="00283D88">
              <w:rPr>
                <w:sz w:val="16"/>
                <w:szCs w:val="16"/>
                <w:lang w:val="es-MX"/>
              </w:rPr>
              <w:tab/>
            </w:r>
          </w:p>
          <w:p w14:paraId="4C1F62EB" w14:textId="77777777" w:rsidR="00FF0388" w:rsidRPr="00E82FC6" w:rsidRDefault="00FF0388" w:rsidP="00FA2417">
            <w:pPr>
              <w:pStyle w:val="Texto"/>
              <w:spacing w:before="40" w:after="40" w:line="196" w:lineRule="exact"/>
              <w:ind w:left="1026" w:hanging="1026"/>
              <w:rPr>
                <w:sz w:val="16"/>
                <w:szCs w:val="16"/>
                <w:lang w:val="es-MX"/>
              </w:rPr>
            </w:pPr>
            <w:r w:rsidRPr="00E82FC6">
              <w:rPr>
                <w:b/>
                <w:sz w:val="16"/>
                <w:szCs w:val="16"/>
                <w:lang w:val="es-MX"/>
              </w:rPr>
              <w:t>81/CFF</w:t>
            </w:r>
            <w:r w:rsidRPr="00E82FC6">
              <w:rPr>
                <w:b/>
                <w:sz w:val="16"/>
                <w:szCs w:val="16"/>
              </w:rPr>
              <w:t xml:space="preserve"> </w:t>
            </w:r>
            <w:r w:rsidRPr="00E82FC6">
              <w:rPr>
                <w:b/>
                <w:sz w:val="16"/>
                <w:szCs w:val="16"/>
                <w:lang w:val="es-MX"/>
              </w:rPr>
              <w:tab/>
            </w:r>
            <w:r w:rsidRPr="00E82FC6">
              <w:rPr>
                <w:sz w:val="16"/>
                <w:szCs w:val="16"/>
                <w:lang w:val="es-MX"/>
              </w:rPr>
              <w:t>Aviso de cancelación en el RFC por cese total de operaciones</w:t>
            </w:r>
          </w:p>
          <w:p w14:paraId="6B22C0A3" w14:textId="77777777" w:rsidR="00FF0388" w:rsidRPr="00E82FC6" w:rsidRDefault="00FF0388" w:rsidP="00FA2417">
            <w:pPr>
              <w:pStyle w:val="Texto"/>
              <w:spacing w:before="40" w:after="40" w:line="196" w:lineRule="exact"/>
              <w:ind w:left="1026" w:hanging="1026"/>
              <w:rPr>
                <w:sz w:val="16"/>
                <w:szCs w:val="16"/>
                <w:lang w:val="es-MX"/>
              </w:rPr>
            </w:pPr>
            <w:r w:rsidRPr="00E82FC6">
              <w:rPr>
                <w:b/>
                <w:sz w:val="16"/>
                <w:szCs w:val="16"/>
                <w:lang w:val="es-MX"/>
              </w:rPr>
              <w:t xml:space="preserve">82/CFF </w:t>
            </w:r>
            <w:r w:rsidRPr="00E82FC6">
              <w:rPr>
                <w:b/>
                <w:sz w:val="16"/>
                <w:szCs w:val="16"/>
                <w:lang w:val="es-MX"/>
              </w:rPr>
              <w:tab/>
            </w:r>
            <w:r w:rsidRPr="00E82FC6">
              <w:rPr>
                <w:sz w:val="16"/>
                <w:szCs w:val="16"/>
                <w:lang w:val="es-MX"/>
              </w:rPr>
              <w:t>Aviso de cancelación en el RFC por liquidación total del activo</w:t>
            </w:r>
          </w:p>
          <w:p w14:paraId="2F45234E" w14:textId="77777777" w:rsidR="00FF0388" w:rsidRPr="00E82FC6" w:rsidRDefault="00FF0388" w:rsidP="00FA2417">
            <w:pPr>
              <w:pStyle w:val="Texto"/>
              <w:spacing w:before="40" w:after="40" w:line="196" w:lineRule="exact"/>
              <w:ind w:left="1026" w:hanging="1026"/>
              <w:rPr>
                <w:sz w:val="16"/>
                <w:szCs w:val="16"/>
                <w:lang w:val="es-MX"/>
              </w:rPr>
            </w:pPr>
            <w:r w:rsidRPr="00E82FC6">
              <w:rPr>
                <w:b/>
                <w:sz w:val="16"/>
                <w:szCs w:val="16"/>
                <w:lang w:val="es-MX"/>
              </w:rPr>
              <w:t>83/CFF a</w:t>
            </w:r>
          </w:p>
          <w:p w14:paraId="0A682501" w14:textId="77777777" w:rsidR="00FF0388" w:rsidRPr="00E82FC6" w:rsidRDefault="00FF0388" w:rsidP="00FA2417">
            <w:pPr>
              <w:pStyle w:val="Texto"/>
              <w:tabs>
                <w:tab w:val="right" w:leader="dot" w:pos="8568"/>
              </w:tabs>
              <w:spacing w:before="40" w:after="40" w:line="196" w:lineRule="exact"/>
              <w:ind w:left="1026" w:hanging="1026"/>
              <w:rPr>
                <w:sz w:val="16"/>
                <w:szCs w:val="16"/>
                <w:lang w:val="es-MX"/>
              </w:rPr>
            </w:pPr>
            <w:r w:rsidRPr="00E82FC6">
              <w:rPr>
                <w:b/>
                <w:sz w:val="16"/>
                <w:szCs w:val="16"/>
                <w:lang w:val="es-MX"/>
              </w:rPr>
              <w:t>111/CFF</w:t>
            </w:r>
            <w:r w:rsidRPr="00E82FC6">
              <w:rPr>
                <w:b/>
                <w:sz w:val="16"/>
                <w:szCs w:val="16"/>
                <w:lang w:val="es-MX"/>
              </w:rPr>
              <w:tab/>
            </w:r>
            <w:r w:rsidR="00370413" w:rsidRPr="00283D88">
              <w:rPr>
                <w:sz w:val="16"/>
                <w:szCs w:val="16"/>
                <w:lang w:val="es-MX"/>
              </w:rPr>
              <w:tab/>
            </w:r>
          </w:p>
          <w:p w14:paraId="58605DA5" w14:textId="77777777" w:rsidR="00FF0388" w:rsidRPr="00E82FC6" w:rsidRDefault="00FF0388" w:rsidP="00FA2417">
            <w:pPr>
              <w:pStyle w:val="Texto"/>
              <w:spacing w:before="40" w:after="40" w:line="196" w:lineRule="exact"/>
              <w:ind w:left="1026" w:hanging="1026"/>
              <w:rPr>
                <w:sz w:val="16"/>
                <w:szCs w:val="16"/>
                <w:lang w:val="es-MX"/>
              </w:rPr>
            </w:pPr>
            <w:r w:rsidRPr="00E82FC6">
              <w:rPr>
                <w:b/>
                <w:sz w:val="16"/>
                <w:szCs w:val="16"/>
                <w:lang w:val="es-MX"/>
              </w:rPr>
              <w:t xml:space="preserve">112/CFF </w:t>
            </w:r>
            <w:r w:rsidRPr="00E82FC6">
              <w:rPr>
                <w:b/>
                <w:sz w:val="16"/>
                <w:szCs w:val="16"/>
                <w:lang w:val="es-MX"/>
              </w:rPr>
              <w:tab/>
            </w:r>
            <w:r w:rsidRPr="00E82FC6">
              <w:rPr>
                <w:sz w:val="16"/>
                <w:szCs w:val="16"/>
                <w:lang w:val="es-MX"/>
              </w:rPr>
              <w:t>Solicitud para obtener autorización para operar como proveedor de certificación de CFDI</w:t>
            </w:r>
          </w:p>
          <w:p w14:paraId="03F56B52" w14:textId="77777777" w:rsidR="00FF0388" w:rsidRPr="00E82FC6" w:rsidRDefault="00FF0388" w:rsidP="00FA2417">
            <w:pPr>
              <w:pStyle w:val="Texto"/>
              <w:spacing w:before="40" w:after="40" w:line="196" w:lineRule="exact"/>
              <w:ind w:left="1026" w:hanging="1026"/>
              <w:rPr>
                <w:sz w:val="16"/>
                <w:szCs w:val="16"/>
                <w:lang w:val="es-MX"/>
              </w:rPr>
            </w:pPr>
            <w:r w:rsidRPr="00E82FC6">
              <w:rPr>
                <w:b/>
                <w:sz w:val="16"/>
                <w:szCs w:val="16"/>
                <w:lang w:val="es-MX"/>
              </w:rPr>
              <w:t xml:space="preserve">113/CFF </w:t>
            </w:r>
            <w:r w:rsidRPr="00E82FC6">
              <w:rPr>
                <w:b/>
                <w:sz w:val="16"/>
                <w:szCs w:val="16"/>
                <w:lang w:val="es-MX"/>
              </w:rPr>
              <w:tab/>
            </w:r>
            <w:r w:rsidRPr="00E82FC6">
              <w:rPr>
                <w:sz w:val="16"/>
                <w:szCs w:val="16"/>
                <w:lang w:val="es-MX"/>
              </w:rPr>
              <w:t>Solicitud de renovación de autorización para operar como proveedor de certificación de CFDI</w:t>
            </w:r>
          </w:p>
          <w:p w14:paraId="7922DD3C" w14:textId="77777777" w:rsidR="00FF0388" w:rsidRPr="00E82FC6" w:rsidRDefault="00FF0388" w:rsidP="00FA2417">
            <w:pPr>
              <w:pStyle w:val="Texto"/>
              <w:spacing w:before="40" w:after="40" w:line="196" w:lineRule="exact"/>
              <w:ind w:left="1026" w:hanging="1026"/>
              <w:rPr>
                <w:sz w:val="16"/>
                <w:szCs w:val="16"/>
                <w:lang w:val="es-MX"/>
              </w:rPr>
            </w:pPr>
            <w:r w:rsidRPr="00E82FC6">
              <w:rPr>
                <w:b/>
                <w:sz w:val="16"/>
                <w:szCs w:val="16"/>
                <w:lang w:val="es-MX"/>
              </w:rPr>
              <w:t>114/CFF a</w:t>
            </w:r>
          </w:p>
          <w:p w14:paraId="498E4CB2" w14:textId="77777777" w:rsidR="00FF0388" w:rsidRPr="00E82FC6" w:rsidRDefault="00FF0388" w:rsidP="00FA2417">
            <w:pPr>
              <w:pStyle w:val="Texto"/>
              <w:tabs>
                <w:tab w:val="right" w:leader="dot" w:pos="8568"/>
              </w:tabs>
              <w:spacing w:before="40" w:after="40" w:line="196" w:lineRule="exact"/>
              <w:ind w:left="1026" w:hanging="1026"/>
              <w:rPr>
                <w:sz w:val="16"/>
                <w:szCs w:val="16"/>
                <w:lang w:val="es-MX"/>
              </w:rPr>
            </w:pPr>
            <w:r w:rsidRPr="00E82FC6">
              <w:rPr>
                <w:b/>
                <w:sz w:val="16"/>
                <w:szCs w:val="16"/>
                <w:lang w:val="es-MX"/>
              </w:rPr>
              <w:t>207/CFF</w:t>
            </w:r>
            <w:r w:rsidRPr="00E82FC6">
              <w:rPr>
                <w:b/>
                <w:sz w:val="16"/>
                <w:szCs w:val="16"/>
                <w:lang w:val="es-MX"/>
              </w:rPr>
              <w:tab/>
            </w:r>
            <w:r w:rsidR="00370413" w:rsidRPr="00283D88">
              <w:rPr>
                <w:sz w:val="16"/>
                <w:szCs w:val="16"/>
                <w:lang w:val="es-MX"/>
              </w:rPr>
              <w:tab/>
            </w:r>
          </w:p>
          <w:p w14:paraId="732112EA" w14:textId="77777777" w:rsidR="00FF0388" w:rsidRPr="00E82FC6" w:rsidRDefault="00FF0388" w:rsidP="00FA2417">
            <w:pPr>
              <w:pStyle w:val="Texto"/>
              <w:spacing w:before="40" w:after="40" w:line="196" w:lineRule="exact"/>
              <w:ind w:left="1026" w:hanging="1026"/>
              <w:rPr>
                <w:b/>
                <w:sz w:val="16"/>
                <w:szCs w:val="16"/>
                <w:lang w:val="es-MX"/>
              </w:rPr>
            </w:pPr>
            <w:r w:rsidRPr="00E82FC6">
              <w:rPr>
                <w:b/>
                <w:sz w:val="16"/>
                <w:szCs w:val="16"/>
                <w:lang w:val="es-MX"/>
              </w:rPr>
              <w:t>208/CFF</w:t>
            </w:r>
            <w:r w:rsidRPr="00E82FC6">
              <w:rPr>
                <w:sz w:val="16"/>
                <w:szCs w:val="16"/>
              </w:rPr>
              <w:t xml:space="preserve"> </w:t>
            </w:r>
            <w:r w:rsidRPr="00E82FC6">
              <w:rPr>
                <w:b/>
                <w:sz w:val="16"/>
                <w:szCs w:val="16"/>
                <w:lang w:val="es-MX"/>
              </w:rPr>
              <w:tab/>
            </w:r>
            <w:r w:rsidRPr="00E82FC6">
              <w:rPr>
                <w:sz w:val="16"/>
                <w:szCs w:val="16"/>
                <w:lang w:val="es-MX"/>
              </w:rPr>
              <w:t>Solicitud para obtener autorización para operar como proveedor de certificación y generación de CFDI para el sector primario</w:t>
            </w:r>
          </w:p>
          <w:p w14:paraId="56DF9B6F" w14:textId="77777777" w:rsidR="00FF0388" w:rsidRPr="00E82FC6" w:rsidRDefault="00FF0388" w:rsidP="00FA2417">
            <w:pPr>
              <w:pStyle w:val="Texto"/>
              <w:spacing w:before="40" w:after="40" w:line="196" w:lineRule="exact"/>
              <w:ind w:left="1026" w:hanging="1026"/>
              <w:rPr>
                <w:sz w:val="16"/>
                <w:szCs w:val="16"/>
                <w:lang w:val="es-MX"/>
              </w:rPr>
            </w:pPr>
            <w:r w:rsidRPr="00E82FC6">
              <w:rPr>
                <w:b/>
                <w:sz w:val="16"/>
                <w:szCs w:val="16"/>
                <w:lang w:val="es-MX"/>
              </w:rPr>
              <w:t>209/CFF a</w:t>
            </w:r>
          </w:p>
          <w:p w14:paraId="5B5AD80D" w14:textId="77777777" w:rsidR="00FF0388" w:rsidRPr="00E82FC6" w:rsidRDefault="00FF0388" w:rsidP="00FA2417">
            <w:pPr>
              <w:pStyle w:val="Texto"/>
              <w:tabs>
                <w:tab w:val="right" w:leader="dot" w:pos="8568"/>
              </w:tabs>
              <w:spacing w:before="40" w:after="40" w:line="196" w:lineRule="exact"/>
              <w:ind w:left="1026" w:hanging="1026"/>
              <w:rPr>
                <w:sz w:val="16"/>
                <w:szCs w:val="16"/>
                <w:lang w:val="es-MX"/>
              </w:rPr>
            </w:pPr>
            <w:r w:rsidRPr="00E82FC6">
              <w:rPr>
                <w:b/>
                <w:sz w:val="16"/>
                <w:szCs w:val="16"/>
                <w:lang w:val="es-MX"/>
              </w:rPr>
              <w:t>210/CFF</w:t>
            </w:r>
            <w:r w:rsidRPr="00E82FC6">
              <w:rPr>
                <w:b/>
                <w:sz w:val="16"/>
                <w:szCs w:val="16"/>
                <w:lang w:val="es-MX"/>
              </w:rPr>
              <w:tab/>
            </w:r>
            <w:r w:rsidR="00370413" w:rsidRPr="00283D88">
              <w:rPr>
                <w:sz w:val="16"/>
                <w:szCs w:val="16"/>
                <w:lang w:val="es-MX"/>
              </w:rPr>
              <w:tab/>
            </w:r>
          </w:p>
          <w:p w14:paraId="471F45AF" w14:textId="77777777" w:rsidR="00FF0388" w:rsidRPr="00E82FC6" w:rsidRDefault="00FF0388" w:rsidP="00FA2417">
            <w:pPr>
              <w:pStyle w:val="Texto"/>
              <w:spacing w:before="40" w:after="40" w:line="196" w:lineRule="exact"/>
              <w:ind w:left="1026" w:hanging="1026"/>
              <w:rPr>
                <w:sz w:val="16"/>
                <w:szCs w:val="16"/>
                <w:lang w:val="es-MX"/>
              </w:rPr>
            </w:pPr>
            <w:r w:rsidRPr="00E82FC6">
              <w:rPr>
                <w:b/>
                <w:sz w:val="16"/>
                <w:szCs w:val="16"/>
                <w:lang w:val="es-MX"/>
              </w:rPr>
              <w:t>211/CFF</w:t>
            </w:r>
            <w:r w:rsidRPr="00E82FC6">
              <w:rPr>
                <w:b/>
                <w:sz w:val="16"/>
                <w:szCs w:val="16"/>
                <w:lang w:val="es-MX"/>
              </w:rPr>
              <w:tab/>
            </w:r>
            <w:r w:rsidRPr="00E82FC6">
              <w:rPr>
                <w:sz w:val="16"/>
                <w:szCs w:val="16"/>
                <w:lang w:val="es-MX"/>
              </w:rPr>
              <w:t>Solicitud de renovación de autorización para operar como proveedor de certificación y generación de CFDI para el sector primario</w:t>
            </w:r>
          </w:p>
          <w:p w14:paraId="15C1380C" w14:textId="77777777" w:rsidR="00FF0388" w:rsidRPr="00E82FC6" w:rsidRDefault="00FF0388" w:rsidP="00FA2417">
            <w:pPr>
              <w:pStyle w:val="Texto"/>
              <w:spacing w:before="40" w:after="40" w:line="196" w:lineRule="exact"/>
              <w:ind w:left="1026" w:hanging="1026"/>
              <w:rPr>
                <w:sz w:val="16"/>
                <w:szCs w:val="16"/>
                <w:lang w:val="es-MX"/>
              </w:rPr>
            </w:pPr>
            <w:r w:rsidRPr="00E82FC6">
              <w:rPr>
                <w:b/>
                <w:sz w:val="16"/>
                <w:szCs w:val="16"/>
                <w:lang w:val="es-MX"/>
              </w:rPr>
              <w:t>212/CFF a</w:t>
            </w:r>
          </w:p>
          <w:p w14:paraId="308FE64C" w14:textId="77777777" w:rsidR="00FF0388" w:rsidRPr="00E82FC6" w:rsidRDefault="00FF0388" w:rsidP="00FA2417">
            <w:pPr>
              <w:pStyle w:val="Texto"/>
              <w:tabs>
                <w:tab w:val="right" w:leader="dot" w:pos="8568"/>
              </w:tabs>
              <w:spacing w:before="40" w:after="40" w:line="196" w:lineRule="exact"/>
              <w:ind w:left="1026" w:hanging="1026"/>
              <w:rPr>
                <w:sz w:val="16"/>
                <w:szCs w:val="16"/>
                <w:lang w:val="es-MX"/>
              </w:rPr>
            </w:pPr>
            <w:r w:rsidRPr="00E82FC6">
              <w:rPr>
                <w:b/>
                <w:sz w:val="16"/>
                <w:szCs w:val="16"/>
                <w:lang w:val="es-MX"/>
              </w:rPr>
              <w:t>255/CFF</w:t>
            </w:r>
            <w:r w:rsidRPr="00E82FC6">
              <w:rPr>
                <w:b/>
                <w:sz w:val="16"/>
                <w:szCs w:val="16"/>
                <w:lang w:val="es-MX"/>
              </w:rPr>
              <w:tab/>
            </w:r>
            <w:r w:rsidR="00370413" w:rsidRPr="00283D88">
              <w:rPr>
                <w:sz w:val="16"/>
                <w:szCs w:val="16"/>
                <w:lang w:val="es-MX"/>
              </w:rPr>
              <w:tab/>
            </w:r>
          </w:p>
          <w:p w14:paraId="1B82C575" w14:textId="77777777" w:rsidR="00FF0388" w:rsidRPr="00E82FC6" w:rsidRDefault="00FF0388" w:rsidP="00FA2417">
            <w:pPr>
              <w:pStyle w:val="Texto"/>
              <w:spacing w:before="40" w:after="40" w:line="196" w:lineRule="exact"/>
              <w:ind w:left="1022" w:hanging="1022"/>
              <w:rPr>
                <w:sz w:val="16"/>
                <w:szCs w:val="16"/>
                <w:lang w:val="es-MX"/>
              </w:rPr>
            </w:pPr>
            <w:r w:rsidRPr="00E82FC6">
              <w:rPr>
                <w:b/>
                <w:sz w:val="16"/>
                <w:szCs w:val="16"/>
                <w:lang w:val="es-MX"/>
              </w:rPr>
              <w:t xml:space="preserve">256/CFF </w:t>
            </w:r>
            <w:r w:rsidRPr="00E82FC6">
              <w:rPr>
                <w:b/>
                <w:sz w:val="16"/>
                <w:szCs w:val="16"/>
                <w:lang w:val="es-MX"/>
              </w:rPr>
              <w:tab/>
            </w:r>
            <w:r w:rsidRPr="00E82FC6">
              <w:rPr>
                <w:sz w:val="16"/>
                <w:szCs w:val="16"/>
                <w:lang w:val="es-MX"/>
              </w:rPr>
              <w:t>Solicitud de acceso al servicio público de consulta de verificación y autenticación de e.firma</w:t>
            </w:r>
          </w:p>
          <w:p w14:paraId="02DDD6CD" w14:textId="77777777" w:rsidR="00FF0388" w:rsidRPr="00E82FC6" w:rsidRDefault="00FF0388" w:rsidP="00FA2417">
            <w:pPr>
              <w:pStyle w:val="Texto"/>
              <w:spacing w:before="40" w:after="40" w:line="196" w:lineRule="exact"/>
              <w:ind w:left="1026" w:hanging="1026"/>
              <w:rPr>
                <w:sz w:val="16"/>
                <w:szCs w:val="16"/>
                <w:lang w:val="es-MX"/>
              </w:rPr>
            </w:pPr>
            <w:r w:rsidRPr="00E82FC6">
              <w:rPr>
                <w:b/>
                <w:sz w:val="16"/>
                <w:szCs w:val="16"/>
                <w:lang w:val="es-MX"/>
              </w:rPr>
              <w:t>257/CFF a</w:t>
            </w:r>
          </w:p>
          <w:p w14:paraId="138619EB" w14:textId="77777777" w:rsidR="00FF0388" w:rsidRPr="00E82FC6" w:rsidRDefault="00FF0388" w:rsidP="00FA2417">
            <w:pPr>
              <w:pStyle w:val="Texto"/>
              <w:tabs>
                <w:tab w:val="right" w:leader="dot" w:pos="8568"/>
              </w:tabs>
              <w:spacing w:before="40" w:after="40" w:line="196" w:lineRule="exact"/>
              <w:ind w:left="1026" w:hanging="1026"/>
              <w:rPr>
                <w:sz w:val="16"/>
                <w:szCs w:val="16"/>
                <w:lang w:val="es-MX"/>
              </w:rPr>
            </w:pPr>
            <w:r w:rsidRPr="00E82FC6">
              <w:rPr>
                <w:b/>
                <w:sz w:val="16"/>
                <w:szCs w:val="16"/>
                <w:lang w:val="es-MX"/>
              </w:rPr>
              <w:t>315/CFF</w:t>
            </w:r>
            <w:r w:rsidRPr="00E82FC6">
              <w:rPr>
                <w:b/>
                <w:sz w:val="16"/>
                <w:szCs w:val="16"/>
                <w:lang w:val="es-MX"/>
              </w:rPr>
              <w:tab/>
            </w:r>
            <w:r w:rsidR="00370413" w:rsidRPr="00283D88">
              <w:rPr>
                <w:sz w:val="16"/>
                <w:szCs w:val="16"/>
                <w:lang w:val="es-MX"/>
              </w:rPr>
              <w:tab/>
            </w:r>
          </w:p>
          <w:p w14:paraId="1A9CFCA1" w14:textId="77777777" w:rsidR="00FF0388" w:rsidRPr="00E82FC6" w:rsidRDefault="00FF0388" w:rsidP="00FA2417">
            <w:pPr>
              <w:pStyle w:val="Texto"/>
              <w:spacing w:before="40" w:after="40" w:line="196" w:lineRule="exact"/>
              <w:ind w:left="1026" w:hanging="1026"/>
              <w:rPr>
                <w:b/>
                <w:sz w:val="16"/>
                <w:szCs w:val="16"/>
                <w:lang w:val="es-MX"/>
              </w:rPr>
            </w:pPr>
            <w:r w:rsidRPr="00E82FC6">
              <w:rPr>
                <w:b/>
                <w:sz w:val="16"/>
                <w:szCs w:val="16"/>
                <w:lang w:val="es-MX"/>
              </w:rPr>
              <w:t>316/CFF</w:t>
            </w:r>
            <w:r w:rsidRPr="00E82FC6">
              <w:rPr>
                <w:b/>
                <w:sz w:val="16"/>
                <w:szCs w:val="16"/>
                <w:lang w:val="es-MX"/>
              </w:rPr>
              <w:tab/>
            </w:r>
            <w:r w:rsidRPr="00E82FC6">
              <w:rPr>
                <w:sz w:val="16"/>
                <w:szCs w:val="16"/>
                <w:lang w:val="es-MX"/>
              </w:rPr>
              <w:t>Revisión previa a la presentación del aviso de cancelación en el RFC por fusión de sociedades</w:t>
            </w:r>
          </w:p>
          <w:p w14:paraId="13947612" w14:textId="77777777" w:rsidR="00FF0388" w:rsidRPr="00E82FC6" w:rsidRDefault="00FF0388" w:rsidP="00FA2417">
            <w:pPr>
              <w:pStyle w:val="Texto"/>
              <w:spacing w:before="40" w:after="40" w:line="196" w:lineRule="exact"/>
              <w:ind w:left="1026" w:hanging="1026"/>
              <w:rPr>
                <w:sz w:val="16"/>
                <w:szCs w:val="16"/>
                <w:lang w:val="es-MX"/>
              </w:rPr>
            </w:pPr>
            <w:r w:rsidRPr="00E82FC6">
              <w:rPr>
                <w:b/>
                <w:sz w:val="16"/>
                <w:szCs w:val="16"/>
                <w:lang w:val="es-MX"/>
              </w:rPr>
              <w:t>317/CFF a</w:t>
            </w:r>
          </w:p>
          <w:p w14:paraId="41825240" w14:textId="77777777" w:rsidR="00FF0388" w:rsidRPr="00E82FC6" w:rsidRDefault="00FF0388" w:rsidP="00FA2417">
            <w:pPr>
              <w:pStyle w:val="Texto"/>
              <w:tabs>
                <w:tab w:val="right" w:leader="dot" w:pos="8568"/>
              </w:tabs>
              <w:spacing w:before="40" w:after="40" w:line="196" w:lineRule="exact"/>
              <w:ind w:left="1026" w:hanging="1026"/>
              <w:rPr>
                <w:sz w:val="16"/>
                <w:szCs w:val="16"/>
                <w:lang w:val="es-MX"/>
              </w:rPr>
            </w:pPr>
            <w:r w:rsidRPr="00E82FC6">
              <w:rPr>
                <w:b/>
                <w:sz w:val="16"/>
                <w:szCs w:val="16"/>
                <w:lang w:val="es-MX"/>
              </w:rPr>
              <w:t>318/CFF</w:t>
            </w:r>
            <w:r w:rsidRPr="00E82FC6">
              <w:rPr>
                <w:sz w:val="16"/>
                <w:szCs w:val="16"/>
                <w:lang w:val="es-MX"/>
              </w:rPr>
              <w:t xml:space="preserve"> </w:t>
            </w:r>
            <w:r w:rsidR="00370413">
              <w:rPr>
                <w:b/>
                <w:sz w:val="16"/>
                <w:szCs w:val="16"/>
                <w:lang w:val="es-MX"/>
              </w:rPr>
              <w:tab/>
            </w:r>
            <w:r w:rsidR="00283D88" w:rsidRPr="00283D88">
              <w:rPr>
                <w:sz w:val="16"/>
                <w:szCs w:val="16"/>
                <w:lang w:val="es-MX"/>
              </w:rPr>
              <w:tab/>
            </w:r>
          </w:p>
          <w:p w14:paraId="3F9A468E" w14:textId="77777777" w:rsidR="00FF0388" w:rsidRPr="00E82FC6" w:rsidRDefault="00FF0388" w:rsidP="00FA2417">
            <w:pPr>
              <w:pStyle w:val="Texto"/>
              <w:spacing w:before="40" w:after="40" w:line="196" w:lineRule="exact"/>
              <w:ind w:firstLine="0"/>
              <w:jc w:val="center"/>
              <w:rPr>
                <w:b/>
                <w:sz w:val="16"/>
                <w:szCs w:val="16"/>
              </w:rPr>
            </w:pPr>
            <w:r w:rsidRPr="00E82FC6">
              <w:rPr>
                <w:b/>
                <w:sz w:val="16"/>
                <w:szCs w:val="16"/>
              </w:rPr>
              <w:t>Impuesto Sobre la Renta.</w:t>
            </w:r>
          </w:p>
          <w:p w14:paraId="1C917F3E" w14:textId="77777777" w:rsidR="00FF0388" w:rsidRPr="00E82FC6" w:rsidRDefault="00FF0388" w:rsidP="00FA2417">
            <w:pPr>
              <w:pStyle w:val="Texto"/>
              <w:spacing w:before="40" w:after="40" w:line="196" w:lineRule="exact"/>
              <w:ind w:firstLine="0"/>
              <w:rPr>
                <w:sz w:val="16"/>
                <w:szCs w:val="16"/>
              </w:rPr>
            </w:pPr>
            <w:r w:rsidRPr="00E82FC6">
              <w:rPr>
                <w:b/>
                <w:sz w:val="16"/>
                <w:szCs w:val="16"/>
              </w:rPr>
              <w:t>1/ISR a</w:t>
            </w:r>
          </w:p>
          <w:p w14:paraId="14CB3635" w14:textId="77777777" w:rsidR="00FF0388" w:rsidRPr="00E82FC6" w:rsidRDefault="00FF0388" w:rsidP="00FA2417">
            <w:pPr>
              <w:pStyle w:val="Texto"/>
              <w:tabs>
                <w:tab w:val="right" w:leader="dot" w:pos="8568"/>
              </w:tabs>
              <w:spacing w:before="40" w:after="40" w:line="196" w:lineRule="exact"/>
              <w:ind w:left="1022" w:hanging="1022"/>
              <w:rPr>
                <w:sz w:val="16"/>
                <w:szCs w:val="16"/>
              </w:rPr>
            </w:pPr>
            <w:r w:rsidRPr="00E82FC6">
              <w:rPr>
                <w:b/>
                <w:sz w:val="16"/>
                <w:szCs w:val="16"/>
              </w:rPr>
              <w:t>162/ISR</w:t>
            </w:r>
            <w:r w:rsidRPr="00E82FC6">
              <w:rPr>
                <w:b/>
                <w:sz w:val="16"/>
                <w:szCs w:val="16"/>
              </w:rPr>
              <w:tab/>
            </w:r>
            <w:r w:rsidR="00370413" w:rsidRPr="00130F80">
              <w:rPr>
                <w:sz w:val="16"/>
                <w:szCs w:val="16"/>
              </w:rPr>
              <w:tab/>
            </w:r>
          </w:p>
          <w:p w14:paraId="52EB4A12" w14:textId="77777777" w:rsidR="00FF0388" w:rsidRPr="00E82FC6" w:rsidRDefault="00FF0388" w:rsidP="00FA2417">
            <w:pPr>
              <w:pStyle w:val="Texto"/>
              <w:spacing w:before="40" w:after="40" w:line="196" w:lineRule="exact"/>
              <w:ind w:firstLine="0"/>
              <w:jc w:val="center"/>
              <w:rPr>
                <w:b/>
                <w:sz w:val="16"/>
                <w:szCs w:val="16"/>
              </w:rPr>
            </w:pPr>
            <w:r w:rsidRPr="00E82FC6">
              <w:rPr>
                <w:b/>
                <w:sz w:val="16"/>
                <w:szCs w:val="16"/>
              </w:rPr>
              <w:t>Impuesto al Valor Agregado.</w:t>
            </w:r>
          </w:p>
          <w:p w14:paraId="278584EF" w14:textId="77777777" w:rsidR="00FF0388" w:rsidRPr="00E82FC6" w:rsidRDefault="00FF0388" w:rsidP="00FA2417">
            <w:pPr>
              <w:pStyle w:val="Texto"/>
              <w:spacing w:before="40" w:after="40" w:line="196" w:lineRule="exact"/>
              <w:ind w:firstLine="0"/>
              <w:rPr>
                <w:sz w:val="16"/>
                <w:szCs w:val="16"/>
              </w:rPr>
            </w:pPr>
            <w:r w:rsidRPr="00E82FC6">
              <w:rPr>
                <w:b/>
                <w:sz w:val="16"/>
                <w:szCs w:val="16"/>
              </w:rPr>
              <w:t>1/IVA a</w:t>
            </w:r>
          </w:p>
          <w:p w14:paraId="484989FC" w14:textId="77777777" w:rsidR="00FF0388" w:rsidRPr="00E82FC6" w:rsidRDefault="00FF0388" w:rsidP="00FA2417">
            <w:pPr>
              <w:pStyle w:val="Texto"/>
              <w:tabs>
                <w:tab w:val="right" w:leader="dot" w:pos="8568"/>
              </w:tabs>
              <w:spacing w:before="40" w:after="40" w:line="196" w:lineRule="exact"/>
              <w:ind w:left="1022" w:hanging="1022"/>
              <w:rPr>
                <w:sz w:val="16"/>
                <w:szCs w:val="16"/>
              </w:rPr>
            </w:pPr>
            <w:r w:rsidRPr="00E82FC6">
              <w:rPr>
                <w:b/>
                <w:sz w:val="16"/>
                <w:szCs w:val="16"/>
              </w:rPr>
              <w:t>10/IVA</w:t>
            </w:r>
            <w:r w:rsidRPr="00E82FC6">
              <w:rPr>
                <w:b/>
                <w:sz w:val="16"/>
                <w:szCs w:val="16"/>
              </w:rPr>
              <w:tab/>
            </w:r>
            <w:r w:rsidR="00370413" w:rsidRPr="00130F80">
              <w:rPr>
                <w:sz w:val="16"/>
                <w:szCs w:val="16"/>
              </w:rPr>
              <w:tab/>
            </w:r>
          </w:p>
          <w:p w14:paraId="483F5520" w14:textId="77777777" w:rsidR="00FF0388" w:rsidRPr="00E82FC6" w:rsidRDefault="00FF0388" w:rsidP="00FA2417">
            <w:pPr>
              <w:pStyle w:val="Texto"/>
              <w:spacing w:before="40" w:after="40" w:line="196" w:lineRule="exact"/>
              <w:ind w:firstLine="0"/>
              <w:jc w:val="center"/>
              <w:rPr>
                <w:b/>
                <w:sz w:val="16"/>
                <w:szCs w:val="16"/>
              </w:rPr>
            </w:pPr>
            <w:r w:rsidRPr="00E82FC6">
              <w:rPr>
                <w:b/>
                <w:sz w:val="16"/>
                <w:szCs w:val="16"/>
              </w:rPr>
              <w:t>Impuesto Especial sobre Producción y Servicios.</w:t>
            </w:r>
          </w:p>
          <w:p w14:paraId="40B17887" w14:textId="77777777" w:rsidR="00FF0388" w:rsidRPr="00E82FC6" w:rsidRDefault="00FF0388" w:rsidP="00FA2417">
            <w:pPr>
              <w:pStyle w:val="Texto"/>
              <w:spacing w:before="40" w:after="40" w:line="196" w:lineRule="exact"/>
              <w:ind w:firstLine="0"/>
              <w:rPr>
                <w:sz w:val="16"/>
                <w:szCs w:val="16"/>
              </w:rPr>
            </w:pPr>
            <w:r w:rsidRPr="00E82FC6">
              <w:rPr>
                <w:b/>
                <w:sz w:val="16"/>
                <w:szCs w:val="16"/>
              </w:rPr>
              <w:t>1/IEPS a</w:t>
            </w:r>
          </w:p>
          <w:p w14:paraId="7369ACF4" w14:textId="77777777" w:rsidR="00FF0388" w:rsidRPr="00E82FC6" w:rsidRDefault="00FF0388" w:rsidP="00FA2417">
            <w:pPr>
              <w:pStyle w:val="Texto"/>
              <w:tabs>
                <w:tab w:val="right" w:leader="dot" w:pos="8568"/>
              </w:tabs>
              <w:spacing w:before="40" w:after="40" w:line="196" w:lineRule="exact"/>
              <w:ind w:left="1022" w:hanging="1022"/>
              <w:rPr>
                <w:sz w:val="16"/>
                <w:szCs w:val="16"/>
              </w:rPr>
            </w:pPr>
            <w:r w:rsidRPr="00E82FC6">
              <w:rPr>
                <w:b/>
                <w:sz w:val="16"/>
                <w:szCs w:val="16"/>
              </w:rPr>
              <w:t>55/ IEPS</w:t>
            </w:r>
            <w:r w:rsidRPr="00E82FC6">
              <w:rPr>
                <w:b/>
                <w:sz w:val="16"/>
                <w:szCs w:val="16"/>
              </w:rPr>
              <w:tab/>
            </w:r>
            <w:r w:rsidR="00370413" w:rsidRPr="00130F80">
              <w:rPr>
                <w:sz w:val="16"/>
                <w:szCs w:val="16"/>
              </w:rPr>
              <w:tab/>
            </w:r>
          </w:p>
          <w:p w14:paraId="381D0BA5" w14:textId="77777777" w:rsidR="00FF0388" w:rsidRPr="00E82FC6" w:rsidRDefault="00FF0388" w:rsidP="00FA2417">
            <w:pPr>
              <w:pStyle w:val="Texto"/>
              <w:spacing w:before="40" w:after="40" w:line="196" w:lineRule="exact"/>
              <w:ind w:firstLine="0"/>
              <w:jc w:val="center"/>
              <w:rPr>
                <w:b/>
                <w:sz w:val="16"/>
                <w:szCs w:val="16"/>
                <w:lang w:val="es-MX"/>
              </w:rPr>
            </w:pPr>
            <w:r w:rsidRPr="00E82FC6">
              <w:rPr>
                <w:b/>
                <w:sz w:val="16"/>
                <w:szCs w:val="16"/>
                <w:lang w:val="es-MX"/>
              </w:rPr>
              <w:t>Impuesto Sobre Tenencia o Uso de Vehículos.</w:t>
            </w:r>
          </w:p>
          <w:p w14:paraId="4D548E49" w14:textId="77777777" w:rsidR="00FF0388" w:rsidRPr="00E82FC6" w:rsidRDefault="00FF0388" w:rsidP="00FA2417">
            <w:pPr>
              <w:pStyle w:val="Texto"/>
              <w:tabs>
                <w:tab w:val="right" w:leader="dot" w:pos="8568"/>
              </w:tabs>
              <w:spacing w:before="40" w:after="40" w:line="196" w:lineRule="exact"/>
              <w:ind w:left="1022" w:hanging="1022"/>
              <w:rPr>
                <w:sz w:val="16"/>
                <w:szCs w:val="16"/>
              </w:rPr>
            </w:pPr>
            <w:r w:rsidRPr="00E82FC6">
              <w:rPr>
                <w:b/>
                <w:sz w:val="16"/>
                <w:szCs w:val="16"/>
              </w:rPr>
              <w:t>1/ISTUV</w:t>
            </w:r>
            <w:r w:rsidRPr="00E82FC6">
              <w:rPr>
                <w:b/>
                <w:sz w:val="16"/>
                <w:szCs w:val="16"/>
              </w:rPr>
              <w:tab/>
            </w:r>
            <w:r w:rsidR="00370413" w:rsidRPr="00130F80">
              <w:rPr>
                <w:sz w:val="16"/>
                <w:szCs w:val="16"/>
              </w:rPr>
              <w:tab/>
            </w:r>
          </w:p>
          <w:p w14:paraId="3FE35C17" w14:textId="77777777" w:rsidR="00FF0388" w:rsidRPr="00E82FC6" w:rsidRDefault="00FF0388" w:rsidP="00FA2417">
            <w:pPr>
              <w:pStyle w:val="Texto"/>
              <w:spacing w:before="40" w:after="40" w:line="196" w:lineRule="exact"/>
              <w:ind w:firstLine="0"/>
              <w:jc w:val="center"/>
              <w:rPr>
                <w:b/>
                <w:sz w:val="16"/>
                <w:szCs w:val="16"/>
                <w:lang w:val="es-MX"/>
              </w:rPr>
            </w:pPr>
            <w:r w:rsidRPr="00E82FC6">
              <w:rPr>
                <w:b/>
                <w:sz w:val="16"/>
                <w:szCs w:val="16"/>
                <w:lang w:val="es-MX"/>
              </w:rPr>
              <w:t>Impuesto Sobre Automóviles Nuevos.</w:t>
            </w:r>
          </w:p>
          <w:p w14:paraId="1050A278" w14:textId="77777777" w:rsidR="00FF0388" w:rsidRPr="00E82FC6" w:rsidRDefault="00FF0388" w:rsidP="00FA2417">
            <w:pPr>
              <w:pStyle w:val="Texto"/>
              <w:spacing w:before="40" w:after="40" w:line="196" w:lineRule="exact"/>
              <w:ind w:firstLine="0"/>
              <w:rPr>
                <w:sz w:val="16"/>
                <w:szCs w:val="16"/>
              </w:rPr>
            </w:pPr>
            <w:r w:rsidRPr="00E82FC6">
              <w:rPr>
                <w:b/>
                <w:sz w:val="16"/>
                <w:szCs w:val="16"/>
              </w:rPr>
              <w:t>1/ISAN a</w:t>
            </w:r>
          </w:p>
          <w:p w14:paraId="00758D58" w14:textId="77777777" w:rsidR="00FF0388" w:rsidRPr="00E82FC6" w:rsidRDefault="00FF0388" w:rsidP="00FA2417">
            <w:pPr>
              <w:pStyle w:val="Texto"/>
              <w:tabs>
                <w:tab w:val="right" w:leader="dot" w:pos="8568"/>
              </w:tabs>
              <w:spacing w:before="40" w:after="40" w:line="196" w:lineRule="exact"/>
              <w:ind w:left="1022" w:hanging="1022"/>
              <w:rPr>
                <w:sz w:val="16"/>
                <w:szCs w:val="16"/>
              </w:rPr>
            </w:pPr>
            <w:r w:rsidRPr="00E82FC6">
              <w:rPr>
                <w:b/>
                <w:sz w:val="16"/>
                <w:szCs w:val="16"/>
              </w:rPr>
              <w:t>3/ISAN</w:t>
            </w:r>
            <w:r w:rsidRPr="00E82FC6">
              <w:rPr>
                <w:b/>
                <w:sz w:val="16"/>
                <w:szCs w:val="16"/>
              </w:rPr>
              <w:tab/>
            </w:r>
            <w:r w:rsidR="00370413" w:rsidRPr="00130F80">
              <w:rPr>
                <w:sz w:val="16"/>
                <w:szCs w:val="16"/>
              </w:rPr>
              <w:tab/>
            </w:r>
          </w:p>
          <w:p w14:paraId="38BC21D7" w14:textId="77777777" w:rsidR="00FF0388" w:rsidRPr="00E82FC6" w:rsidRDefault="00FF0388" w:rsidP="00FA2417">
            <w:pPr>
              <w:pStyle w:val="Texto"/>
              <w:spacing w:before="40" w:after="40" w:line="196" w:lineRule="exact"/>
              <w:ind w:firstLine="0"/>
              <w:jc w:val="center"/>
              <w:rPr>
                <w:b/>
                <w:sz w:val="16"/>
                <w:szCs w:val="16"/>
                <w:lang w:val="es-MX"/>
              </w:rPr>
            </w:pPr>
            <w:r w:rsidRPr="00E82FC6">
              <w:rPr>
                <w:b/>
                <w:sz w:val="16"/>
                <w:szCs w:val="16"/>
                <w:lang w:val="es-MX"/>
              </w:rPr>
              <w:t>Ley de Ingresos de la Federación.</w:t>
            </w:r>
          </w:p>
          <w:p w14:paraId="246B09C7" w14:textId="77777777" w:rsidR="00FF0388" w:rsidRPr="00E82FC6" w:rsidRDefault="00130F80" w:rsidP="00FA2417">
            <w:pPr>
              <w:pStyle w:val="Texto"/>
              <w:spacing w:before="40" w:after="40" w:line="196" w:lineRule="exact"/>
              <w:ind w:firstLine="0"/>
              <w:rPr>
                <w:b/>
                <w:sz w:val="16"/>
                <w:szCs w:val="16"/>
              </w:rPr>
            </w:pPr>
            <w:r>
              <w:rPr>
                <w:b/>
                <w:sz w:val="16"/>
                <w:szCs w:val="16"/>
              </w:rPr>
              <w:t>1/LIF a</w:t>
            </w:r>
          </w:p>
          <w:p w14:paraId="3962DFF9" w14:textId="77777777" w:rsidR="00FF0388" w:rsidRPr="00E82FC6" w:rsidRDefault="00FF0388" w:rsidP="00FA2417">
            <w:pPr>
              <w:pStyle w:val="Texto"/>
              <w:tabs>
                <w:tab w:val="right" w:leader="dot" w:pos="8568"/>
              </w:tabs>
              <w:spacing w:before="40" w:after="40" w:line="196" w:lineRule="exact"/>
              <w:ind w:left="1022" w:hanging="1022"/>
              <w:rPr>
                <w:sz w:val="16"/>
                <w:szCs w:val="16"/>
              </w:rPr>
            </w:pPr>
            <w:r w:rsidRPr="00E82FC6">
              <w:rPr>
                <w:b/>
                <w:sz w:val="16"/>
                <w:szCs w:val="16"/>
              </w:rPr>
              <w:t>9/LIF</w:t>
            </w:r>
            <w:r w:rsidRPr="00E82FC6">
              <w:rPr>
                <w:b/>
                <w:sz w:val="16"/>
                <w:szCs w:val="16"/>
              </w:rPr>
              <w:tab/>
            </w:r>
            <w:r w:rsidR="00370413" w:rsidRPr="00130F80">
              <w:rPr>
                <w:sz w:val="16"/>
                <w:szCs w:val="16"/>
              </w:rPr>
              <w:tab/>
            </w:r>
          </w:p>
          <w:p w14:paraId="213734A4" w14:textId="77777777" w:rsidR="00FF0388" w:rsidRPr="00E82FC6" w:rsidRDefault="00FF0388" w:rsidP="00FA2417">
            <w:pPr>
              <w:pStyle w:val="Texto"/>
              <w:spacing w:before="40" w:after="40" w:line="196" w:lineRule="exact"/>
              <w:ind w:firstLine="0"/>
              <w:jc w:val="center"/>
              <w:rPr>
                <w:b/>
                <w:sz w:val="16"/>
                <w:szCs w:val="16"/>
                <w:lang w:val="es-MX"/>
              </w:rPr>
            </w:pPr>
            <w:r w:rsidRPr="00E82FC6">
              <w:rPr>
                <w:b/>
                <w:sz w:val="16"/>
                <w:szCs w:val="16"/>
                <w:lang w:val="es-MX"/>
              </w:rPr>
              <w:t>Ley de Ingresos sobre Hidrocarburos.</w:t>
            </w:r>
          </w:p>
          <w:p w14:paraId="5DEB419B" w14:textId="77777777" w:rsidR="00FF0388" w:rsidRPr="00E82FC6" w:rsidRDefault="00FF0388" w:rsidP="00FA2417">
            <w:pPr>
              <w:pStyle w:val="Texto"/>
              <w:spacing w:before="40" w:after="40" w:line="196" w:lineRule="exact"/>
              <w:ind w:firstLine="0"/>
              <w:rPr>
                <w:sz w:val="16"/>
                <w:szCs w:val="16"/>
              </w:rPr>
            </w:pPr>
            <w:r w:rsidRPr="00E82FC6">
              <w:rPr>
                <w:b/>
                <w:sz w:val="16"/>
                <w:szCs w:val="16"/>
              </w:rPr>
              <w:t>1/LISH a</w:t>
            </w:r>
          </w:p>
          <w:p w14:paraId="2540C2D5" w14:textId="77777777" w:rsidR="00FF0388" w:rsidRPr="00E82FC6" w:rsidRDefault="00FF0388" w:rsidP="00FA2417">
            <w:pPr>
              <w:pStyle w:val="Texto"/>
              <w:tabs>
                <w:tab w:val="right" w:leader="dot" w:pos="8568"/>
              </w:tabs>
              <w:spacing w:before="40" w:after="40" w:line="196" w:lineRule="exact"/>
              <w:ind w:left="1022" w:hanging="1022"/>
              <w:rPr>
                <w:sz w:val="16"/>
                <w:szCs w:val="16"/>
              </w:rPr>
            </w:pPr>
            <w:r w:rsidRPr="00E82FC6">
              <w:rPr>
                <w:b/>
                <w:sz w:val="16"/>
                <w:szCs w:val="16"/>
              </w:rPr>
              <w:t>12/LISH</w:t>
            </w:r>
            <w:r w:rsidRPr="00E82FC6">
              <w:rPr>
                <w:b/>
                <w:sz w:val="16"/>
                <w:szCs w:val="16"/>
              </w:rPr>
              <w:tab/>
            </w:r>
            <w:r w:rsidR="00370413" w:rsidRPr="00130F80">
              <w:rPr>
                <w:sz w:val="16"/>
                <w:szCs w:val="16"/>
              </w:rPr>
              <w:tab/>
            </w:r>
          </w:p>
          <w:p w14:paraId="407F31F5" w14:textId="77777777" w:rsidR="00FF0388" w:rsidRPr="00E82FC6" w:rsidRDefault="00FF0388" w:rsidP="00FA2417">
            <w:pPr>
              <w:pStyle w:val="Texto"/>
              <w:spacing w:before="40" w:after="40" w:line="196" w:lineRule="exact"/>
              <w:ind w:firstLine="0"/>
              <w:jc w:val="center"/>
              <w:rPr>
                <w:b/>
                <w:sz w:val="16"/>
                <w:szCs w:val="16"/>
              </w:rPr>
            </w:pPr>
            <w:r w:rsidRPr="00E82FC6">
              <w:rPr>
                <w:b/>
                <w:sz w:val="16"/>
                <w:szCs w:val="16"/>
              </w:rPr>
              <w:t>Del Decreto por el que se otorgan diversos beneficios fiscales a los contribuyentes que se indican, publicado en el DOF el 30 de octubre de 2003 y modificado mediante Decretos publicados en el DOF el 12 de enero de 2005, 12 de mayo, 28 de noviembre de 2006 y 4 de marzo de 2008.</w:t>
            </w:r>
          </w:p>
          <w:p w14:paraId="6AAC4FE7" w14:textId="77777777" w:rsidR="00FF0388" w:rsidRPr="00E82FC6" w:rsidRDefault="00FF0388" w:rsidP="00FA2417">
            <w:pPr>
              <w:pStyle w:val="Texto"/>
              <w:tabs>
                <w:tab w:val="right" w:leader="dot" w:pos="8568"/>
              </w:tabs>
              <w:spacing w:before="40" w:after="40" w:line="196" w:lineRule="exact"/>
              <w:ind w:firstLine="0"/>
              <w:rPr>
                <w:sz w:val="16"/>
                <w:szCs w:val="16"/>
              </w:rPr>
            </w:pPr>
            <w:r w:rsidRPr="00E82FC6">
              <w:rPr>
                <w:b/>
                <w:sz w:val="16"/>
                <w:szCs w:val="16"/>
              </w:rPr>
              <w:t>1/DEC-1 a</w:t>
            </w:r>
          </w:p>
          <w:p w14:paraId="6F825131" w14:textId="77777777" w:rsidR="00FF0388" w:rsidRPr="00E82FC6" w:rsidRDefault="00FF0388" w:rsidP="00FA2417">
            <w:pPr>
              <w:pStyle w:val="Texto"/>
              <w:tabs>
                <w:tab w:val="right" w:leader="dot" w:pos="8568"/>
              </w:tabs>
              <w:spacing w:before="40" w:after="40" w:line="196" w:lineRule="exact"/>
              <w:ind w:left="1022" w:hanging="1022"/>
              <w:rPr>
                <w:sz w:val="16"/>
                <w:szCs w:val="16"/>
              </w:rPr>
            </w:pPr>
            <w:r w:rsidRPr="00E82FC6">
              <w:rPr>
                <w:b/>
                <w:sz w:val="16"/>
                <w:szCs w:val="16"/>
              </w:rPr>
              <w:t>5/DEC-1</w:t>
            </w:r>
            <w:r w:rsidRPr="00E82FC6">
              <w:rPr>
                <w:b/>
                <w:sz w:val="16"/>
                <w:szCs w:val="16"/>
              </w:rPr>
              <w:tab/>
            </w:r>
            <w:r w:rsidR="00370413" w:rsidRPr="00130F80">
              <w:rPr>
                <w:sz w:val="16"/>
                <w:szCs w:val="16"/>
              </w:rPr>
              <w:tab/>
            </w:r>
          </w:p>
          <w:p w14:paraId="7571C3CD" w14:textId="77777777" w:rsidR="00FF0388" w:rsidRPr="00E82FC6" w:rsidRDefault="00FF0388" w:rsidP="00FA2417">
            <w:pPr>
              <w:pStyle w:val="Texto"/>
              <w:spacing w:before="40" w:after="40" w:line="212" w:lineRule="exact"/>
              <w:ind w:firstLine="0"/>
              <w:jc w:val="center"/>
              <w:rPr>
                <w:b/>
                <w:sz w:val="16"/>
                <w:szCs w:val="16"/>
                <w:lang w:val="es-MX"/>
              </w:rPr>
            </w:pPr>
            <w:r w:rsidRPr="00E82FC6">
              <w:rPr>
                <w:b/>
                <w:sz w:val="16"/>
                <w:szCs w:val="16"/>
                <w:lang w:val="es-MX"/>
              </w:rPr>
              <w:lastRenderedPageBreak/>
              <w:t>Del Decreto que otorga facilidades para el pago de los impuestos sobre la renta y al valor agregado y condona parcialmente el primero de ellos, que causen las personas dedicadas a las artes plásticas de obras artísticas y antigüedades propiedad de particulares, publicado en el DOF el 31 de octubre de 1994 y modificado el 28 de noviembre de 2006 y 5 de noviembre de 2007.</w:t>
            </w:r>
          </w:p>
          <w:p w14:paraId="28718B2E" w14:textId="77777777" w:rsidR="00FF0388" w:rsidRPr="00E82FC6" w:rsidRDefault="00FF0388" w:rsidP="00FA2417">
            <w:pPr>
              <w:pStyle w:val="Texto"/>
              <w:tabs>
                <w:tab w:val="right" w:leader="dot" w:pos="8568"/>
              </w:tabs>
              <w:spacing w:before="40" w:after="40" w:line="218" w:lineRule="exact"/>
              <w:ind w:firstLine="0"/>
              <w:rPr>
                <w:sz w:val="16"/>
                <w:szCs w:val="16"/>
              </w:rPr>
            </w:pPr>
            <w:r w:rsidRPr="00E82FC6">
              <w:rPr>
                <w:b/>
                <w:sz w:val="16"/>
                <w:szCs w:val="16"/>
              </w:rPr>
              <w:t>1/DEC-2 a</w:t>
            </w:r>
          </w:p>
          <w:p w14:paraId="26F5395B" w14:textId="77777777" w:rsidR="00FF0388" w:rsidRPr="00E82FC6" w:rsidRDefault="00FF0388" w:rsidP="00FA2417">
            <w:pPr>
              <w:pStyle w:val="Texto"/>
              <w:tabs>
                <w:tab w:val="right" w:leader="dot" w:pos="8568"/>
              </w:tabs>
              <w:spacing w:before="40" w:after="40" w:line="218" w:lineRule="exact"/>
              <w:ind w:left="1022" w:hanging="1022"/>
              <w:rPr>
                <w:sz w:val="16"/>
                <w:szCs w:val="16"/>
              </w:rPr>
            </w:pPr>
            <w:r w:rsidRPr="00E82FC6">
              <w:rPr>
                <w:b/>
                <w:sz w:val="16"/>
                <w:szCs w:val="16"/>
              </w:rPr>
              <w:t>3/DEC-2</w:t>
            </w:r>
            <w:r w:rsidRPr="00E82FC6">
              <w:rPr>
                <w:b/>
                <w:sz w:val="16"/>
                <w:szCs w:val="16"/>
              </w:rPr>
              <w:tab/>
            </w:r>
            <w:r w:rsidR="00370413" w:rsidRPr="00130F80">
              <w:rPr>
                <w:sz w:val="16"/>
                <w:szCs w:val="16"/>
              </w:rPr>
              <w:tab/>
            </w:r>
          </w:p>
          <w:p w14:paraId="28A62323" w14:textId="77777777" w:rsidR="00FF0388" w:rsidRPr="00E82FC6" w:rsidRDefault="00FF0388" w:rsidP="00FA2417">
            <w:pPr>
              <w:pStyle w:val="Texto"/>
              <w:spacing w:before="40" w:after="40" w:line="218" w:lineRule="exact"/>
              <w:ind w:firstLine="0"/>
              <w:jc w:val="center"/>
              <w:rPr>
                <w:b/>
                <w:sz w:val="16"/>
                <w:szCs w:val="16"/>
              </w:rPr>
            </w:pPr>
            <w:r w:rsidRPr="00E82FC6">
              <w:rPr>
                <w:b/>
                <w:sz w:val="16"/>
                <w:szCs w:val="16"/>
              </w:rPr>
              <w:t xml:space="preserve">Del Decreto por el que se fomenta la renovación del parque vehicular del autotransporte, </w:t>
            </w:r>
            <w:r w:rsidR="004268E5">
              <w:rPr>
                <w:b/>
                <w:sz w:val="16"/>
                <w:szCs w:val="16"/>
              </w:rPr>
              <w:t xml:space="preserve"> </w:t>
            </w:r>
            <w:r w:rsidRPr="00E82FC6">
              <w:rPr>
                <w:b/>
                <w:sz w:val="16"/>
                <w:szCs w:val="16"/>
              </w:rPr>
              <w:t>publicado en el DOF el 26 de marzo de 2015.</w:t>
            </w:r>
          </w:p>
          <w:p w14:paraId="089ECFB5" w14:textId="77777777" w:rsidR="00FF0388" w:rsidRPr="00E82FC6" w:rsidRDefault="00FF0388" w:rsidP="00FA2417">
            <w:pPr>
              <w:pStyle w:val="Texto"/>
              <w:tabs>
                <w:tab w:val="right" w:leader="dot" w:pos="8568"/>
              </w:tabs>
              <w:spacing w:before="40" w:after="40" w:line="218" w:lineRule="exact"/>
              <w:ind w:firstLine="0"/>
              <w:rPr>
                <w:sz w:val="16"/>
                <w:szCs w:val="16"/>
              </w:rPr>
            </w:pPr>
            <w:r w:rsidRPr="00E82FC6">
              <w:rPr>
                <w:b/>
                <w:sz w:val="16"/>
                <w:szCs w:val="16"/>
              </w:rPr>
              <w:t>1/DEC-3 a</w:t>
            </w:r>
          </w:p>
          <w:p w14:paraId="4F930C00" w14:textId="77777777" w:rsidR="00FF0388" w:rsidRPr="00E82FC6" w:rsidRDefault="00FF0388" w:rsidP="00FA2417">
            <w:pPr>
              <w:pStyle w:val="Texto"/>
              <w:tabs>
                <w:tab w:val="right" w:leader="dot" w:pos="8568"/>
              </w:tabs>
              <w:spacing w:before="40" w:after="40" w:line="218" w:lineRule="exact"/>
              <w:ind w:left="1022" w:hanging="1022"/>
              <w:rPr>
                <w:sz w:val="16"/>
                <w:szCs w:val="16"/>
              </w:rPr>
            </w:pPr>
            <w:r w:rsidRPr="00E82FC6">
              <w:rPr>
                <w:b/>
                <w:sz w:val="16"/>
                <w:szCs w:val="16"/>
              </w:rPr>
              <w:t>7/DEC-3</w:t>
            </w:r>
            <w:r w:rsidRPr="00E82FC6">
              <w:rPr>
                <w:b/>
                <w:sz w:val="16"/>
                <w:szCs w:val="16"/>
              </w:rPr>
              <w:tab/>
            </w:r>
            <w:r w:rsidR="00370413" w:rsidRPr="00130F80">
              <w:rPr>
                <w:sz w:val="16"/>
                <w:szCs w:val="16"/>
              </w:rPr>
              <w:tab/>
            </w:r>
          </w:p>
          <w:p w14:paraId="57402D25" w14:textId="77777777" w:rsidR="00FF0388" w:rsidRPr="00E82FC6" w:rsidRDefault="00FF0388" w:rsidP="00FA2417">
            <w:pPr>
              <w:pStyle w:val="Texto"/>
              <w:spacing w:before="40" w:after="40" w:line="218" w:lineRule="exact"/>
              <w:ind w:firstLine="0"/>
              <w:jc w:val="center"/>
              <w:rPr>
                <w:b/>
                <w:sz w:val="16"/>
                <w:szCs w:val="16"/>
              </w:rPr>
            </w:pPr>
            <w:r w:rsidRPr="00E82FC6">
              <w:rPr>
                <w:b/>
                <w:sz w:val="16"/>
                <w:szCs w:val="16"/>
              </w:rPr>
              <w:t>Decreto por el que se otorgan diversos beneficios fiscales a los contribuyentes de las zonas de los Estados de Campeche y Tabasco, publicado en el DOF el 11 de mayo de 2016.</w:t>
            </w:r>
          </w:p>
          <w:p w14:paraId="5410D9C7" w14:textId="77777777" w:rsidR="00FF0388" w:rsidRPr="00E82FC6" w:rsidRDefault="00FF0388" w:rsidP="00FA2417">
            <w:pPr>
              <w:pStyle w:val="Texto"/>
              <w:tabs>
                <w:tab w:val="right" w:leader="dot" w:pos="8568"/>
              </w:tabs>
              <w:spacing w:before="40" w:after="40" w:line="218" w:lineRule="exact"/>
              <w:ind w:firstLine="0"/>
              <w:rPr>
                <w:sz w:val="16"/>
                <w:szCs w:val="16"/>
              </w:rPr>
            </w:pPr>
            <w:r w:rsidRPr="00E82FC6">
              <w:rPr>
                <w:b/>
                <w:sz w:val="16"/>
                <w:szCs w:val="16"/>
              </w:rPr>
              <w:t>1/DEC-4 a</w:t>
            </w:r>
          </w:p>
          <w:p w14:paraId="257F925E" w14:textId="77777777" w:rsidR="00FF0388" w:rsidRPr="00E82FC6" w:rsidRDefault="00FF0388" w:rsidP="00FA2417">
            <w:pPr>
              <w:pStyle w:val="Texto"/>
              <w:tabs>
                <w:tab w:val="right" w:leader="dot" w:pos="8568"/>
              </w:tabs>
              <w:spacing w:before="40" w:after="40" w:line="218" w:lineRule="exact"/>
              <w:ind w:left="1022" w:hanging="1022"/>
              <w:rPr>
                <w:sz w:val="16"/>
                <w:szCs w:val="16"/>
              </w:rPr>
            </w:pPr>
            <w:r w:rsidRPr="00E82FC6">
              <w:rPr>
                <w:b/>
                <w:sz w:val="16"/>
                <w:szCs w:val="16"/>
              </w:rPr>
              <w:t>2/DEC-4</w:t>
            </w:r>
            <w:r w:rsidRPr="00E82FC6">
              <w:rPr>
                <w:b/>
                <w:sz w:val="16"/>
                <w:szCs w:val="16"/>
              </w:rPr>
              <w:tab/>
            </w:r>
            <w:r w:rsidR="00370413" w:rsidRPr="00130F80">
              <w:rPr>
                <w:sz w:val="16"/>
                <w:szCs w:val="16"/>
              </w:rPr>
              <w:tab/>
            </w:r>
          </w:p>
          <w:p w14:paraId="2A1EE948" w14:textId="77777777" w:rsidR="00FF0388" w:rsidRPr="00E82FC6" w:rsidRDefault="00FF0388" w:rsidP="00FA2417">
            <w:pPr>
              <w:pStyle w:val="Texto"/>
              <w:spacing w:before="40" w:after="40" w:line="218" w:lineRule="exact"/>
              <w:ind w:firstLine="0"/>
              <w:jc w:val="center"/>
              <w:rPr>
                <w:b/>
                <w:sz w:val="16"/>
                <w:szCs w:val="16"/>
                <w:lang w:val="es-MX"/>
              </w:rPr>
            </w:pPr>
            <w:r w:rsidRPr="00E82FC6">
              <w:rPr>
                <w:b/>
                <w:sz w:val="16"/>
                <w:szCs w:val="16"/>
                <w:lang w:val="es-MX"/>
              </w:rPr>
              <w:t>Del Decreto por el que se otorgan estímulos fiscales para incentivar el uso de medios de pago electrónicos, publicado en el DOF el 28 de octubre de 2021.</w:t>
            </w:r>
          </w:p>
          <w:p w14:paraId="7EE82D6B" w14:textId="77777777" w:rsidR="00FF0388" w:rsidRPr="00E82FC6" w:rsidRDefault="00FF0388" w:rsidP="00FA2417">
            <w:pPr>
              <w:pStyle w:val="Texto"/>
              <w:tabs>
                <w:tab w:val="right" w:leader="dot" w:pos="8568"/>
              </w:tabs>
              <w:spacing w:before="40" w:after="40" w:line="218" w:lineRule="exact"/>
              <w:ind w:firstLine="0"/>
              <w:rPr>
                <w:sz w:val="16"/>
                <w:szCs w:val="16"/>
              </w:rPr>
            </w:pPr>
            <w:r w:rsidRPr="00E82FC6">
              <w:rPr>
                <w:b/>
                <w:sz w:val="16"/>
                <w:szCs w:val="16"/>
              </w:rPr>
              <w:t>1/DEC-5 a</w:t>
            </w:r>
          </w:p>
          <w:p w14:paraId="2C235FE7" w14:textId="77777777" w:rsidR="00FF0388" w:rsidRPr="00E82FC6" w:rsidRDefault="00FF0388" w:rsidP="00FA2417">
            <w:pPr>
              <w:pStyle w:val="Texto"/>
              <w:tabs>
                <w:tab w:val="right" w:leader="dot" w:pos="8568"/>
              </w:tabs>
              <w:spacing w:before="40" w:after="40" w:line="218" w:lineRule="exact"/>
              <w:ind w:left="1022" w:hanging="1022"/>
              <w:rPr>
                <w:sz w:val="16"/>
                <w:szCs w:val="16"/>
              </w:rPr>
            </w:pPr>
            <w:r w:rsidRPr="00E82FC6">
              <w:rPr>
                <w:b/>
                <w:sz w:val="16"/>
                <w:szCs w:val="16"/>
              </w:rPr>
              <w:t>5/DEC-5</w:t>
            </w:r>
            <w:r w:rsidRPr="00E82FC6">
              <w:rPr>
                <w:b/>
                <w:sz w:val="16"/>
                <w:szCs w:val="16"/>
              </w:rPr>
              <w:tab/>
            </w:r>
            <w:r w:rsidR="00370413" w:rsidRPr="00E17CD2">
              <w:rPr>
                <w:sz w:val="16"/>
                <w:szCs w:val="16"/>
              </w:rPr>
              <w:tab/>
            </w:r>
          </w:p>
          <w:p w14:paraId="6422E879" w14:textId="77777777" w:rsidR="00FF0388" w:rsidRPr="00E82FC6" w:rsidRDefault="00FF0388" w:rsidP="00FA2417">
            <w:pPr>
              <w:pStyle w:val="Texto"/>
              <w:spacing w:before="40" w:after="40" w:line="218" w:lineRule="exact"/>
              <w:ind w:firstLine="0"/>
              <w:jc w:val="center"/>
              <w:rPr>
                <w:b/>
                <w:sz w:val="16"/>
                <w:szCs w:val="16"/>
                <w:lang w:val="es-MX"/>
              </w:rPr>
            </w:pPr>
            <w:r w:rsidRPr="00E82FC6">
              <w:rPr>
                <w:b/>
                <w:sz w:val="16"/>
                <w:szCs w:val="16"/>
                <w:lang w:val="es-MX"/>
              </w:rPr>
              <w:t>Del Decreto por el que establecen estímulos fiscales a la gasolina y el diésel en los sectores pesquero y agropecuario, publicado en el DOF el 30 de diciembre de 2015.</w:t>
            </w:r>
          </w:p>
          <w:p w14:paraId="2A3D55B5" w14:textId="77777777" w:rsidR="00FF0388" w:rsidRPr="00E82FC6" w:rsidRDefault="00FF0388" w:rsidP="00FA2417">
            <w:pPr>
              <w:pStyle w:val="Texto"/>
              <w:tabs>
                <w:tab w:val="right" w:leader="dot" w:pos="8568"/>
              </w:tabs>
              <w:spacing w:before="40" w:after="40" w:line="218" w:lineRule="exact"/>
              <w:ind w:left="1022" w:hanging="1022"/>
              <w:rPr>
                <w:sz w:val="16"/>
                <w:szCs w:val="16"/>
              </w:rPr>
            </w:pPr>
            <w:r w:rsidRPr="00E82FC6">
              <w:rPr>
                <w:b/>
                <w:sz w:val="16"/>
                <w:szCs w:val="16"/>
              </w:rPr>
              <w:t>1/DEC-6</w:t>
            </w:r>
            <w:r w:rsidRPr="00E82FC6">
              <w:rPr>
                <w:b/>
                <w:sz w:val="16"/>
                <w:szCs w:val="16"/>
              </w:rPr>
              <w:tab/>
            </w:r>
            <w:r w:rsidR="00370413" w:rsidRPr="00E17CD2">
              <w:rPr>
                <w:sz w:val="16"/>
                <w:szCs w:val="16"/>
              </w:rPr>
              <w:tab/>
            </w:r>
          </w:p>
          <w:p w14:paraId="0E0DBBE0" w14:textId="77777777" w:rsidR="00FF0388" w:rsidRPr="00E82FC6" w:rsidRDefault="00FF0388" w:rsidP="00FA2417">
            <w:pPr>
              <w:pStyle w:val="Texto"/>
              <w:spacing w:before="40" w:after="40" w:line="218" w:lineRule="exact"/>
              <w:ind w:firstLine="0"/>
              <w:jc w:val="center"/>
              <w:rPr>
                <w:b/>
                <w:sz w:val="16"/>
                <w:szCs w:val="16"/>
              </w:rPr>
            </w:pPr>
            <w:r w:rsidRPr="00E82FC6">
              <w:rPr>
                <w:b/>
                <w:sz w:val="16"/>
                <w:szCs w:val="16"/>
              </w:rPr>
              <w:t>Del Decreto por el que se otorgan diversos beneficios fiscales a los contribuyentes de las zonas afectadas que se indican por el sismo ocurrido el 7 de septiembre de 2017, publicado en el DOF el 11 de septiembre de 2017.</w:t>
            </w:r>
          </w:p>
          <w:p w14:paraId="3FED3FEA" w14:textId="77777777" w:rsidR="00FF0388" w:rsidRPr="00E82FC6" w:rsidRDefault="00FF0388" w:rsidP="00FA2417">
            <w:pPr>
              <w:pStyle w:val="Texto"/>
              <w:tabs>
                <w:tab w:val="right" w:leader="dot" w:pos="8568"/>
              </w:tabs>
              <w:spacing w:before="40" w:after="40" w:line="218" w:lineRule="exact"/>
              <w:ind w:firstLine="0"/>
              <w:rPr>
                <w:sz w:val="16"/>
                <w:szCs w:val="16"/>
              </w:rPr>
            </w:pPr>
            <w:r w:rsidRPr="00E82FC6">
              <w:rPr>
                <w:b/>
                <w:sz w:val="16"/>
                <w:szCs w:val="16"/>
              </w:rPr>
              <w:t>1/DEC-7 a</w:t>
            </w:r>
          </w:p>
          <w:p w14:paraId="0BB9CF0D" w14:textId="77777777" w:rsidR="00FF0388" w:rsidRPr="00E82FC6" w:rsidRDefault="00FF0388" w:rsidP="00FA2417">
            <w:pPr>
              <w:pStyle w:val="Texto"/>
              <w:tabs>
                <w:tab w:val="right" w:leader="dot" w:pos="8568"/>
              </w:tabs>
              <w:spacing w:before="40" w:after="40" w:line="218" w:lineRule="exact"/>
              <w:ind w:left="1022" w:hanging="1022"/>
              <w:rPr>
                <w:sz w:val="16"/>
                <w:szCs w:val="16"/>
              </w:rPr>
            </w:pPr>
            <w:r w:rsidRPr="00E82FC6">
              <w:rPr>
                <w:b/>
                <w:sz w:val="16"/>
                <w:szCs w:val="16"/>
              </w:rPr>
              <w:t>3/DEC-7</w:t>
            </w:r>
            <w:r w:rsidRPr="00E82FC6">
              <w:rPr>
                <w:b/>
                <w:sz w:val="16"/>
                <w:szCs w:val="16"/>
              </w:rPr>
              <w:tab/>
            </w:r>
            <w:r w:rsidR="00370413" w:rsidRPr="00E17CD2">
              <w:rPr>
                <w:sz w:val="16"/>
                <w:szCs w:val="16"/>
              </w:rPr>
              <w:tab/>
            </w:r>
          </w:p>
          <w:p w14:paraId="7248CD6F" w14:textId="77777777" w:rsidR="00FF0388" w:rsidRPr="00E82FC6" w:rsidRDefault="00FF0388" w:rsidP="00FA2417">
            <w:pPr>
              <w:pStyle w:val="Texto"/>
              <w:spacing w:before="40" w:after="40" w:line="218" w:lineRule="exact"/>
              <w:ind w:firstLine="0"/>
              <w:jc w:val="center"/>
              <w:rPr>
                <w:b/>
                <w:sz w:val="16"/>
                <w:szCs w:val="16"/>
                <w:lang w:val="es-419"/>
              </w:rPr>
            </w:pPr>
            <w:r w:rsidRPr="00E82FC6">
              <w:rPr>
                <w:b/>
                <w:sz w:val="16"/>
                <w:szCs w:val="16"/>
              </w:rPr>
              <w:t>Del Decreto</w:t>
            </w:r>
            <w:r w:rsidRPr="00E82FC6">
              <w:rPr>
                <w:b/>
                <w:sz w:val="16"/>
                <w:szCs w:val="16"/>
                <w:lang w:val="es-419"/>
              </w:rPr>
              <w:t xml:space="preserve"> por el que se otorgan diversos beneficios fiscales a los contribuyentes de las zonas afectadas que se indican por el sismo ocurrido el 19 de septiembre de 2017, publicado en el DOF el 2 de octubre de 2017.</w:t>
            </w:r>
          </w:p>
          <w:p w14:paraId="6DFDFF80" w14:textId="77777777" w:rsidR="00FF0388" w:rsidRPr="00E82FC6" w:rsidRDefault="00FF0388" w:rsidP="00FA2417">
            <w:pPr>
              <w:pStyle w:val="Texto"/>
              <w:tabs>
                <w:tab w:val="right" w:leader="dot" w:pos="8568"/>
              </w:tabs>
              <w:spacing w:before="40" w:after="40" w:line="218" w:lineRule="exact"/>
              <w:ind w:firstLine="0"/>
              <w:rPr>
                <w:sz w:val="16"/>
                <w:szCs w:val="16"/>
              </w:rPr>
            </w:pPr>
            <w:r w:rsidRPr="00E82FC6">
              <w:rPr>
                <w:b/>
                <w:sz w:val="16"/>
                <w:szCs w:val="16"/>
              </w:rPr>
              <w:t>1/DEC-8 a</w:t>
            </w:r>
          </w:p>
          <w:p w14:paraId="443FCC28" w14:textId="77777777" w:rsidR="00FF0388" w:rsidRPr="00E82FC6" w:rsidRDefault="00FF0388" w:rsidP="00FA2417">
            <w:pPr>
              <w:pStyle w:val="Texto"/>
              <w:tabs>
                <w:tab w:val="right" w:leader="dot" w:pos="8568"/>
              </w:tabs>
              <w:spacing w:before="40" w:after="40" w:line="218" w:lineRule="exact"/>
              <w:ind w:left="1022" w:hanging="1022"/>
              <w:rPr>
                <w:sz w:val="16"/>
                <w:szCs w:val="16"/>
              </w:rPr>
            </w:pPr>
            <w:r w:rsidRPr="00E82FC6">
              <w:rPr>
                <w:b/>
                <w:sz w:val="16"/>
                <w:szCs w:val="16"/>
              </w:rPr>
              <w:t>3/DEC-8</w:t>
            </w:r>
            <w:r w:rsidRPr="00E82FC6">
              <w:rPr>
                <w:b/>
                <w:sz w:val="16"/>
                <w:szCs w:val="16"/>
              </w:rPr>
              <w:tab/>
            </w:r>
            <w:r w:rsidR="00370413" w:rsidRPr="00E17CD2">
              <w:rPr>
                <w:sz w:val="16"/>
                <w:szCs w:val="16"/>
              </w:rPr>
              <w:tab/>
            </w:r>
          </w:p>
          <w:p w14:paraId="5E8801B5" w14:textId="77777777" w:rsidR="00FF0388" w:rsidRPr="00E82FC6" w:rsidRDefault="00FF0388" w:rsidP="00FA2417">
            <w:pPr>
              <w:pStyle w:val="Texto"/>
              <w:spacing w:before="40" w:after="40" w:line="218" w:lineRule="exact"/>
              <w:ind w:firstLine="0"/>
              <w:jc w:val="center"/>
              <w:rPr>
                <w:b/>
                <w:sz w:val="16"/>
                <w:szCs w:val="16"/>
              </w:rPr>
            </w:pPr>
            <w:r w:rsidRPr="00E82FC6">
              <w:rPr>
                <w:b/>
                <w:sz w:val="16"/>
                <w:szCs w:val="16"/>
              </w:rPr>
              <w:t>Del Decreto por el que se otorgan diversos beneficios fiscales a los contribuyentes de las zonas afectadas que se indican por lluvias severas durante octubre de 2018, publicado en el DOF el 28 de noviembre de 2018.</w:t>
            </w:r>
          </w:p>
          <w:p w14:paraId="22B65B2A" w14:textId="77777777" w:rsidR="00FF0388" w:rsidRPr="00E82FC6" w:rsidRDefault="00FF0388" w:rsidP="00FA2417">
            <w:pPr>
              <w:pStyle w:val="Texto"/>
              <w:tabs>
                <w:tab w:val="right" w:leader="dot" w:pos="8568"/>
              </w:tabs>
              <w:spacing w:before="40" w:after="40" w:line="218" w:lineRule="exact"/>
              <w:ind w:firstLine="0"/>
              <w:rPr>
                <w:sz w:val="16"/>
                <w:szCs w:val="16"/>
              </w:rPr>
            </w:pPr>
            <w:r w:rsidRPr="00E82FC6">
              <w:rPr>
                <w:b/>
                <w:sz w:val="16"/>
                <w:szCs w:val="16"/>
              </w:rPr>
              <w:t>1/DEC-9 a</w:t>
            </w:r>
          </w:p>
          <w:p w14:paraId="48D42F00" w14:textId="77777777" w:rsidR="00FF0388" w:rsidRPr="00E82FC6" w:rsidRDefault="00FF0388" w:rsidP="00FA2417">
            <w:pPr>
              <w:pStyle w:val="Texto"/>
              <w:tabs>
                <w:tab w:val="right" w:leader="dot" w:pos="8568"/>
              </w:tabs>
              <w:spacing w:before="40" w:after="40" w:line="218" w:lineRule="exact"/>
              <w:ind w:left="1022" w:hanging="1022"/>
              <w:rPr>
                <w:sz w:val="16"/>
                <w:szCs w:val="16"/>
              </w:rPr>
            </w:pPr>
            <w:r w:rsidRPr="00E82FC6">
              <w:rPr>
                <w:b/>
                <w:sz w:val="16"/>
                <w:szCs w:val="16"/>
              </w:rPr>
              <w:t>2/DEC-9</w:t>
            </w:r>
            <w:r w:rsidRPr="00E82FC6">
              <w:rPr>
                <w:b/>
                <w:sz w:val="16"/>
                <w:szCs w:val="16"/>
              </w:rPr>
              <w:tab/>
            </w:r>
            <w:r w:rsidR="00370413" w:rsidRPr="00E17CD2">
              <w:rPr>
                <w:sz w:val="16"/>
                <w:szCs w:val="16"/>
              </w:rPr>
              <w:tab/>
            </w:r>
          </w:p>
          <w:p w14:paraId="0F1BFD8D" w14:textId="77777777" w:rsidR="00FF0388" w:rsidRPr="00E82FC6" w:rsidRDefault="00FF0388" w:rsidP="00FA2417">
            <w:pPr>
              <w:pStyle w:val="Texto"/>
              <w:spacing w:before="40" w:after="40" w:line="218" w:lineRule="exact"/>
              <w:ind w:firstLine="0"/>
              <w:jc w:val="center"/>
              <w:rPr>
                <w:sz w:val="16"/>
                <w:szCs w:val="16"/>
                <w:lang w:val="es-MX"/>
              </w:rPr>
            </w:pPr>
            <w:r w:rsidRPr="00E82FC6">
              <w:rPr>
                <w:b/>
                <w:sz w:val="16"/>
                <w:szCs w:val="16"/>
                <w:lang w:val="es-MX"/>
              </w:rPr>
              <w:t>Del Decreto de estímulos fiscales región fronteriza norte, publicado en el DOF el 31 de diciembre de 2018.</w:t>
            </w:r>
          </w:p>
          <w:p w14:paraId="3FDAC8F0" w14:textId="77777777" w:rsidR="00FF0388" w:rsidRPr="00E82FC6" w:rsidRDefault="00FF0388" w:rsidP="00FA2417">
            <w:pPr>
              <w:pStyle w:val="Texto"/>
              <w:tabs>
                <w:tab w:val="right" w:leader="dot" w:pos="8568"/>
              </w:tabs>
              <w:spacing w:before="40" w:after="40" w:line="218" w:lineRule="exact"/>
              <w:ind w:firstLine="0"/>
              <w:rPr>
                <w:sz w:val="16"/>
                <w:szCs w:val="16"/>
              </w:rPr>
            </w:pPr>
            <w:r w:rsidRPr="00E82FC6">
              <w:rPr>
                <w:b/>
                <w:sz w:val="16"/>
                <w:szCs w:val="16"/>
              </w:rPr>
              <w:t>1/DEC-10 a</w:t>
            </w:r>
          </w:p>
          <w:p w14:paraId="475B7A4D" w14:textId="77777777" w:rsidR="00FF0388" w:rsidRPr="00E82FC6" w:rsidRDefault="00FF0388" w:rsidP="00FA2417">
            <w:pPr>
              <w:pStyle w:val="Texto"/>
              <w:tabs>
                <w:tab w:val="right" w:leader="dot" w:pos="8568"/>
              </w:tabs>
              <w:spacing w:before="40" w:after="40" w:line="218" w:lineRule="exact"/>
              <w:ind w:left="1022" w:hanging="1022"/>
              <w:rPr>
                <w:sz w:val="16"/>
                <w:szCs w:val="16"/>
              </w:rPr>
            </w:pPr>
            <w:r w:rsidRPr="00E82FC6">
              <w:rPr>
                <w:b/>
                <w:sz w:val="16"/>
                <w:szCs w:val="16"/>
              </w:rPr>
              <w:t>6/DEC-10</w:t>
            </w:r>
            <w:r w:rsidRPr="00E82FC6">
              <w:rPr>
                <w:b/>
                <w:sz w:val="16"/>
                <w:szCs w:val="16"/>
              </w:rPr>
              <w:tab/>
            </w:r>
            <w:r w:rsidR="00370413" w:rsidRPr="00E17CD2">
              <w:rPr>
                <w:sz w:val="16"/>
                <w:szCs w:val="16"/>
              </w:rPr>
              <w:tab/>
            </w:r>
          </w:p>
          <w:p w14:paraId="1B6FB105" w14:textId="77777777" w:rsidR="00FF0388" w:rsidRPr="00E82FC6" w:rsidRDefault="00FF0388" w:rsidP="00FA2417">
            <w:pPr>
              <w:pStyle w:val="Texto"/>
              <w:spacing w:before="40" w:after="40" w:line="218" w:lineRule="exact"/>
              <w:ind w:firstLine="0"/>
              <w:jc w:val="center"/>
              <w:rPr>
                <w:b/>
                <w:sz w:val="16"/>
                <w:szCs w:val="16"/>
                <w:lang w:val="es-MX"/>
              </w:rPr>
            </w:pPr>
            <w:r w:rsidRPr="00E82FC6">
              <w:rPr>
                <w:b/>
                <w:sz w:val="16"/>
                <w:szCs w:val="16"/>
                <w:lang w:val="es-MX"/>
              </w:rPr>
              <w:t xml:space="preserve">Del Decreto mediante el cual se otorgan estímulos fiscales a los contribuyentes que se indican, </w:t>
            </w:r>
            <w:r w:rsidR="004268E5">
              <w:rPr>
                <w:b/>
                <w:sz w:val="16"/>
                <w:szCs w:val="16"/>
                <w:lang w:val="es-MX"/>
              </w:rPr>
              <w:t xml:space="preserve"> </w:t>
            </w:r>
            <w:r w:rsidRPr="00E82FC6">
              <w:rPr>
                <w:b/>
                <w:sz w:val="16"/>
                <w:szCs w:val="16"/>
                <w:lang w:val="es-MX"/>
              </w:rPr>
              <w:t>publicado en el DOF el 08 de enero de 2019.</w:t>
            </w:r>
          </w:p>
          <w:p w14:paraId="26E6C683" w14:textId="77777777" w:rsidR="00FF0388" w:rsidRPr="00E82FC6" w:rsidRDefault="00FF0388" w:rsidP="00FA2417">
            <w:pPr>
              <w:pStyle w:val="Texto"/>
              <w:tabs>
                <w:tab w:val="right" w:leader="dot" w:pos="8568"/>
              </w:tabs>
              <w:spacing w:before="40" w:after="40" w:line="218" w:lineRule="exact"/>
              <w:ind w:left="1022" w:hanging="1022"/>
              <w:rPr>
                <w:sz w:val="16"/>
                <w:szCs w:val="16"/>
              </w:rPr>
            </w:pPr>
            <w:r w:rsidRPr="00E82FC6">
              <w:rPr>
                <w:b/>
                <w:sz w:val="16"/>
                <w:szCs w:val="16"/>
              </w:rPr>
              <w:t>1/DEC-11</w:t>
            </w:r>
            <w:r w:rsidRPr="00E82FC6">
              <w:rPr>
                <w:b/>
                <w:sz w:val="16"/>
                <w:szCs w:val="16"/>
              </w:rPr>
              <w:tab/>
            </w:r>
            <w:r w:rsidR="00370413" w:rsidRPr="00E17CD2">
              <w:rPr>
                <w:sz w:val="16"/>
                <w:szCs w:val="16"/>
              </w:rPr>
              <w:tab/>
            </w:r>
          </w:p>
          <w:p w14:paraId="7E5A642E" w14:textId="77777777" w:rsidR="00FF0388" w:rsidRPr="00E82FC6" w:rsidRDefault="00FF0388" w:rsidP="00FA2417">
            <w:pPr>
              <w:pStyle w:val="Texto"/>
              <w:spacing w:before="40" w:after="40" w:line="218" w:lineRule="exact"/>
              <w:ind w:firstLine="0"/>
              <w:jc w:val="center"/>
              <w:rPr>
                <w:b/>
                <w:sz w:val="16"/>
                <w:szCs w:val="16"/>
              </w:rPr>
            </w:pPr>
            <w:r w:rsidRPr="00E82FC6">
              <w:rPr>
                <w:b/>
                <w:sz w:val="16"/>
                <w:szCs w:val="16"/>
              </w:rPr>
              <w:t>Del Decreto de estímulos fiscales región fronteriza norte, publicado en el DOF el 31 de diciembre de 2018 y modificado mediante publicación en el DOF el 30 de diciembre de 2020 y del Decreto de estímulos fiscales región fronteriza sur, publicado en el DOF el 30 de diciembre de 2020.</w:t>
            </w:r>
          </w:p>
          <w:p w14:paraId="6CC23BAF" w14:textId="77777777" w:rsidR="00FF0388" w:rsidRPr="00E82FC6" w:rsidRDefault="00FF0388" w:rsidP="00FA2417">
            <w:pPr>
              <w:pStyle w:val="Texto"/>
              <w:tabs>
                <w:tab w:val="right" w:leader="dot" w:pos="8568"/>
              </w:tabs>
              <w:spacing w:before="40" w:after="40" w:line="218" w:lineRule="exact"/>
              <w:ind w:firstLine="0"/>
              <w:rPr>
                <w:sz w:val="16"/>
                <w:szCs w:val="16"/>
              </w:rPr>
            </w:pPr>
            <w:r w:rsidRPr="00E82FC6">
              <w:rPr>
                <w:b/>
                <w:sz w:val="16"/>
                <w:szCs w:val="16"/>
              </w:rPr>
              <w:t>1/DEC-12 a</w:t>
            </w:r>
          </w:p>
          <w:p w14:paraId="727895E4" w14:textId="77777777" w:rsidR="00FF0388" w:rsidRPr="00E82FC6" w:rsidRDefault="00FF0388" w:rsidP="00FA2417">
            <w:pPr>
              <w:pStyle w:val="Texto"/>
              <w:tabs>
                <w:tab w:val="right" w:leader="dot" w:pos="8568"/>
              </w:tabs>
              <w:spacing w:before="40" w:after="40" w:line="218" w:lineRule="exact"/>
              <w:ind w:left="1022" w:hanging="1022"/>
              <w:rPr>
                <w:sz w:val="16"/>
                <w:szCs w:val="16"/>
              </w:rPr>
            </w:pPr>
            <w:r w:rsidRPr="00E82FC6">
              <w:rPr>
                <w:b/>
                <w:sz w:val="16"/>
                <w:szCs w:val="16"/>
              </w:rPr>
              <w:t>5/DEC-12</w:t>
            </w:r>
            <w:r w:rsidRPr="00E82FC6">
              <w:rPr>
                <w:b/>
                <w:sz w:val="16"/>
                <w:szCs w:val="16"/>
              </w:rPr>
              <w:tab/>
            </w:r>
            <w:r w:rsidR="00370413" w:rsidRPr="00E17CD2">
              <w:rPr>
                <w:sz w:val="16"/>
                <w:szCs w:val="16"/>
              </w:rPr>
              <w:tab/>
            </w:r>
          </w:p>
          <w:p w14:paraId="171B4CA2" w14:textId="77777777" w:rsidR="00FF0388" w:rsidRPr="00E82FC6" w:rsidRDefault="00FF0388" w:rsidP="00FA2417">
            <w:pPr>
              <w:pStyle w:val="Texto"/>
              <w:spacing w:before="40" w:after="40" w:line="218" w:lineRule="exact"/>
              <w:ind w:firstLine="0"/>
              <w:jc w:val="center"/>
              <w:rPr>
                <w:b/>
                <w:sz w:val="16"/>
                <w:szCs w:val="16"/>
                <w:lang w:val="es-MX"/>
              </w:rPr>
            </w:pPr>
            <w:r w:rsidRPr="00E82FC6">
              <w:rPr>
                <w:b/>
                <w:sz w:val="16"/>
                <w:szCs w:val="16"/>
                <w:lang w:val="es-MX"/>
              </w:rPr>
              <w:t>De la prestación de servicios digitales y de intermediación entre terceros</w:t>
            </w:r>
          </w:p>
          <w:p w14:paraId="0D579F9F" w14:textId="77777777" w:rsidR="00FF0388" w:rsidRPr="00E82FC6" w:rsidRDefault="00FF0388" w:rsidP="00FA2417">
            <w:pPr>
              <w:pStyle w:val="Texto"/>
              <w:spacing w:before="40" w:after="40" w:line="218" w:lineRule="exact"/>
              <w:ind w:firstLine="0"/>
              <w:rPr>
                <w:sz w:val="16"/>
                <w:szCs w:val="16"/>
              </w:rPr>
            </w:pPr>
            <w:r w:rsidRPr="00E82FC6">
              <w:rPr>
                <w:b/>
                <w:sz w:val="16"/>
                <w:szCs w:val="16"/>
              </w:rPr>
              <w:t>1/PLT a</w:t>
            </w:r>
          </w:p>
          <w:p w14:paraId="75935626" w14:textId="77777777" w:rsidR="00FF0388" w:rsidRPr="00E82FC6" w:rsidRDefault="00FF0388" w:rsidP="00FA2417">
            <w:pPr>
              <w:pStyle w:val="Texto"/>
              <w:tabs>
                <w:tab w:val="right" w:leader="dot" w:pos="8568"/>
              </w:tabs>
              <w:spacing w:before="40" w:after="40" w:line="218" w:lineRule="exact"/>
              <w:ind w:left="1022" w:hanging="1022"/>
              <w:rPr>
                <w:b/>
                <w:sz w:val="16"/>
                <w:szCs w:val="16"/>
              </w:rPr>
            </w:pPr>
            <w:r w:rsidRPr="00E82FC6">
              <w:rPr>
                <w:b/>
                <w:sz w:val="16"/>
                <w:szCs w:val="16"/>
              </w:rPr>
              <w:t>14/PLT</w:t>
            </w:r>
            <w:r w:rsidRPr="00E82FC6">
              <w:rPr>
                <w:b/>
                <w:sz w:val="16"/>
                <w:szCs w:val="16"/>
              </w:rPr>
              <w:tab/>
            </w:r>
            <w:r w:rsidR="00370413" w:rsidRPr="00E17CD2">
              <w:rPr>
                <w:sz w:val="16"/>
                <w:szCs w:val="16"/>
              </w:rPr>
              <w:tab/>
            </w:r>
          </w:p>
          <w:p w14:paraId="305CE345" w14:textId="77777777" w:rsidR="00FF0388" w:rsidRPr="00E82FC6" w:rsidRDefault="00FF0388" w:rsidP="00FA2417">
            <w:pPr>
              <w:pStyle w:val="Texto"/>
              <w:spacing w:before="40" w:after="40" w:line="218" w:lineRule="exact"/>
              <w:ind w:firstLine="0"/>
              <w:jc w:val="center"/>
              <w:rPr>
                <w:b/>
                <w:sz w:val="16"/>
                <w:szCs w:val="16"/>
                <w:lang w:val="es-MX"/>
              </w:rPr>
            </w:pPr>
            <w:r w:rsidRPr="00E82FC6">
              <w:rPr>
                <w:b/>
                <w:sz w:val="16"/>
                <w:szCs w:val="16"/>
                <w:lang w:val="es-MX"/>
              </w:rPr>
              <w:t>Ley Federal de Derechos.</w:t>
            </w:r>
          </w:p>
          <w:p w14:paraId="7687A475" w14:textId="77777777" w:rsidR="00FF0388" w:rsidRPr="00E82FC6" w:rsidRDefault="00FF0388" w:rsidP="00FA2417">
            <w:pPr>
              <w:pStyle w:val="Texto"/>
              <w:spacing w:before="40" w:after="40" w:line="212" w:lineRule="exact"/>
              <w:ind w:firstLine="0"/>
              <w:rPr>
                <w:sz w:val="16"/>
                <w:szCs w:val="16"/>
              </w:rPr>
            </w:pPr>
            <w:r w:rsidRPr="00E82FC6">
              <w:rPr>
                <w:b/>
                <w:sz w:val="16"/>
                <w:szCs w:val="16"/>
              </w:rPr>
              <w:t>1/DERECHOS a</w:t>
            </w:r>
          </w:p>
          <w:p w14:paraId="4CBD06E7" w14:textId="77777777" w:rsidR="00FF0388" w:rsidRPr="00E17CD2" w:rsidRDefault="00FF0388" w:rsidP="00FA2417">
            <w:pPr>
              <w:pStyle w:val="Texto"/>
              <w:tabs>
                <w:tab w:val="right" w:leader="dot" w:pos="8568"/>
              </w:tabs>
              <w:spacing w:before="40" w:after="40" w:line="212" w:lineRule="exact"/>
              <w:ind w:left="1022" w:hanging="1022"/>
              <w:rPr>
                <w:sz w:val="16"/>
                <w:szCs w:val="16"/>
                <w:lang w:val="es-MX"/>
              </w:rPr>
            </w:pPr>
            <w:r w:rsidRPr="00E82FC6">
              <w:rPr>
                <w:b/>
                <w:sz w:val="16"/>
                <w:szCs w:val="16"/>
                <w:lang w:val="es-MX"/>
              </w:rPr>
              <w:t xml:space="preserve">5/DERECHOS </w:t>
            </w:r>
            <w:r w:rsidR="00370413" w:rsidRPr="00E17CD2">
              <w:rPr>
                <w:sz w:val="16"/>
                <w:szCs w:val="16"/>
                <w:lang w:val="es-MX"/>
              </w:rPr>
              <w:tab/>
            </w:r>
            <w:r w:rsidR="00370413" w:rsidRPr="00E17CD2">
              <w:rPr>
                <w:sz w:val="16"/>
                <w:szCs w:val="16"/>
                <w:lang w:val="es-MX"/>
              </w:rPr>
              <w:tab/>
            </w:r>
          </w:p>
          <w:p w14:paraId="0ABEA310" w14:textId="77777777" w:rsidR="00FF0388" w:rsidRPr="00E82FC6" w:rsidRDefault="00FF0388" w:rsidP="00FA2417">
            <w:pPr>
              <w:pStyle w:val="Texto"/>
              <w:spacing w:before="40" w:after="40" w:line="212" w:lineRule="exact"/>
              <w:ind w:firstLine="0"/>
              <w:rPr>
                <w:sz w:val="16"/>
                <w:szCs w:val="16"/>
                <w:lang w:val="es-MX"/>
              </w:rPr>
            </w:pPr>
          </w:p>
        </w:tc>
      </w:tr>
    </w:tbl>
    <w:p w14:paraId="79BC0821" w14:textId="77777777" w:rsidR="00FF0388" w:rsidRPr="0076584F" w:rsidRDefault="00FF0388" w:rsidP="00123121">
      <w:pPr>
        <w:pStyle w:val="Texto"/>
        <w:spacing w:before="40" w:after="40" w:line="240" w:lineRule="auto"/>
        <w:rPr>
          <w:b/>
          <w:szCs w:val="18"/>
        </w:rPr>
      </w:pPr>
    </w:p>
    <w:p w14:paraId="3D90C117" w14:textId="77777777" w:rsidR="00FF0388" w:rsidRPr="00E17CD2" w:rsidRDefault="00FF0388" w:rsidP="00123121">
      <w:pPr>
        <w:pStyle w:val="ROMANOS"/>
        <w:spacing w:before="40" w:after="40" w:line="240" w:lineRule="auto"/>
        <w:rPr>
          <w:b/>
        </w:rPr>
      </w:pPr>
      <w:r w:rsidRPr="00E17CD2">
        <w:rPr>
          <w:b/>
        </w:rPr>
        <w:t xml:space="preserve">I. </w:t>
      </w:r>
      <w:r w:rsidRPr="00E17CD2">
        <w:rPr>
          <w:b/>
        </w:rPr>
        <w:tab/>
        <w:t>…</w:t>
      </w:r>
    </w:p>
    <w:p w14:paraId="754C66CB" w14:textId="77777777" w:rsidR="00FF0388" w:rsidRPr="00E17CD2" w:rsidRDefault="00FF0388" w:rsidP="00123121">
      <w:pPr>
        <w:pStyle w:val="ROMANOS"/>
        <w:spacing w:before="40" w:after="40" w:line="240" w:lineRule="auto"/>
        <w:rPr>
          <w:b/>
        </w:rPr>
      </w:pPr>
      <w:r w:rsidRPr="00E17CD2">
        <w:rPr>
          <w:b/>
        </w:rPr>
        <w:t>II.</w:t>
      </w:r>
      <w:r w:rsidRPr="00E17CD2">
        <w:rPr>
          <w:b/>
        </w:rPr>
        <w:tab/>
        <w:t>…</w:t>
      </w:r>
    </w:p>
    <w:p w14:paraId="0F1078FA" w14:textId="77777777" w:rsidR="00FF0388" w:rsidRPr="00FA2417" w:rsidRDefault="00FF0388" w:rsidP="00FA2417">
      <w:pPr>
        <w:pStyle w:val="Texto"/>
        <w:ind w:firstLine="0"/>
        <w:jc w:val="center"/>
        <w:rPr>
          <w:b/>
        </w:rPr>
      </w:pPr>
      <w:r w:rsidRPr="00FA2417">
        <w:rPr>
          <w:b/>
        </w:rPr>
        <w:lastRenderedPageBreak/>
        <w:t>Código Fiscal de la Federación.</w:t>
      </w:r>
    </w:p>
    <w:bookmarkEnd w:id="27"/>
    <w:p w14:paraId="05FDD2C9" w14:textId="77777777" w:rsidR="00FF0388" w:rsidRPr="00E17CD2" w:rsidRDefault="00E17CD2" w:rsidP="00123121">
      <w:pPr>
        <w:pStyle w:val="Texto"/>
        <w:tabs>
          <w:tab w:val="right" w:leader="dot" w:pos="8820"/>
        </w:tabs>
        <w:spacing w:before="40" w:after="40" w:line="240" w:lineRule="auto"/>
        <w:rPr>
          <w:szCs w:val="18"/>
        </w:rPr>
      </w:pPr>
      <w:r w:rsidRPr="00E17CD2">
        <w:rPr>
          <w:szCs w:val="18"/>
        </w:rPr>
        <w:tab/>
      </w:r>
    </w:p>
    <w:p w14:paraId="758C12D4" w14:textId="77777777" w:rsidR="00FF0388" w:rsidRPr="0076584F" w:rsidRDefault="00FF0388" w:rsidP="00123121">
      <w:pPr>
        <w:pStyle w:val="Texto"/>
        <w:spacing w:before="40" w:after="40" w:line="240" w:lineRule="auto"/>
        <w:rPr>
          <w:szCs w:val="18"/>
        </w:rPr>
      </w:pPr>
    </w:p>
    <w:tbl>
      <w:tblPr>
        <w:tblW w:w="8712" w:type="dxa"/>
        <w:tblInd w:w="142" w:type="dxa"/>
        <w:tblLayout w:type="fixed"/>
        <w:tblCellMar>
          <w:left w:w="72" w:type="dxa"/>
          <w:right w:w="72" w:type="dxa"/>
        </w:tblCellMar>
        <w:tblLook w:val="0000" w:firstRow="0" w:lastRow="0" w:firstColumn="0" w:lastColumn="0" w:noHBand="0" w:noVBand="0"/>
      </w:tblPr>
      <w:tblGrid>
        <w:gridCol w:w="1167"/>
        <w:gridCol w:w="1782"/>
        <w:gridCol w:w="257"/>
        <w:gridCol w:w="1041"/>
        <w:gridCol w:w="1648"/>
        <w:gridCol w:w="694"/>
        <w:gridCol w:w="2123"/>
      </w:tblGrid>
      <w:tr w:rsidR="00FF0388" w:rsidRPr="001F5EF7" w14:paraId="3E2653C5" w14:textId="77777777">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noWrap/>
          </w:tcPr>
          <w:p w14:paraId="19BB367F" w14:textId="77777777" w:rsidR="00FF0388" w:rsidRPr="001F5EF7" w:rsidRDefault="00FF0388" w:rsidP="00FA2417">
            <w:pPr>
              <w:pStyle w:val="Texto"/>
              <w:spacing w:before="40" w:after="40" w:line="240" w:lineRule="exact"/>
              <w:ind w:firstLine="0"/>
              <w:jc w:val="center"/>
              <w:rPr>
                <w:b/>
                <w:sz w:val="16"/>
                <w:szCs w:val="16"/>
              </w:rPr>
            </w:pPr>
            <w:r w:rsidRPr="001F5EF7">
              <w:rPr>
                <w:b/>
                <w:sz w:val="16"/>
                <w:szCs w:val="16"/>
              </w:rPr>
              <w:t>81/CFF Aviso de cancelación en el RFC por cese total de operaciones</w:t>
            </w:r>
          </w:p>
        </w:tc>
      </w:tr>
      <w:tr w:rsidR="00B15811" w:rsidRPr="001F5EF7" w14:paraId="4739D4A6" w14:textId="77777777">
        <w:tblPrEx>
          <w:tblCellMar>
            <w:top w:w="0" w:type="dxa"/>
            <w:bottom w:w="0" w:type="dxa"/>
          </w:tblCellMar>
        </w:tblPrEx>
        <w:trPr>
          <w:trHeight w:val="20"/>
        </w:trPr>
        <w:tc>
          <w:tcPr>
            <w:tcW w:w="1167" w:type="dxa"/>
            <w:vMerge w:val="restart"/>
            <w:tcBorders>
              <w:top w:val="single" w:sz="6" w:space="0" w:color="auto"/>
              <w:left w:val="single" w:sz="6" w:space="0" w:color="auto"/>
              <w:right w:val="single" w:sz="6" w:space="0" w:color="auto"/>
            </w:tcBorders>
          </w:tcPr>
          <w:p w14:paraId="5F6877CB" w14:textId="77777777" w:rsidR="00B15811" w:rsidRPr="001F5EF7" w:rsidRDefault="00B15811" w:rsidP="00FA2417">
            <w:pPr>
              <w:pStyle w:val="Texto"/>
              <w:spacing w:before="40" w:after="40" w:line="240" w:lineRule="auto"/>
              <w:ind w:firstLine="0"/>
              <w:rPr>
                <w:sz w:val="16"/>
                <w:szCs w:val="16"/>
              </w:rPr>
            </w:pPr>
            <w:r w:rsidRPr="001F5EF7">
              <w:rPr>
                <w:sz w:val="16"/>
                <w:szCs w:val="16"/>
              </w:rPr>
              <w:t>Trámite</w:t>
            </w:r>
            <w:r w:rsidRPr="001F5EF7">
              <w:rPr>
                <w:sz w:val="16"/>
                <w:szCs w:val="16"/>
              </w:rPr>
              <w:tab/>
            </w:r>
            <w:r w:rsidR="007F5190" w:rsidRPr="007D7552">
              <w:rPr>
                <w:noProof/>
                <w:position w:val="-6"/>
                <w:sz w:val="16"/>
                <w:szCs w:val="18"/>
              </w:rPr>
              <w:drawing>
                <wp:inline distT="0" distB="0" distL="0" distR="0" wp14:anchorId="5890BC10" wp14:editId="438BA7C0">
                  <wp:extent cx="114300" cy="114300"/>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14:paraId="45C88EAC" w14:textId="77777777" w:rsidR="00B15811" w:rsidRPr="001F5EF7" w:rsidRDefault="00B15811" w:rsidP="00FA2417">
            <w:pPr>
              <w:pStyle w:val="Texto"/>
              <w:spacing w:before="40" w:after="40" w:line="240" w:lineRule="auto"/>
              <w:ind w:firstLine="0"/>
              <w:rPr>
                <w:sz w:val="16"/>
                <w:szCs w:val="16"/>
              </w:rPr>
            </w:pPr>
            <w:r w:rsidRPr="001F5EF7">
              <w:rPr>
                <w:sz w:val="16"/>
                <w:szCs w:val="16"/>
              </w:rPr>
              <w:t>Servicio</w:t>
            </w:r>
            <w:r w:rsidRPr="001F5EF7">
              <w:rPr>
                <w:sz w:val="16"/>
                <w:szCs w:val="16"/>
              </w:rPr>
              <w:tab/>
            </w:r>
            <w:r w:rsidR="007F5190" w:rsidRPr="007D7552">
              <w:rPr>
                <w:noProof/>
                <w:position w:val="-6"/>
                <w:sz w:val="16"/>
              </w:rPr>
              <w:drawing>
                <wp:inline distT="0" distB="0" distL="0" distR="0" wp14:anchorId="5FAF46D7" wp14:editId="623D9AFE">
                  <wp:extent cx="114300" cy="114300"/>
                  <wp:effectExtent l="0" t="0" r="0"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5422" w:type="dxa"/>
            <w:gridSpan w:val="5"/>
            <w:tcBorders>
              <w:top w:val="single" w:sz="6" w:space="0" w:color="auto"/>
              <w:left w:val="single" w:sz="6" w:space="0" w:color="auto"/>
              <w:bottom w:val="single" w:sz="6" w:space="0" w:color="auto"/>
              <w:right w:val="single" w:sz="6" w:space="0" w:color="auto"/>
            </w:tcBorders>
            <w:shd w:val="pct10" w:color="auto" w:fill="auto"/>
          </w:tcPr>
          <w:p w14:paraId="3A1633DA" w14:textId="77777777" w:rsidR="00B15811" w:rsidRPr="001F5EF7" w:rsidRDefault="00B15811" w:rsidP="00FA2417">
            <w:pPr>
              <w:pStyle w:val="Texto"/>
              <w:spacing w:before="40" w:after="40" w:line="240" w:lineRule="auto"/>
              <w:ind w:firstLine="0"/>
              <w:jc w:val="center"/>
              <w:rPr>
                <w:b/>
                <w:sz w:val="16"/>
                <w:szCs w:val="16"/>
              </w:rPr>
            </w:pPr>
            <w:r w:rsidRPr="001F5EF7">
              <w:rPr>
                <w:b/>
                <w:sz w:val="16"/>
                <w:szCs w:val="16"/>
              </w:rPr>
              <w:t>Descripción del trámite o servicio</w:t>
            </w:r>
          </w:p>
        </w:tc>
        <w:tc>
          <w:tcPr>
            <w:tcW w:w="2123" w:type="dxa"/>
            <w:tcBorders>
              <w:top w:val="single" w:sz="6" w:space="0" w:color="auto"/>
              <w:left w:val="single" w:sz="6" w:space="0" w:color="auto"/>
              <w:bottom w:val="single" w:sz="6" w:space="0" w:color="auto"/>
              <w:right w:val="single" w:sz="6" w:space="0" w:color="auto"/>
            </w:tcBorders>
            <w:shd w:val="pct10" w:color="auto" w:fill="auto"/>
          </w:tcPr>
          <w:p w14:paraId="00D00419" w14:textId="77777777" w:rsidR="00B15811" w:rsidRPr="001F5EF7" w:rsidRDefault="00B15811" w:rsidP="00FA2417">
            <w:pPr>
              <w:pStyle w:val="Texto"/>
              <w:spacing w:before="40" w:after="40" w:line="240" w:lineRule="auto"/>
              <w:ind w:firstLine="0"/>
              <w:jc w:val="center"/>
              <w:rPr>
                <w:b/>
                <w:sz w:val="16"/>
                <w:szCs w:val="16"/>
              </w:rPr>
            </w:pPr>
            <w:r w:rsidRPr="001F5EF7">
              <w:rPr>
                <w:b/>
                <w:sz w:val="16"/>
                <w:szCs w:val="16"/>
              </w:rPr>
              <w:t>Monto</w:t>
            </w:r>
          </w:p>
        </w:tc>
      </w:tr>
      <w:tr w:rsidR="00B15811" w:rsidRPr="001F5EF7" w14:paraId="4BA94A86" w14:textId="77777777">
        <w:tblPrEx>
          <w:tblCellMar>
            <w:top w:w="0" w:type="dxa"/>
            <w:bottom w:w="0" w:type="dxa"/>
          </w:tblCellMar>
        </w:tblPrEx>
        <w:trPr>
          <w:trHeight w:val="20"/>
        </w:trPr>
        <w:tc>
          <w:tcPr>
            <w:tcW w:w="1167" w:type="dxa"/>
            <w:vMerge/>
            <w:tcBorders>
              <w:left w:val="single" w:sz="6" w:space="0" w:color="auto"/>
              <w:right w:val="single" w:sz="6" w:space="0" w:color="auto"/>
            </w:tcBorders>
          </w:tcPr>
          <w:p w14:paraId="109FCC89" w14:textId="77777777" w:rsidR="00B15811" w:rsidRPr="001F5EF7" w:rsidRDefault="00B15811" w:rsidP="00FA2417">
            <w:pPr>
              <w:pStyle w:val="Texto"/>
              <w:spacing w:before="40" w:after="40" w:line="240" w:lineRule="auto"/>
              <w:ind w:firstLine="0"/>
              <w:rPr>
                <w:sz w:val="16"/>
                <w:szCs w:val="16"/>
              </w:rPr>
            </w:pPr>
          </w:p>
        </w:tc>
        <w:tc>
          <w:tcPr>
            <w:tcW w:w="5422" w:type="dxa"/>
            <w:gridSpan w:val="5"/>
            <w:vMerge w:val="restart"/>
            <w:tcBorders>
              <w:top w:val="single" w:sz="6" w:space="0" w:color="auto"/>
              <w:left w:val="single" w:sz="6" w:space="0" w:color="auto"/>
              <w:right w:val="single" w:sz="6" w:space="0" w:color="auto"/>
            </w:tcBorders>
          </w:tcPr>
          <w:p w14:paraId="5D7655BF" w14:textId="77777777" w:rsidR="00B15811" w:rsidRPr="001F5EF7" w:rsidRDefault="00B15811" w:rsidP="00FA2417">
            <w:pPr>
              <w:pStyle w:val="Texto"/>
              <w:spacing w:before="40" w:after="40" w:line="240" w:lineRule="auto"/>
              <w:ind w:firstLine="0"/>
              <w:rPr>
                <w:sz w:val="16"/>
                <w:szCs w:val="16"/>
              </w:rPr>
            </w:pPr>
            <w:r w:rsidRPr="001F5EF7">
              <w:rPr>
                <w:sz w:val="16"/>
                <w:szCs w:val="16"/>
              </w:rPr>
              <w:t>Actualiza la situación fiscal en el RFC de la persona moral o fideicomiso en caso de cancelación o cambio de residencia fiscal.</w:t>
            </w:r>
          </w:p>
        </w:tc>
        <w:tc>
          <w:tcPr>
            <w:tcW w:w="2123" w:type="dxa"/>
            <w:tcBorders>
              <w:top w:val="single" w:sz="6" w:space="0" w:color="auto"/>
              <w:left w:val="single" w:sz="6" w:space="0" w:color="auto"/>
              <w:bottom w:val="single" w:sz="6" w:space="0" w:color="auto"/>
              <w:right w:val="single" w:sz="6" w:space="0" w:color="auto"/>
            </w:tcBorders>
          </w:tcPr>
          <w:p w14:paraId="1FC46026" w14:textId="77777777" w:rsidR="00B15811" w:rsidRPr="001F5EF7" w:rsidRDefault="007F5190" w:rsidP="00FA2417">
            <w:pPr>
              <w:pStyle w:val="Texto"/>
              <w:spacing w:before="40" w:after="40" w:line="240" w:lineRule="auto"/>
              <w:ind w:left="475" w:hanging="475"/>
              <w:rPr>
                <w:sz w:val="16"/>
                <w:szCs w:val="16"/>
              </w:rPr>
            </w:pPr>
            <w:r w:rsidRPr="007D7552">
              <w:rPr>
                <w:noProof/>
                <w:position w:val="-6"/>
                <w:sz w:val="16"/>
                <w:szCs w:val="18"/>
              </w:rPr>
              <w:drawing>
                <wp:inline distT="0" distB="0" distL="0" distR="0" wp14:anchorId="706FE9E6" wp14:editId="106CFE6A">
                  <wp:extent cx="114300" cy="114300"/>
                  <wp:effectExtent l="0" t="0" r="0" b="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B15811" w:rsidRPr="001F5EF7">
              <w:rPr>
                <w:sz w:val="16"/>
                <w:szCs w:val="16"/>
              </w:rPr>
              <w:tab/>
              <w:t>Gratuito</w:t>
            </w:r>
          </w:p>
        </w:tc>
      </w:tr>
      <w:tr w:rsidR="00B15811" w:rsidRPr="001F5EF7" w14:paraId="62DE03ED" w14:textId="77777777">
        <w:tblPrEx>
          <w:tblCellMar>
            <w:top w:w="0" w:type="dxa"/>
            <w:bottom w:w="0" w:type="dxa"/>
          </w:tblCellMar>
        </w:tblPrEx>
        <w:trPr>
          <w:trHeight w:val="20"/>
        </w:trPr>
        <w:tc>
          <w:tcPr>
            <w:tcW w:w="1167" w:type="dxa"/>
            <w:vMerge/>
            <w:tcBorders>
              <w:left w:val="single" w:sz="6" w:space="0" w:color="auto"/>
              <w:bottom w:val="single" w:sz="6" w:space="0" w:color="auto"/>
              <w:right w:val="single" w:sz="6" w:space="0" w:color="auto"/>
            </w:tcBorders>
          </w:tcPr>
          <w:p w14:paraId="389CE3C7" w14:textId="77777777" w:rsidR="00B15811" w:rsidRPr="001F5EF7" w:rsidRDefault="00B15811" w:rsidP="00FA2417">
            <w:pPr>
              <w:pStyle w:val="Texto"/>
              <w:spacing w:before="40" w:after="40" w:line="240" w:lineRule="auto"/>
              <w:ind w:firstLine="0"/>
              <w:rPr>
                <w:sz w:val="16"/>
                <w:szCs w:val="16"/>
              </w:rPr>
            </w:pPr>
          </w:p>
        </w:tc>
        <w:tc>
          <w:tcPr>
            <w:tcW w:w="5422" w:type="dxa"/>
            <w:gridSpan w:val="5"/>
            <w:vMerge/>
            <w:tcBorders>
              <w:left w:val="single" w:sz="6" w:space="0" w:color="auto"/>
              <w:bottom w:val="single" w:sz="6" w:space="0" w:color="auto"/>
              <w:right w:val="single" w:sz="6" w:space="0" w:color="auto"/>
            </w:tcBorders>
          </w:tcPr>
          <w:p w14:paraId="75DB0EC0" w14:textId="77777777" w:rsidR="00B15811" w:rsidRPr="001F5EF7" w:rsidRDefault="00B15811" w:rsidP="00FA2417">
            <w:pPr>
              <w:pStyle w:val="Texto"/>
              <w:spacing w:before="40" w:after="40" w:line="240" w:lineRule="auto"/>
              <w:ind w:firstLine="0"/>
              <w:rPr>
                <w:sz w:val="16"/>
                <w:szCs w:val="16"/>
              </w:rPr>
            </w:pPr>
          </w:p>
        </w:tc>
        <w:tc>
          <w:tcPr>
            <w:tcW w:w="2123" w:type="dxa"/>
            <w:tcBorders>
              <w:top w:val="single" w:sz="6" w:space="0" w:color="auto"/>
              <w:left w:val="single" w:sz="6" w:space="0" w:color="auto"/>
              <w:bottom w:val="single" w:sz="6" w:space="0" w:color="auto"/>
              <w:right w:val="single" w:sz="6" w:space="0" w:color="auto"/>
            </w:tcBorders>
          </w:tcPr>
          <w:p w14:paraId="6FD1C433" w14:textId="77777777" w:rsidR="00B15811" w:rsidRPr="001F5EF7" w:rsidRDefault="007F5190" w:rsidP="00FA2417">
            <w:pPr>
              <w:pStyle w:val="Texto"/>
              <w:spacing w:before="40" w:after="40" w:line="240" w:lineRule="auto"/>
              <w:ind w:left="469" w:hanging="469"/>
              <w:rPr>
                <w:sz w:val="16"/>
                <w:szCs w:val="16"/>
              </w:rPr>
            </w:pPr>
            <w:r w:rsidRPr="007D7552">
              <w:rPr>
                <w:noProof/>
                <w:position w:val="-6"/>
                <w:sz w:val="16"/>
              </w:rPr>
              <w:drawing>
                <wp:inline distT="0" distB="0" distL="0" distR="0" wp14:anchorId="4068E4AD" wp14:editId="13199538">
                  <wp:extent cx="114300" cy="114300"/>
                  <wp:effectExtent l="0" t="0" r="0" b="0"/>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B15811" w:rsidRPr="001F5EF7">
              <w:rPr>
                <w:sz w:val="16"/>
                <w:szCs w:val="16"/>
              </w:rPr>
              <w:tab/>
              <w:t>Pago de derechos</w:t>
            </w:r>
          </w:p>
          <w:p w14:paraId="5D60BA75" w14:textId="77777777" w:rsidR="00B15811" w:rsidRPr="001F5EF7" w:rsidRDefault="00B15811" w:rsidP="00FA2417">
            <w:pPr>
              <w:pStyle w:val="Texto"/>
              <w:spacing w:before="40" w:after="40" w:line="240" w:lineRule="auto"/>
              <w:ind w:left="469" w:hanging="469"/>
              <w:rPr>
                <w:sz w:val="16"/>
                <w:szCs w:val="16"/>
              </w:rPr>
            </w:pPr>
            <w:r w:rsidRPr="001F5EF7">
              <w:rPr>
                <w:sz w:val="16"/>
                <w:szCs w:val="16"/>
              </w:rPr>
              <w:tab/>
              <w:t xml:space="preserve">Costo: </w:t>
            </w:r>
          </w:p>
        </w:tc>
      </w:tr>
      <w:tr w:rsidR="00FF0388" w:rsidRPr="001F5EF7" w14:paraId="5DF0EB91" w14:textId="77777777">
        <w:tblPrEx>
          <w:tblCellMar>
            <w:top w:w="0" w:type="dxa"/>
            <w:bottom w:w="0" w:type="dxa"/>
          </w:tblCellMar>
        </w:tblPrEx>
        <w:trPr>
          <w:trHeight w:val="20"/>
        </w:trPr>
        <w:tc>
          <w:tcPr>
            <w:tcW w:w="4247" w:type="dxa"/>
            <w:gridSpan w:val="4"/>
            <w:tcBorders>
              <w:top w:val="single" w:sz="6" w:space="0" w:color="auto"/>
              <w:left w:val="single" w:sz="6" w:space="0" w:color="auto"/>
              <w:bottom w:val="single" w:sz="6" w:space="0" w:color="auto"/>
              <w:right w:val="single" w:sz="6" w:space="0" w:color="auto"/>
            </w:tcBorders>
            <w:shd w:val="pct10" w:color="auto" w:fill="auto"/>
          </w:tcPr>
          <w:p w14:paraId="7A498ABD" w14:textId="77777777" w:rsidR="00FF0388" w:rsidRPr="001F5EF7" w:rsidRDefault="00FF0388" w:rsidP="00FA2417">
            <w:pPr>
              <w:pStyle w:val="Texto"/>
              <w:spacing w:before="40" w:after="40" w:line="234" w:lineRule="exact"/>
              <w:ind w:firstLine="0"/>
              <w:jc w:val="center"/>
              <w:rPr>
                <w:b/>
                <w:sz w:val="16"/>
                <w:szCs w:val="16"/>
              </w:rPr>
            </w:pPr>
            <w:r w:rsidRPr="001F5EF7">
              <w:rPr>
                <w:b/>
                <w:sz w:val="16"/>
                <w:szCs w:val="16"/>
              </w:rPr>
              <w:t>¿Quién puede solicitar el trámite o servicio?</w:t>
            </w:r>
          </w:p>
        </w:tc>
        <w:tc>
          <w:tcPr>
            <w:tcW w:w="4465" w:type="dxa"/>
            <w:gridSpan w:val="3"/>
            <w:tcBorders>
              <w:top w:val="single" w:sz="6" w:space="0" w:color="auto"/>
              <w:left w:val="single" w:sz="6" w:space="0" w:color="auto"/>
              <w:bottom w:val="single" w:sz="6" w:space="0" w:color="auto"/>
              <w:right w:val="single" w:sz="6" w:space="0" w:color="auto"/>
            </w:tcBorders>
            <w:shd w:val="pct10" w:color="auto" w:fill="auto"/>
          </w:tcPr>
          <w:p w14:paraId="725C6739" w14:textId="77777777" w:rsidR="00FF0388" w:rsidRPr="001F5EF7" w:rsidRDefault="00FF0388" w:rsidP="00FA2417">
            <w:pPr>
              <w:pStyle w:val="Texto"/>
              <w:spacing w:before="40" w:after="40" w:line="234" w:lineRule="exact"/>
              <w:ind w:firstLine="0"/>
              <w:jc w:val="center"/>
              <w:rPr>
                <w:b/>
                <w:sz w:val="16"/>
                <w:szCs w:val="16"/>
              </w:rPr>
            </w:pPr>
            <w:r w:rsidRPr="001F5EF7">
              <w:rPr>
                <w:b/>
                <w:sz w:val="16"/>
                <w:szCs w:val="16"/>
              </w:rPr>
              <w:t>¿Cuándo se presenta?</w:t>
            </w:r>
          </w:p>
        </w:tc>
      </w:tr>
      <w:tr w:rsidR="00FF0388" w:rsidRPr="001F5EF7" w14:paraId="3F360834" w14:textId="77777777">
        <w:tblPrEx>
          <w:tblCellMar>
            <w:top w:w="0" w:type="dxa"/>
            <w:bottom w:w="0" w:type="dxa"/>
          </w:tblCellMar>
        </w:tblPrEx>
        <w:trPr>
          <w:trHeight w:val="20"/>
        </w:trPr>
        <w:tc>
          <w:tcPr>
            <w:tcW w:w="4247" w:type="dxa"/>
            <w:gridSpan w:val="4"/>
            <w:tcBorders>
              <w:top w:val="single" w:sz="6" w:space="0" w:color="auto"/>
              <w:left w:val="single" w:sz="6" w:space="0" w:color="auto"/>
              <w:bottom w:val="single" w:sz="6" w:space="0" w:color="auto"/>
              <w:right w:val="single" w:sz="6" w:space="0" w:color="auto"/>
            </w:tcBorders>
            <w:shd w:val="clear" w:color="auto" w:fill="FFFFFF"/>
          </w:tcPr>
          <w:p w14:paraId="7E8A0F3C" w14:textId="77777777" w:rsidR="00FF0388" w:rsidRPr="001F5EF7" w:rsidRDefault="00FF0388" w:rsidP="00FA2417">
            <w:pPr>
              <w:pStyle w:val="Texto"/>
              <w:spacing w:before="40" w:after="40" w:line="234" w:lineRule="exact"/>
              <w:ind w:firstLine="0"/>
              <w:rPr>
                <w:sz w:val="16"/>
                <w:szCs w:val="16"/>
              </w:rPr>
            </w:pPr>
            <w:r w:rsidRPr="001F5EF7">
              <w:rPr>
                <w:sz w:val="16"/>
                <w:szCs w:val="16"/>
              </w:rPr>
              <w:t>Personas morales y fideicomisos.</w:t>
            </w:r>
          </w:p>
        </w:tc>
        <w:tc>
          <w:tcPr>
            <w:tcW w:w="4465" w:type="dxa"/>
            <w:gridSpan w:val="3"/>
            <w:tcBorders>
              <w:top w:val="single" w:sz="6" w:space="0" w:color="auto"/>
              <w:left w:val="single" w:sz="6" w:space="0" w:color="auto"/>
              <w:bottom w:val="single" w:sz="6" w:space="0" w:color="auto"/>
              <w:right w:val="single" w:sz="6" w:space="0" w:color="auto"/>
            </w:tcBorders>
            <w:shd w:val="clear" w:color="auto" w:fill="FFFFFF"/>
          </w:tcPr>
          <w:p w14:paraId="117770C7" w14:textId="77777777" w:rsidR="00FF0388" w:rsidRPr="001F5EF7" w:rsidRDefault="00FF0388" w:rsidP="00FA2417">
            <w:pPr>
              <w:pStyle w:val="Texto"/>
              <w:spacing w:before="40" w:after="40" w:line="234" w:lineRule="exact"/>
              <w:ind w:firstLine="0"/>
              <w:rPr>
                <w:sz w:val="16"/>
                <w:szCs w:val="16"/>
              </w:rPr>
            </w:pPr>
            <w:r w:rsidRPr="001F5EF7">
              <w:rPr>
                <w:sz w:val="16"/>
                <w:szCs w:val="16"/>
              </w:rPr>
              <w:t>Por cancelación: Dentro del mes siguiente a aquél en el que se haya presentado la última declaración a que se esté obligado.</w:t>
            </w:r>
          </w:p>
          <w:p w14:paraId="2E2E3F10" w14:textId="77777777" w:rsidR="00FF0388" w:rsidRPr="001F5EF7" w:rsidRDefault="00FF0388" w:rsidP="00FA2417">
            <w:pPr>
              <w:pStyle w:val="Texto"/>
              <w:spacing w:before="40" w:after="40" w:line="234" w:lineRule="exact"/>
              <w:ind w:firstLine="0"/>
              <w:rPr>
                <w:sz w:val="16"/>
                <w:szCs w:val="16"/>
              </w:rPr>
            </w:pPr>
            <w:r w:rsidRPr="001F5EF7">
              <w:rPr>
                <w:sz w:val="16"/>
                <w:szCs w:val="16"/>
              </w:rPr>
              <w:t>Por cambio de residencia fiscal: Dentro de los dos meses anteriores al día en que se realice el cambio.</w:t>
            </w:r>
          </w:p>
        </w:tc>
      </w:tr>
      <w:tr w:rsidR="00FF0388" w:rsidRPr="001F5EF7" w14:paraId="300ED0DC" w14:textId="77777777">
        <w:tblPrEx>
          <w:tblCellMar>
            <w:top w:w="0" w:type="dxa"/>
            <w:bottom w:w="0" w:type="dxa"/>
          </w:tblCellMar>
        </w:tblPrEx>
        <w:trPr>
          <w:trHeight w:val="20"/>
        </w:trPr>
        <w:tc>
          <w:tcPr>
            <w:tcW w:w="3206" w:type="dxa"/>
            <w:gridSpan w:val="3"/>
            <w:tcBorders>
              <w:top w:val="single" w:sz="6" w:space="0" w:color="auto"/>
              <w:left w:val="single" w:sz="6" w:space="0" w:color="auto"/>
              <w:bottom w:val="single" w:sz="6" w:space="0" w:color="auto"/>
              <w:right w:val="single" w:sz="6" w:space="0" w:color="auto"/>
            </w:tcBorders>
            <w:shd w:val="pct10" w:color="auto" w:fill="auto"/>
          </w:tcPr>
          <w:p w14:paraId="16E57FFF" w14:textId="77777777" w:rsidR="00FF0388" w:rsidRPr="001F5EF7" w:rsidRDefault="00FF0388" w:rsidP="00FA2417">
            <w:pPr>
              <w:pStyle w:val="Texto"/>
              <w:spacing w:before="40" w:after="40" w:line="234" w:lineRule="exact"/>
              <w:ind w:firstLine="0"/>
              <w:jc w:val="center"/>
              <w:rPr>
                <w:b/>
                <w:sz w:val="16"/>
                <w:szCs w:val="16"/>
              </w:rPr>
            </w:pPr>
            <w:r w:rsidRPr="001F5EF7">
              <w:rPr>
                <w:b/>
                <w:sz w:val="16"/>
                <w:szCs w:val="16"/>
              </w:rPr>
              <w:t>¿Dónde puedo presentarlo?</w:t>
            </w:r>
          </w:p>
        </w:tc>
        <w:tc>
          <w:tcPr>
            <w:tcW w:w="5506" w:type="dxa"/>
            <w:gridSpan w:val="4"/>
            <w:tcBorders>
              <w:top w:val="single" w:sz="6" w:space="0" w:color="auto"/>
              <w:left w:val="single" w:sz="6" w:space="0" w:color="auto"/>
              <w:bottom w:val="single" w:sz="6" w:space="0" w:color="auto"/>
              <w:right w:val="single" w:sz="6" w:space="0" w:color="auto"/>
            </w:tcBorders>
          </w:tcPr>
          <w:p w14:paraId="7D6C0996" w14:textId="77777777" w:rsidR="00FF0388" w:rsidRPr="001F5EF7" w:rsidRDefault="00FF0388" w:rsidP="00FA2417">
            <w:pPr>
              <w:pStyle w:val="Texto"/>
              <w:spacing w:before="40" w:after="40" w:line="234" w:lineRule="exact"/>
              <w:ind w:firstLine="0"/>
              <w:rPr>
                <w:sz w:val="16"/>
                <w:szCs w:val="16"/>
              </w:rPr>
            </w:pPr>
            <w:r w:rsidRPr="001F5EF7">
              <w:rPr>
                <w:sz w:val="16"/>
                <w:szCs w:val="16"/>
              </w:rPr>
              <w:t>En las oficinas del SAT, previa cita para el servicio de cancelación de personas morales, generada en:</w:t>
            </w:r>
          </w:p>
          <w:p w14:paraId="34B8C949" w14:textId="77777777" w:rsidR="00FF0388" w:rsidRPr="001F5EF7" w:rsidRDefault="00FF0388" w:rsidP="00FA2417">
            <w:pPr>
              <w:pStyle w:val="Texto"/>
              <w:spacing w:before="40" w:after="40" w:line="234" w:lineRule="exact"/>
              <w:ind w:firstLine="0"/>
              <w:rPr>
                <w:sz w:val="16"/>
                <w:szCs w:val="16"/>
              </w:rPr>
            </w:pPr>
            <w:r w:rsidRPr="001F5EF7">
              <w:rPr>
                <w:sz w:val="16"/>
                <w:szCs w:val="16"/>
              </w:rPr>
              <w:t xml:space="preserve">Portal del SAT: </w:t>
            </w:r>
            <w:r w:rsidRPr="001F5EF7">
              <w:rPr>
                <w:sz w:val="16"/>
                <w:szCs w:val="16"/>
                <w:u w:val="single"/>
              </w:rPr>
              <w:t>https://citas.sat.gob.mx/</w:t>
            </w:r>
            <w:r w:rsidRPr="001F5EF7">
              <w:rPr>
                <w:sz w:val="16"/>
                <w:szCs w:val="16"/>
              </w:rPr>
              <w:t xml:space="preserve"> </w:t>
            </w:r>
          </w:p>
        </w:tc>
      </w:tr>
      <w:tr w:rsidR="00FF0388" w:rsidRPr="001F5EF7" w14:paraId="1FB08DEC" w14:textId="77777777">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436F4B82" w14:textId="77777777" w:rsidR="00FF0388" w:rsidRPr="001F5EF7" w:rsidRDefault="00FF0388" w:rsidP="00FA2417">
            <w:pPr>
              <w:pStyle w:val="Texto"/>
              <w:spacing w:before="40" w:after="40" w:line="234" w:lineRule="exact"/>
              <w:ind w:firstLine="0"/>
              <w:jc w:val="center"/>
              <w:rPr>
                <w:b/>
                <w:sz w:val="16"/>
                <w:szCs w:val="16"/>
              </w:rPr>
            </w:pPr>
            <w:r w:rsidRPr="001F5EF7">
              <w:rPr>
                <w:b/>
                <w:sz w:val="16"/>
                <w:szCs w:val="16"/>
              </w:rPr>
              <w:t>INFORMACIÓN PARA REALIZAR EL TRÁMITE O SERVICIO</w:t>
            </w:r>
          </w:p>
        </w:tc>
      </w:tr>
      <w:tr w:rsidR="00FF0388" w:rsidRPr="001F5EF7" w14:paraId="0FEA7031" w14:textId="77777777">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53416C74" w14:textId="77777777" w:rsidR="00FF0388" w:rsidRPr="001F5EF7" w:rsidRDefault="00FF0388" w:rsidP="00FA2417">
            <w:pPr>
              <w:pStyle w:val="Texto"/>
              <w:spacing w:before="40" w:after="40" w:line="234" w:lineRule="exact"/>
              <w:ind w:firstLine="0"/>
              <w:jc w:val="center"/>
              <w:rPr>
                <w:b/>
                <w:sz w:val="16"/>
                <w:szCs w:val="16"/>
              </w:rPr>
            </w:pPr>
            <w:r w:rsidRPr="001F5EF7">
              <w:rPr>
                <w:b/>
                <w:sz w:val="16"/>
                <w:szCs w:val="16"/>
              </w:rPr>
              <w:t>¿Qué tengo que hacer para realizar el trámite o servicio?</w:t>
            </w:r>
          </w:p>
        </w:tc>
      </w:tr>
      <w:tr w:rsidR="00FF0388" w:rsidRPr="001F5EF7" w14:paraId="2095E0CB" w14:textId="77777777">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tcPr>
          <w:p w14:paraId="2FDEB74E" w14:textId="77777777" w:rsidR="00FF0388" w:rsidRPr="001F5EF7" w:rsidRDefault="00FF0388" w:rsidP="00FA2417">
            <w:pPr>
              <w:pStyle w:val="Texto"/>
              <w:spacing w:before="40" w:after="40" w:line="234" w:lineRule="exact"/>
              <w:ind w:left="432" w:hanging="432"/>
              <w:rPr>
                <w:sz w:val="16"/>
                <w:szCs w:val="16"/>
              </w:rPr>
            </w:pPr>
            <w:r w:rsidRPr="001F5EF7">
              <w:rPr>
                <w:sz w:val="16"/>
                <w:szCs w:val="16"/>
              </w:rPr>
              <w:t>1.</w:t>
            </w:r>
            <w:r w:rsidRPr="001F5EF7">
              <w:rPr>
                <w:sz w:val="16"/>
                <w:szCs w:val="16"/>
              </w:rPr>
              <w:tab/>
              <w:t xml:space="preserve">Acude con la documentación que se menciona en el apartado </w:t>
            </w:r>
            <w:r w:rsidRPr="001F5EF7">
              <w:rPr>
                <w:b/>
                <w:sz w:val="16"/>
                <w:szCs w:val="16"/>
              </w:rPr>
              <w:t>¿Qué requisitos debo cumplir?</w:t>
            </w:r>
          </w:p>
          <w:p w14:paraId="0E2B0B53" w14:textId="77777777" w:rsidR="00FF0388" w:rsidRPr="001F5EF7" w:rsidRDefault="00FF0388" w:rsidP="00FA2417">
            <w:pPr>
              <w:pStyle w:val="Texto"/>
              <w:spacing w:before="40" w:after="40" w:line="234" w:lineRule="exact"/>
              <w:ind w:left="432" w:hanging="432"/>
              <w:rPr>
                <w:sz w:val="16"/>
                <w:szCs w:val="16"/>
              </w:rPr>
            </w:pPr>
            <w:r w:rsidRPr="001F5EF7">
              <w:rPr>
                <w:sz w:val="16"/>
                <w:szCs w:val="16"/>
              </w:rPr>
              <w:t>2.</w:t>
            </w:r>
            <w:r w:rsidRPr="001F5EF7">
              <w:rPr>
                <w:sz w:val="16"/>
                <w:szCs w:val="16"/>
              </w:rPr>
              <w:tab/>
              <w:t>Entrega la documentación al personal que atenderá el trámite y proporciona la información que te solicite el asesor fiscal.</w:t>
            </w:r>
          </w:p>
          <w:p w14:paraId="245E166B" w14:textId="77777777" w:rsidR="00FF0388" w:rsidRPr="001F5EF7" w:rsidRDefault="00FF0388" w:rsidP="00FA2417">
            <w:pPr>
              <w:pStyle w:val="Texto"/>
              <w:spacing w:before="40" w:after="40" w:line="234" w:lineRule="exact"/>
              <w:ind w:left="432" w:hanging="432"/>
              <w:rPr>
                <w:sz w:val="16"/>
                <w:szCs w:val="16"/>
              </w:rPr>
            </w:pPr>
            <w:r w:rsidRPr="001F5EF7">
              <w:rPr>
                <w:sz w:val="16"/>
                <w:szCs w:val="16"/>
              </w:rPr>
              <w:t>3.</w:t>
            </w:r>
            <w:r w:rsidRPr="001F5EF7">
              <w:rPr>
                <w:sz w:val="16"/>
                <w:szCs w:val="16"/>
              </w:rPr>
              <w:tab/>
              <w:t>Recibe el</w:t>
            </w:r>
            <w:r w:rsidRPr="001F5EF7">
              <w:rPr>
                <w:b/>
                <w:sz w:val="16"/>
                <w:szCs w:val="16"/>
              </w:rPr>
              <w:t xml:space="preserve"> Acuse de información de trámite de actualización o cancelación al RFC, revísalo y fírmalo.</w:t>
            </w:r>
          </w:p>
          <w:p w14:paraId="488EC13D" w14:textId="77777777" w:rsidR="00FF0388" w:rsidRPr="001F5EF7" w:rsidRDefault="00FF0388" w:rsidP="00FA2417">
            <w:pPr>
              <w:pStyle w:val="Texto"/>
              <w:spacing w:before="40" w:after="40" w:line="234" w:lineRule="exact"/>
              <w:ind w:left="432" w:hanging="432"/>
              <w:rPr>
                <w:sz w:val="16"/>
                <w:szCs w:val="16"/>
              </w:rPr>
            </w:pPr>
            <w:r w:rsidRPr="001F5EF7">
              <w:rPr>
                <w:sz w:val="16"/>
                <w:szCs w:val="16"/>
              </w:rPr>
              <w:t>4.</w:t>
            </w:r>
            <w:r w:rsidRPr="001F5EF7">
              <w:rPr>
                <w:sz w:val="16"/>
                <w:szCs w:val="16"/>
              </w:rPr>
              <w:tab/>
              <w:t>En caso de que cumplas con los requisitos recibe la forma oficial RX sellada y foliada como acuse de recibo, junto con el documento mencionado en el punto anterior.</w:t>
            </w:r>
          </w:p>
          <w:p w14:paraId="27982E1C" w14:textId="77777777" w:rsidR="00FF0388" w:rsidRPr="001F5EF7" w:rsidRDefault="00FF0388" w:rsidP="00FA2417">
            <w:pPr>
              <w:pStyle w:val="Texto"/>
              <w:spacing w:before="40" w:after="40" w:line="234" w:lineRule="exact"/>
              <w:ind w:left="432" w:hanging="432"/>
              <w:rPr>
                <w:b/>
                <w:sz w:val="16"/>
                <w:szCs w:val="16"/>
              </w:rPr>
            </w:pPr>
            <w:r w:rsidRPr="001F5EF7">
              <w:rPr>
                <w:sz w:val="16"/>
                <w:szCs w:val="16"/>
              </w:rPr>
              <w:t>5.</w:t>
            </w:r>
            <w:r w:rsidRPr="001F5EF7">
              <w:rPr>
                <w:sz w:val="16"/>
                <w:szCs w:val="16"/>
              </w:rPr>
              <w:tab/>
              <w:t xml:space="preserve">Ingresa al Portal del SAT, transcurridos 3 meses posteriores a la presentación del trámite, para verificar que el aviso fue registrado, en: </w:t>
            </w:r>
            <w:r w:rsidRPr="001F5EF7">
              <w:rPr>
                <w:sz w:val="16"/>
                <w:szCs w:val="16"/>
                <w:u w:val="single"/>
              </w:rPr>
              <w:t>https://sat.gob.mx/consultas/operacion/44083/consulta-tu-informacion-fiscal</w:t>
            </w:r>
            <w:r w:rsidRPr="001F5EF7">
              <w:rPr>
                <w:sz w:val="16"/>
                <w:szCs w:val="16"/>
              </w:rPr>
              <w:t xml:space="preserve"> de acuerdo a lo siguiente: registra en </w:t>
            </w:r>
            <w:r w:rsidRPr="001F5EF7">
              <w:rPr>
                <w:b/>
                <w:sz w:val="16"/>
                <w:szCs w:val="16"/>
              </w:rPr>
              <w:t>Mi Cuenta</w:t>
            </w:r>
            <w:r w:rsidRPr="001F5EF7">
              <w:rPr>
                <w:sz w:val="16"/>
                <w:szCs w:val="16"/>
              </w:rPr>
              <w:t xml:space="preserve"> tu</w:t>
            </w:r>
            <w:r w:rsidRPr="001F5EF7">
              <w:rPr>
                <w:b/>
                <w:sz w:val="16"/>
                <w:szCs w:val="16"/>
              </w:rPr>
              <w:t xml:space="preserve"> RFC</w:t>
            </w:r>
            <w:r w:rsidRPr="001F5EF7">
              <w:rPr>
                <w:sz w:val="16"/>
                <w:szCs w:val="16"/>
              </w:rPr>
              <w:t xml:space="preserve"> y </w:t>
            </w:r>
            <w:r w:rsidRPr="001F5EF7">
              <w:rPr>
                <w:b/>
                <w:sz w:val="16"/>
                <w:szCs w:val="16"/>
              </w:rPr>
              <w:t>Contraseña</w:t>
            </w:r>
            <w:r w:rsidRPr="001F5EF7">
              <w:rPr>
                <w:sz w:val="16"/>
                <w:szCs w:val="16"/>
              </w:rPr>
              <w:t xml:space="preserve"> y selecciona el botón Iniciar sesión, en el apartado de </w:t>
            </w:r>
            <w:r w:rsidRPr="001F5EF7">
              <w:rPr>
                <w:b/>
                <w:sz w:val="16"/>
                <w:szCs w:val="16"/>
              </w:rPr>
              <w:t>Datos de Identificación</w:t>
            </w:r>
            <w:r w:rsidRPr="001F5EF7">
              <w:rPr>
                <w:sz w:val="16"/>
                <w:szCs w:val="16"/>
              </w:rPr>
              <w:t xml:space="preserve">, podrás consultar en el campo </w:t>
            </w:r>
            <w:r w:rsidRPr="001F5EF7">
              <w:rPr>
                <w:b/>
                <w:sz w:val="16"/>
                <w:szCs w:val="16"/>
              </w:rPr>
              <w:t>Situación</w:t>
            </w:r>
            <w:r w:rsidRPr="001F5EF7">
              <w:rPr>
                <w:sz w:val="16"/>
                <w:szCs w:val="16"/>
              </w:rPr>
              <w:t xml:space="preserve"> si el aviso ya fue procesado, apareciendo el estado </w:t>
            </w:r>
            <w:r w:rsidRPr="001F5EF7">
              <w:rPr>
                <w:b/>
                <w:sz w:val="16"/>
                <w:szCs w:val="16"/>
              </w:rPr>
              <w:t>de Cancelado por cese total de operaciones.</w:t>
            </w:r>
          </w:p>
          <w:p w14:paraId="142D9FB2" w14:textId="77777777" w:rsidR="00FF0388" w:rsidRPr="001F5EF7" w:rsidRDefault="00FF0388" w:rsidP="00FA2417">
            <w:pPr>
              <w:pStyle w:val="Texto"/>
              <w:spacing w:before="40" w:after="40" w:line="234" w:lineRule="exact"/>
              <w:ind w:left="432" w:hanging="432"/>
              <w:rPr>
                <w:sz w:val="16"/>
                <w:szCs w:val="16"/>
              </w:rPr>
            </w:pPr>
            <w:r w:rsidRPr="001F5EF7">
              <w:rPr>
                <w:sz w:val="16"/>
                <w:szCs w:val="16"/>
              </w:rPr>
              <w:t>6.</w:t>
            </w:r>
            <w:r w:rsidRPr="001F5EF7">
              <w:rPr>
                <w:sz w:val="16"/>
                <w:szCs w:val="16"/>
              </w:rPr>
              <w:tab/>
              <w:t xml:space="preserve">Si ya aparece ese estado, podrás generar la constancia de situación fiscal en la siguiente liga: </w:t>
            </w:r>
            <w:r w:rsidRPr="001F5EF7">
              <w:rPr>
                <w:sz w:val="16"/>
                <w:szCs w:val="16"/>
                <w:u w:val="single"/>
              </w:rPr>
              <w:t>https://www.sat.gob.mx/aplicacion/53027/genera-tu-constancia-de-situacion-fiscal</w:t>
            </w:r>
            <w:r w:rsidRPr="001F5EF7">
              <w:rPr>
                <w:sz w:val="16"/>
                <w:szCs w:val="16"/>
              </w:rPr>
              <w:t xml:space="preserve"> elige el medio de autenticación (Contraseña o e.firma), registra los datos de autenticación y selecciona el botón Generar Constancia; imprímela o guárdala.</w:t>
            </w:r>
          </w:p>
          <w:p w14:paraId="355439FE" w14:textId="77777777" w:rsidR="00FF0388" w:rsidRPr="001F5EF7" w:rsidRDefault="00FF0388" w:rsidP="00FA2417">
            <w:pPr>
              <w:pStyle w:val="Texto"/>
              <w:spacing w:before="40" w:after="40" w:line="234" w:lineRule="exact"/>
              <w:ind w:left="432" w:hanging="432"/>
              <w:rPr>
                <w:sz w:val="16"/>
                <w:szCs w:val="16"/>
              </w:rPr>
            </w:pPr>
            <w:r w:rsidRPr="001F5EF7">
              <w:rPr>
                <w:sz w:val="16"/>
                <w:szCs w:val="16"/>
              </w:rPr>
              <w:t>7.</w:t>
            </w:r>
            <w:r w:rsidRPr="001F5EF7">
              <w:rPr>
                <w:sz w:val="16"/>
                <w:szCs w:val="16"/>
              </w:rPr>
              <w:tab/>
              <w:t>En caso de que al realizar tu consulta el aviso aún no esté registrado, acude a la Oficina del SAT donde lo presentaste, previa cita, para recibir información sobre la situación fiscal de la persona moral.</w:t>
            </w:r>
          </w:p>
          <w:p w14:paraId="7B41A64D" w14:textId="77777777" w:rsidR="00FF0388" w:rsidRPr="001F5EF7" w:rsidRDefault="00FF0388" w:rsidP="00FA2417">
            <w:pPr>
              <w:pStyle w:val="Texto"/>
              <w:spacing w:before="40" w:after="40" w:line="234" w:lineRule="exact"/>
              <w:ind w:left="432" w:hanging="432"/>
              <w:rPr>
                <w:sz w:val="16"/>
                <w:szCs w:val="16"/>
              </w:rPr>
            </w:pPr>
            <w:r w:rsidRPr="001F5EF7">
              <w:rPr>
                <w:sz w:val="16"/>
                <w:szCs w:val="16"/>
              </w:rPr>
              <w:t>8.</w:t>
            </w:r>
            <w:r w:rsidRPr="001F5EF7">
              <w:rPr>
                <w:sz w:val="16"/>
                <w:szCs w:val="16"/>
              </w:rPr>
              <w:tab/>
              <w:t xml:space="preserve">En caso de que no cumplas con alguno de los requisitos o condiciones, recibes </w:t>
            </w:r>
            <w:r w:rsidRPr="001F5EF7">
              <w:rPr>
                <w:b/>
                <w:sz w:val="16"/>
                <w:szCs w:val="16"/>
              </w:rPr>
              <w:t>Oficio de rechazo por incumplimiento de requisitos o condiciones</w:t>
            </w:r>
            <w:r w:rsidRPr="001F5EF7">
              <w:rPr>
                <w:sz w:val="16"/>
                <w:szCs w:val="16"/>
              </w:rPr>
              <w:t>, el cuál te será enviado por buzón tributario; si recibes este oficio, será necesario que presentes tu trámite nuevamente.</w:t>
            </w:r>
          </w:p>
        </w:tc>
      </w:tr>
      <w:tr w:rsidR="00FF0388" w:rsidRPr="001F5EF7" w14:paraId="404ED260" w14:textId="77777777">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30DD994C" w14:textId="77777777" w:rsidR="00FF0388" w:rsidRPr="001F5EF7" w:rsidRDefault="00FF0388" w:rsidP="00FA2417">
            <w:pPr>
              <w:pStyle w:val="Texto"/>
              <w:spacing w:before="40" w:after="40" w:line="234" w:lineRule="exact"/>
              <w:ind w:firstLine="0"/>
              <w:jc w:val="center"/>
              <w:rPr>
                <w:b/>
                <w:sz w:val="16"/>
                <w:szCs w:val="16"/>
              </w:rPr>
            </w:pPr>
            <w:r w:rsidRPr="001F5EF7">
              <w:rPr>
                <w:b/>
                <w:sz w:val="16"/>
                <w:szCs w:val="16"/>
              </w:rPr>
              <w:t>¿Qué requisitos debo cumplir?</w:t>
            </w:r>
          </w:p>
        </w:tc>
      </w:tr>
      <w:tr w:rsidR="00FF0388" w:rsidRPr="001F5EF7" w14:paraId="2CB8D3DB" w14:textId="77777777">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tcPr>
          <w:p w14:paraId="2AE97795" w14:textId="77777777" w:rsidR="00FF0388" w:rsidRPr="001F5EF7" w:rsidRDefault="00FF0388" w:rsidP="00FA2417">
            <w:pPr>
              <w:pStyle w:val="Texto"/>
              <w:spacing w:before="40" w:after="40" w:line="234" w:lineRule="exact"/>
              <w:ind w:left="432" w:hanging="432"/>
              <w:rPr>
                <w:sz w:val="16"/>
                <w:szCs w:val="16"/>
              </w:rPr>
            </w:pPr>
            <w:r w:rsidRPr="001F5EF7">
              <w:rPr>
                <w:sz w:val="16"/>
                <w:szCs w:val="16"/>
              </w:rPr>
              <w:t>1.</w:t>
            </w:r>
            <w:r w:rsidRPr="001F5EF7">
              <w:rPr>
                <w:sz w:val="16"/>
                <w:szCs w:val="16"/>
              </w:rPr>
              <w:tab/>
              <w:t xml:space="preserve">Forma Oficial RX Formato de avisos de liquidación, fusión, escisión y cancelación al Registro Federal de Contribuyentes, la cual puedes obtener en la siguiente liga: </w:t>
            </w:r>
            <w:r w:rsidRPr="001F5EF7">
              <w:rPr>
                <w:sz w:val="16"/>
                <w:szCs w:val="16"/>
                <w:u w:val="single"/>
              </w:rPr>
              <w:t>https://wwwmat.sat.gob.mx/personas/resultado-busqueda?locale=1462228413195&amp;tipobusqueda=predictiva&amp;words=Formato+RX+editable</w:t>
            </w:r>
          </w:p>
          <w:p w14:paraId="599D4646" w14:textId="77777777" w:rsidR="00FF0388" w:rsidRPr="001F5EF7" w:rsidRDefault="00C62783" w:rsidP="00FA2417">
            <w:pPr>
              <w:pStyle w:val="Texto"/>
              <w:spacing w:before="40" w:after="40" w:line="234" w:lineRule="exact"/>
              <w:ind w:left="432" w:hanging="432"/>
              <w:rPr>
                <w:sz w:val="16"/>
                <w:szCs w:val="16"/>
              </w:rPr>
            </w:pPr>
            <w:r>
              <w:rPr>
                <w:sz w:val="16"/>
                <w:szCs w:val="16"/>
              </w:rPr>
              <w:tab/>
            </w:r>
            <w:r w:rsidR="00FF0388" w:rsidRPr="001F5EF7">
              <w:rPr>
                <w:sz w:val="16"/>
                <w:szCs w:val="16"/>
              </w:rPr>
              <w:t xml:space="preserve">Elegir las opciones </w:t>
            </w:r>
            <w:r w:rsidR="00FF0388" w:rsidRPr="001F5EF7">
              <w:rPr>
                <w:b/>
                <w:sz w:val="16"/>
                <w:szCs w:val="16"/>
              </w:rPr>
              <w:t>Normatividades / Formato RX (editable)</w:t>
            </w:r>
            <w:r w:rsidR="00FF0388" w:rsidRPr="001F5EF7">
              <w:rPr>
                <w:sz w:val="16"/>
                <w:szCs w:val="16"/>
              </w:rPr>
              <w:t xml:space="preserve"> y llenarla conforme a su sección de instrucciones, imprimirla y firmarla por el representante legal (en dos tantos).</w:t>
            </w:r>
          </w:p>
          <w:p w14:paraId="019DDFA6" w14:textId="77777777" w:rsidR="00FF0388" w:rsidRPr="001F5EF7" w:rsidRDefault="00FF0388" w:rsidP="00FA2417">
            <w:pPr>
              <w:pStyle w:val="Texto"/>
              <w:spacing w:before="40" w:after="40" w:line="234" w:lineRule="exact"/>
              <w:ind w:left="432" w:hanging="432"/>
              <w:rPr>
                <w:sz w:val="16"/>
                <w:szCs w:val="16"/>
              </w:rPr>
            </w:pPr>
            <w:r w:rsidRPr="001F5EF7">
              <w:rPr>
                <w:sz w:val="16"/>
                <w:szCs w:val="16"/>
              </w:rPr>
              <w:t>2.</w:t>
            </w:r>
            <w:r w:rsidRPr="001F5EF7">
              <w:rPr>
                <w:sz w:val="16"/>
                <w:szCs w:val="16"/>
              </w:rPr>
              <w:tab/>
              <w:t>Documento protocolizado ante fedatario público donde conste el cese total de operaciones (copia simple y copia certificada para cotejo).</w:t>
            </w:r>
          </w:p>
          <w:p w14:paraId="20998C38" w14:textId="77777777" w:rsidR="00FF0388" w:rsidRPr="001F5EF7" w:rsidRDefault="00FF0388" w:rsidP="00FA2417">
            <w:pPr>
              <w:pStyle w:val="Texto"/>
              <w:spacing w:before="40" w:after="40" w:line="234" w:lineRule="exact"/>
              <w:ind w:left="432" w:hanging="432"/>
              <w:rPr>
                <w:sz w:val="16"/>
                <w:szCs w:val="16"/>
              </w:rPr>
            </w:pPr>
            <w:r w:rsidRPr="001F5EF7">
              <w:rPr>
                <w:sz w:val="16"/>
                <w:szCs w:val="16"/>
              </w:rPr>
              <w:t>3.</w:t>
            </w:r>
            <w:r w:rsidRPr="001F5EF7">
              <w:rPr>
                <w:sz w:val="16"/>
                <w:szCs w:val="16"/>
              </w:rPr>
              <w:tab/>
              <w:t xml:space="preserve">Identificación oficial vigente del representante legal, que puede ser cualquiera de las señaladas en el Apartado I. Definiciones; punto </w:t>
            </w:r>
            <w:r w:rsidRPr="001F5EF7">
              <w:rPr>
                <w:b/>
                <w:sz w:val="16"/>
                <w:szCs w:val="16"/>
              </w:rPr>
              <w:t>1.2. Identificaciones oficiales, comprobantes de domicilio y poderes</w:t>
            </w:r>
            <w:r w:rsidRPr="001F5EF7">
              <w:rPr>
                <w:sz w:val="16"/>
                <w:szCs w:val="16"/>
              </w:rPr>
              <w:t>, inciso A) Identificación oficial, del Anexo 1-A de la RMF.</w:t>
            </w:r>
          </w:p>
          <w:p w14:paraId="3DA4FA91" w14:textId="77777777" w:rsidR="00FF0388" w:rsidRPr="001F5EF7" w:rsidRDefault="00FF0388" w:rsidP="00FA2417">
            <w:pPr>
              <w:pStyle w:val="Texto"/>
              <w:spacing w:before="40" w:after="40" w:line="228" w:lineRule="exact"/>
              <w:ind w:left="432" w:hanging="432"/>
              <w:rPr>
                <w:sz w:val="16"/>
                <w:szCs w:val="16"/>
              </w:rPr>
            </w:pPr>
            <w:r w:rsidRPr="001F5EF7">
              <w:rPr>
                <w:sz w:val="16"/>
                <w:szCs w:val="16"/>
              </w:rPr>
              <w:lastRenderedPageBreak/>
              <w:t>4.</w:t>
            </w:r>
            <w:r w:rsidRPr="001F5EF7">
              <w:rPr>
                <w:sz w:val="16"/>
                <w:szCs w:val="16"/>
              </w:rPr>
              <w:tab/>
              <w:t>Para los contribuyentes que se cancelen en el RFC y que son sujetos obligados por realizar actividades vulnerables de conformidad con la Ley Federal para la Prevención e Identificación de Operaciones con Recursos de Procedencia Ilícita, y su Reglamento; deberán presentar el acuse de su solicitud de baja en el padrón de actividades vulnerables en original, o bien, la manifestación bajo protesta de decir verdad que presentaron el acuse de solicitud de baja en el referido padrón o que no son sujetos obligados en términos de la referida Ley.</w:t>
            </w:r>
          </w:p>
          <w:p w14:paraId="7D2D50D2" w14:textId="77777777" w:rsidR="00FF0388" w:rsidRPr="001F5EF7" w:rsidRDefault="00FF0388" w:rsidP="00FA2417">
            <w:pPr>
              <w:pStyle w:val="Texto"/>
              <w:spacing w:before="40" w:after="40" w:line="228" w:lineRule="exact"/>
              <w:ind w:left="432" w:hanging="432"/>
              <w:rPr>
                <w:sz w:val="16"/>
                <w:szCs w:val="16"/>
              </w:rPr>
            </w:pPr>
            <w:r w:rsidRPr="001F5EF7">
              <w:rPr>
                <w:sz w:val="16"/>
                <w:szCs w:val="16"/>
              </w:rPr>
              <w:t>5.</w:t>
            </w:r>
            <w:r w:rsidRPr="001F5EF7">
              <w:rPr>
                <w:sz w:val="16"/>
                <w:szCs w:val="16"/>
              </w:rPr>
              <w:tab/>
              <w:t>Opinión de cumplimiento de obligaciones fiscales en materia de seguridad social en sentido positivo, al momento de la presentación del trámite.</w:t>
            </w:r>
          </w:p>
          <w:p w14:paraId="4E827D07" w14:textId="77777777" w:rsidR="00FF0388" w:rsidRPr="001F5EF7" w:rsidRDefault="00FF0388" w:rsidP="00FA2417">
            <w:pPr>
              <w:pStyle w:val="Texto"/>
              <w:spacing w:before="40" w:after="40" w:line="228" w:lineRule="exact"/>
              <w:ind w:firstLine="0"/>
              <w:rPr>
                <w:b/>
                <w:sz w:val="16"/>
                <w:szCs w:val="16"/>
              </w:rPr>
            </w:pPr>
            <w:r w:rsidRPr="001F5EF7">
              <w:rPr>
                <w:b/>
                <w:sz w:val="16"/>
                <w:szCs w:val="16"/>
              </w:rPr>
              <w:t>En caso de ser representante legal:</w:t>
            </w:r>
          </w:p>
          <w:p w14:paraId="7F034F61" w14:textId="77777777" w:rsidR="00FF0388" w:rsidRPr="001F5EF7" w:rsidRDefault="007857A0" w:rsidP="00FA2417">
            <w:pPr>
              <w:pStyle w:val="Texto"/>
              <w:spacing w:before="40" w:after="40" w:line="228" w:lineRule="exact"/>
              <w:ind w:left="432" w:hanging="432"/>
              <w:rPr>
                <w:sz w:val="16"/>
                <w:szCs w:val="16"/>
              </w:rPr>
            </w:pPr>
            <w:r>
              <w:rPr>
                <w:sz w:val="16"/>
                <w:szCs w:val="16"/>
              </w:rPr>
              <w:t>6.</w:t>
            </w:r>
            <w:r>
              <w:rPr>
                <w:sz w:val="16"/>
                <w:szCs w:val="16"/>
              </w:rPr>
              <w:tab/>
            </w:r>
            <w:r w:rsidR="00FF0388" w:rsidRPr="001F5EF7">
              <w:rPr>
                <w:sz w:val="16"/>
                <w:szCs w:val="16"/>
              </w:rPr>
              <w:t>Poder notarial que acredite la personalidad del representante legal (copia certificada y copia simple para cotejo) o carta poder firmada ante dos testigos y ratificadas las firmas ante las autoridades fiscales o fedatario público (original y copia simple para cotejo).</w:t>
            </w:r>
          </w:p>
          <w:p w14:paraId="3D093446" w14:textId="77777777" w:rsidR="00FF0388" w:rsidRPr="001F5EF7" w:rsidRDefault="00FF0388" w:rsidP="00FA2417">
            <w:pPr>
              <w:pStyle w:val="Texto"/>
              <w:numPr>
                <w:ilvl w:val="0"/>
                <w:numId w:val="1"/>
              </w:numPr>
              <w:tabs>
                <w:tab w:val="left" w:pos="785"/>
              </w:tabs>
              <w:spacing w:before="40" w:after="40" w:line="228" w:lineRule="exact"/>
              <w:ind w:left="792"/>
              <w:rPr>
                <w:sz w:val="16"/>
                <w:szCs w:val="16"/>
              </w:rPr>
            </w:pPr>
            <w:r w:rsidRPr="001F5EF7">
              <w:rPr>
                <w:sz w:val="16"/>
                <w:szCs w:val="16"/>
              </w:rPr>
              <w:t xml:space="preserve">Para mayor referencia, consultar en el Apartado I. </w:t>
            </w:r>
            <w:r w:rsidRPr="001F5EF7">
              <w:rPr>
                <w:b/>
                <w:sz w:val="16"/>
                <w:szCs w:val="16"/>
              </w:rPr>
              <w:t>Definiciones</w:t>
            </w:r>
            <w:r w:rsidRPr="001F5EF7">
              <w:rPr>
                <w:sz w:val="16"/>
                <w:szCs w:val="16"/>
              </w:rPr>
              <w:t xml:space="preserve">; punto </w:t>
            </w:r>
            <w:r w:rsidRPr="001F5EF7">
              <w:rPr>
                <w:b/>
                <w:sz w:val="16"/>
                <w:szCs w:val="16"/>
              </w:rPr>
              <w:t>1.2. Identificaciones oficiales</w:t>
            </w:r>
            <w:r w:rsidRPr="001F5EF7">
              <w:rPr>
                <w:sz w:val="16"/>
                <w:szCs w:val="16"/>
              </w:rPr>
              <w:t xml:space="preserve">, </w:t>
            </w:r>
            <w:r w:rsidRPr="001F5EF7">
              <w:rPr>
                <w:b/>
                <w:sz w:val="16"/>
                <w:szCs w:val="16"/>
              </w:rPr>
              <w:t>comprobantes de domicilio y poderes</w:t>
            </w:r>
            <w:r w:rsidRPr="001F5EF7">
              <w:rPr>
                <w:sz w:val="16"/>
                <w:szCs w:val="16"/>
              </w:rPr>
              <w:t>, inciso</w:t>
            </w:r>
            <w:r w:rsidRPr="001F5EF7">
              <w:rPr>
                <w:b/>
                <w:sz w:val="16"/>
                <w:szCs w:val="16"/>
              </w:rPr>
              <w:t xml:space="preserve"> C) Poderes</w:t>
            </w:r>
            <w:r w:rsidRPr="001F5EF7">
              <w:rPr>
                <w:sz w:val="16"/>
                <w:szCs w:val="16"/>
              </w:rPr>
              <w:t>, del Anexo 1-A de la RMF.</w:t>
            </w:r>
          </w:p>
          <w:p w14:paraId="25273AF9" w14:textId="77777777" w:rsidR="00FF0388" w:rsidRPr="001F5EF7" w:rsidRDefault="00FF0388" w:rsidP="00FA2417">
            <w:pPr>
              <w:pStyle w:val="Texto"/>
              <w:spacing w:before="40" w:after="40" w:line="228" w:lineRule="exact"/>
              <w:ind w:left="432" w:hanging="432"/>
              <w:rPr>
                <w:sz w:val="16"/>
                <w:szCs w:val="16"/>
              </w:rPr>
            </w:pPr>
            <w:r w:rsidRPr="001F5EF7">
              <w:rPr>
                <w:sz w:val="16"/>
                <w:szCs w:val="16"/>
              </w:rPr>
              <w:t>7.</w:t>
            </w:r>
            <w:r w:rsidRPr="001F5EF7">
              <w:rPr>
                <w:sz w:val="16"/>
                <w:szCs w:val="16"/>
              </w:rPr>
              <w:tab/>
              <w:t>Documento notarial protocolizado con el que se haya designado el representante legal para efectos fiscales, tratándose de residentes en el extranjero o de extranjeros residentes en México (copia simple y copia certificada para cotejo).</w:t>
            </w:r>
          </w:p>
          <w:p w14:paraId="6D0E1841" w14:textId="77777777" w:rsidR="00FF0388" w:rsidRPr="001F5EF7" w:rsidRDefault="00FF0388" w:rsidP="00FA2417">
            <w:pPr>
              <w:pStyle w:val="Texto"/>
              <w:spacing w:before="40" w:after="40" w:line="220" w:lineRule="exact"/>
              <w:ind w:firstLine="0"/>
              <w:rPr>
                <w:b/>
                <w:sz w:val="16"/>
                <w:szCs w:val="16"/>
              </w:rPr>
            </w:pPr>
            <w:r w:rsidRPr="001F5EF7">
              <w:rPr>
                <w:b/>
                <w:sz w:val="16"/>
                <w:szCs w:val="16"/>
              </w:rPr>
              <w:t>En los siguientes casos, adicionalmente presentar:</w:t>
            </w:r>
          </w:p>
          <w:p w14:paraId="50C55F7C" w14:textId="77777777" w:rsidR="00FF0388" w:rsidRPr="001F5EF7" w:rsidRDefault="00FF0388" w:rsidP="00FA2417">
            <w:pPr>
              <w:pStyle w:val="Texto"/>
              <w:spacing w:before="40" w:after="40" w:line="220" w:lineRule="exact"/>
              <w:ind w:left="432" w:hanging="432"/>
              <w:rPr>
                <w:b/>
                <w:sz w:val="16"/>
                <w:szCs w:val="16"/>
              </w:rPr>
            </w:pPr>
            <w:r w:rsidRPr="001F5EF7">
              <w:rPr>
                <w:b/>
                <w:sz w:val="16"/>
                <w:szCs w:val="16"/>
              </w:rPr>
              <w:t>a)</w:t>
            </w:r>
            <w:r w:rsidRPr="001F5EF7">
              <w:rPr>
                <w:b/>
                <w:sz w:val="16"/>
                <w:szCs w:val="16"/>
              </w:rPr>
              <w:tab/>
              <w:t>Administración Pública (Federal, Estatal, Municipal, etc.).</w:t>
            </w:r>
          </w:p>
          <w:p w14:paraId="3EED0B36" w14:textId="77777777" w:rsidR="00FF0388" w:rsidRPr="001F5EF7" w:rsidRDefault="00FF0388" w:rsidP="00FA2417">
            <w:pPr>
              <w:pStyle w:val="Texto"/>
              <w:numPr>
                <w:ilvl w:val="0"/>
                <w:numId w:val="1"/>
              </w:numPr>
              <w:tabs>
                <w:tab w:val="left" w:pos="785"/>
              </w:tabs>
              <w:spacing w:before="40" w:after="40" w:line="220" w:lineRule="exact"/>
              <w:ind w:left="792"/>
              <w:rPr>
                <w:sz w:val="16"/>
                <w:szCs w:val="16"/>
              </w:rPr>
            </w:pPr>
            <w:r w:rsidRPr="001F5EF7">
              <w:rPr>
                <w:sz w:val="16"/>
                <w:szCs w:val="16"/>
              </w:rPr>
              <w:t xml:space="preserve">En lugar del documento notarial donde conste el Cese, el Decreto o acuerdo por el cual se extinguen </w:t>
            </w:r>
            <w:r w:rsidR="004268E5">
              <w:rPr>
                <w:sz w:val="16"/>
                <w:szCs w:val="16"/>
              </w:rPr>
              <w:t xml:space="preserve"> </w:t>
            </w:r>
            <w:r w:rsidRPr="001F5EF7">
              <w:rPr>
                <w:sz w:val="16"/>
                <w:szCs w:val="16"/>
              </w:rPr>
              <w:t>dichas entidades, publicado en el órgano oficial de difusión (copia simple o impresión del diario, periódico o gaceta oficial).</w:t>
            </w:r>
          </w:p>
          <w:p w14:paraId="26D3F76D" w14:textId="77777777" w:rsidR="00FF0388" w:rsidRPr="001F5EF7" w:rsidRDefault="00FF0388" w:rsidP="00FA2417">
            <w:pPr>
              <w:pStyle w:val="Texto"/>
              <w:spacing w:before="40" w:after="40" w:line="220" w:lineRule="exact"/>
              <w:ind w:left="432" w:hanging="432"/>
              <w:rPr>
                <w:b/>
                <w:sz w:val="16"/>
                <w:szCs w:val="16"/>
              </w:rPr>
            </w:pPr>
            <w:r w:rsidRPr="001F5EF7">
              <w:rPr>
                <w:b/>
                <w:sz w:val="16"/>
                <w:szCs w:val="16"/>
              </w:rPr>
              <w:t>b)</w:t>
            </w:r>
            <w:r w:rsidRPr="001F5EF7">
              <w:rPr>
                <w:b/>
                <w:sz w:val="16"/>
                <w:szCs w:val="16"/>
              </w:rPr>
              <w:tab/>
              <w:t>Cambio de residencia fiscal en el caso de personas morales con fines no lucrativos y residentes en el extranjero sin establecimiento permanente en México.</w:t>
            </w:r>
          </w:p>
          <w:p w14:paraId="2CC7DE26" w14:textId="77777777" w:rsidR="00FF0388" w:rsidRPr="001F5EF7" w:rsidRDefault="00FF0388" w:rsidP="00FA2417">
            <w:pPr>
              <w:pStyle w:val="Texto"/>
              <w:numPr>
                <w:ilvl w:val="0"/>
                <w:numId w:val="2"/>
              </w:numPr>
              <w:tabs>
                <w:tab w:val="left" w:pos="785"/>
              </w:tabs>
              <w:spacing w:before="40" w:after="40" w:line="220" w:lineRule="exact"/>
              <w:ind w:left="792"/>
              <w:rPr>
                <w:sz w:val="16"/>
                <w:szCs w:val="16"/>
              </w:rPr>
            </w:pPr>
            <w:r w:rsidRPr="001F5EF7">
              <w:rPr>
                <w:sz w:val="16"/>
                <w:szCs w:val="16"/>
              </w:rPr>
              <w:t>Documento protocolizado ante fedatario público donde conste la designación del representante legal para efectos fiscales en México, mismo que debe ser residente en el país o residente en el extranjero con establecimiento permanente en México (copia simple y copia certificada para cotejo).</w:t>
            </w:r>
          </w:p>
          <w:p w14:paraId="0AA23193" w14:textId="77777777" w:rsidR="00FF0388" w:rsidRPr="001F5EF7" w:rsidRDefault="00FF0388" w:rsidP="00FA2417">
            <w:pPr>
              <w:pStyle w:val="Texto"/>
              <w:numPr>
                <w:ilvl w:val="0"/>
                <w:numId w:val="2"/>
              </w:numPr>
              <w:tabs>
                <w:tab w:val="left" w:pos="785"/>
              </w:tabs>
              <w:spacing w:before="40" w:after="40" w:line="220" w:lineRule="exact"/>
              <w:ind w:left="792"/>
              <w:rPr>
                <w:sz w:val="16"/>
                <w:szCs w:val="16"/>
              </w:rPr>
            </w:pPr>
            <w:r w:rsidRPr="001F5EF7">
              <w:rPr>
                <w:sz w:val="16"/>
                <w:szCs w:val="16"/>
              </w:rPr>
              <w:t>Documento con el que acrediten su número de identificación fiscal del país en que residirán, cuando tengan obligación de contar con éste en dicho país (copia simple y copia certificada, legalizada o apostillada por autoridad competente para cotejo).</w:t>
            </w:r>
          </w:p>
          <w:p w14:paraId="0B5478BF" w14:textId="77777777" w:rsidR="00FF0388" w:rsidRPr="001F5EF7" w:rsidRDefault="00FF0388" w:rsidP="00FA2417">
            <w:pPr>
              <w:pStyle w:val="Texto"/>
              <w:spacing w:before="40" w:after="40" w:line="220" w:lineRule="exact"/>
              <w:ind w:left="432" w:hanging="432"/>
              <w:rPr>
                <w:sz w:val="16"/>
                <w:szCs w:val="16"/>
              </w:rPr>
            </w:pPr>
            <w:r w:rsidRPr="001F5EF7">
              <w:rPr>
                <w:b/>
                <w:sz w:val="16"/>
                <w:szCs w:val="16"/>
              </w:rPr>
              <w:t>c)</w:t>
            </w:r>
            <w:r w:rsidRPr="001F5EF7">
              <w:rPr>
                <w:b/>
                <w:sz w:val="16"/>
                <w:szCs w:val="16"/>
              </w:rPr>
              <w:tab/>
              <w:t>Organizaciones civiles y fideicomisos autorizados para recibir donativos deducibles o que en algún ejercicio fiscal hubieran contado con dicha autorización.</w:t>
            </w:r>
          </w:p>
          <w:p w14:paraId="42A8EE89" w14:textId="77777777" w:rsidR="00FF0388" w:rsidRPr="001F5EF7" w:rsidRDefault="00FF0388" w:rsidP="00FA2417">
            <w:pPr>
              <w:pStyle w:val="Texto"/>
              <w:numPr>
                <w:ilvl w:val="0"/>
                <w:numId w:val="3"/>
              </w:numPr>
              <w:tabs>
                <w:tab w:val="left" w:pos="785"/>
              </w:tabs>
              <w:spacing w:before="40" w:after="40" w:line="220" w:lineRule="exact"/>
              <w:ind w:left="792"/>
              <w:rPr>
                <w:sz w:val="16"/>
                <w:szCs w:val="16"/>
              </w:rPr>
            </w:pPr>
            <w:r w:rsidRPr="001F5EF7">
              <w:rPr>
                <w:sz w:val="16"/>
                <w:szCs w:val="16"/>
              </w:rPr>
              <w:t>Acuse de la información presentada en el Portal de transparencia con motivo de la transmisión de su patrimonio a otra donataria autorizada para recibir donativos deducibles (impresión o copia simple).</w:t>
            </w:r>
          </w:p>
          <w:p w14:paraId="65D3CB9E" w14:textId="77777777" w:rsidR="00FF0388" w:rsidRPr="001F5EF7" w:rsidRDefault="00FF0388" w:rsidP="00FA2417">
            <w:pPr>
              <w:pStyle w:val="Texto"/>
              <w:spacing w:before="40" w:after="40" w:line="228" w:lineRule="exact"/>
              <w:ind w:left="432" w:hanging="432"/>
              <w:rPr>
                <w:b/>
                <w:sz w:val="16"/>
                <w:szCs w:val="16"/>
              </w:rPr>
            </w:pPr>
            <w:r w:rsidRPr="001F5EF7">
              <w:rPr>
                <w:b/>
                <w:sz w:val="16"/>
                <w:szCs w:val="16"/>
              </w:rPr>
              <w:t>d)</w:t>
            </w:r>
            <w:r w:rsidRPr="001F5EF7">
              <w:rPr>
                <w:b/>
                <w:sz w:val="16"/>
                <w:szCs w:val="16"/>
              </w:rPr>
              <w:tab/>
              <w:t>Asociaciones Religiosas.</w:t>
            </w:r>
          </w:p>
          <w:p w14:paraId="0937620A" w14:textId="77777777" w:rsidR="00FF0388" w:rsidRPr="001F5EF7" w:rsidRDefault="00FF0388" w:rsidP="00FA2417">
            <w:pPr>
              <w:pStyle w:val="Texto"/>
              <w:numPr>
                <w:ilvl w:val="0"/>
                <w:numId w:val="3"/>
              </w:numPr>
              <w:tabs>
                <w:tab w:val="left" w:pos="785"/>
              </w:tabs>
              <w:spacing w:before="40" w:after="40" w:line="228" w:lineRule="exact"/>
              <w:ind w:left="792"/>
              <w:rPr>
                <w:sz w:val="16"/>
                <w:szCs w:val="16"/>
              </w:rPr>
            </w:pPr>
            <w:r w:rsidRPr="001F5EF7">
              <w:rPr>
                <w:sz w:val="16"/>
                <w:szCs w:val="16"/>
              </w:rPr>
              <w:t>Documento de cancelación emitido por la Secretaría de Gobernación. (copia certificada y copia simple para el cotejo).</w:t>
            </w:r>
          </w:p>
        </w:tc>
      </w:tr>
      <w:tr w:rsidR="00FF0388" w:rsidRPr="001F5EF7" w14:paraId="3B007E05" w14:textId="77777777">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49A43134" w14:textId="77777777" w:rsidR="00FF0388" w:rsidRPr="001F5EF7" w:rsidRDefault="00FF0388" w:rsidP="00FA2417">
            <w:pPr>
              <w:pStyle w:val="Texto"/>
              <w:spacing w:before="40" w:after="40" w:line="240" w:lineRule="exact"/>
              <w:ind w:firstLine="0"/>
              <w:jc w:val="center"/>
              <w:rPr>
                <w:b/>
                <w:sz w:val="16"/>
                <w:szCs w:val="16"/>
              </w:rPr>
            </w:pPr>
            <w:r w:rsidRPr="001F5EF7">
              <w:rPr>
                <w:b/>
                <w:sz w:val="16"/>
                <w:szCs w:val="16"/>
              </w:rPr>
              <w:lastRenderedPageBreak/>
              <w:t>¿Con qué condiciones debo cumplir?</w:t>
            </w:r>
          </w:p>
        </w:tc>
      </w:tr>
      <w:tr w:rsidR="00FF0388" w:rsidRPr="001F5EF7" w14:paraId="1BB259DC" w14:textId="77777777">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tcPr>
          <w:p w14:paraId="1CEF4F66" w14:textId="77777777" w:rsidR="00FF0388" w:rsidRPr="001F5EF7" w:rsidRDefault="00FF0388" w:rsidP="00FA2417">
            <w:pPr>
              <w:pStyle w:val="Texto"/>
              <w:numPr>
                <w:ilvl w:val="0"/>
                <w:numId w:val="4"/>
              </w:numPr>
              <w:spacing w:before="40" w:after="40" w:line="214" w:lineRule="exact"/>
              <w:ind w:left="360"/>
              <w:rPr>
                <w:sz w:val="16"/>
                <w:szCs w:val="16"/>
              </w:rPr>
            </w:pPr>
            <w:r w:rsidRPr="001F5EF7">
              <w:rPr>
                <w:sz w:val="16"/>
                <w:szCs w:val="16"/>
              </w:rPr>
              <w:t>Haber presentado la última declaración a la que se hubiera estado obligado antes de la cancelación.</w:t>
            </w:r>
          </w:p>
          <w:p w14:paraId="23C5BDC5" w14:textId="77777777" w:rsidR="00FF0388" w:rsidRPr="001F5EF7" w:rsidRDefault="00FF0388" w:rsidP="00FA2417">
            <w:pPr>
              <w:pStyle w:val="Texto"/>
              <w:numPr>
                <w:ilvl w:val="0"/>
                <w:numId w:val="4"/>
              </w:numPr>
              <w:spacing w:before="40" w:after="40" w:line="214" w:lineRule="exact"/>
              <w:ind w:left="360"/>
              <w:rPr>
                <w:sz w:val="16"/>
                <w:szCs w:val="16"/>
              </w:rPr>
            </w:pPr>
            <w:r w:rsidRPr="001F5EF7">
              <w:rPr>
                <w:sz w:val="16"/>
                <w:szCs w:val="16"/>
              </w:rPr>
              <w:t>Opinión de cumplimiento positiva, en términos del artículo 32-D del CFF de la persona moral a cancelar, al momento de la presentación del trámite.</w:t>
            </w:r>
          </w:p>
          <w:p w14:paraId="740DED81" w14:textId="77777777" w:rsidR="00FF0388" w:rsidRPr="001F5EF7" w:rsidRDefault="00FF0388" w:rsidP="00FA2417">
            <w:pPr>
              <w:pStyle w:val="Texto"/>
              <w:numPr>
                <w:ilvl w:val="0"/>
                <w:numId w:val="4"/>
              </w:numPr>
              <w:spacing w:before="40" w:after="40" w:line="214" w:lineRule="exact"/>
              <w:ind w:left="360"/>
              <w:rPr>
                <w:sz w:val="16"/>
                <w:szCs w:val="16"/>
              </w:rPr>
            </w:pPr>
            <w:r w:rsidRPr="001F5EF7">
              <w:rPr>
                <w:sz w:val="16"/>
                <w:szCs w:val="16"/>
              </w:rPr>
              <w:t>No estar sujeta al ejercicio de facultades de comprobación, ni tener créditos fiscales a su cargo.</w:t>
            </w:r>
          </w:p>
          <w:p w14:paraId="555D5DE1" w14:textId="77777777" w:rsidR="00FF0388" w:rsidRPr="001F5EF7" w:rsidRDefault="00FF0388" w:rsidP="00FA2417">
            <w:pPr>
              <w:pStyle w:val="Texto"/>
              <w:numPr>
                <w:ilvl w:val="0"/>
                <w:numId w:val="4"/>
              </w:numPr>
              <w:spacing w:before="40" w:after="40" w:line="214" w:lineRule="exact"/>
              <w:ind w:left="360"/>
              <w:rPr>
                <w:sz w:val="16"/>
                <w:szCs w:val="16"/>
              </w:rPr>
            </w:pPr>
            <w:r w:rsidRPr="001F5EF7">
              <w:rPr>
                <w:sz w:val="16"/>
                <w:szCs w:val="16"/>
              </w:rPr>
              <w:t>No estar publicado en las listas a que se refieren el segundo y cuarto párrafos del artículo 69-B del CFF.</w:t>
            </w:r>
          </w:p>
          <w:p w14:paraId="79E76FDB" w14:textId="77777777" w:rsidR="00FF0388" w:rsidRPr="001F5EF7" w:rsidRDefault="00FF0388" w:rsidP="00FA2417">
            <w:pPr>
              <w:pStyle w:val="Texto"/>
              <w:numPr>
                <w:ilvl w:val="0"/>
                <w:numId w:val="4"/>
              </w:numPr>
              <w:spacing w:before="40" w:after="40" w:line="214" w:lineRule="exact"/>
              <w:ind w:left="360"/>
              <w:rPr>
                <w:sz w:val="16"/>
                <w:szCs w:val="16"/>
              </w:rPr>
            </w:pPr>
            <w:r w:rsidRPr="001F5EF7">
              <w:rPr>
                <w:sz w:val="16"/>
                <w:szCs w:val="16"/>
              </w:rPr>
              <w:t>No estar publicado en las listas a que se refiere el artículo 69 del CFF, con excepción de la fracción VI relativo a los créditos condonados.</w:t>
            </w:r>
          </w:p>
          <w:p w14:paraId="3EBB0CB6" w14:textId="77777777" w:rsidR="00FF0388" w:rsidRPr="001F5EF7" w:rsidRDefault="00FF0388" w:rsidP="00FA2417">
            <w:pPr>
              <w:pStyle w:val="Texto"/>
              <w:numPr>
                <w:ilvl w:val="0"/>
                <w:numId w:val="4"/>
              </w:numPr>
              <w:spacing w:before="40" w:after="40" w:line="214" w:lineRule="exact"/>
              <w:ind w:left="360"/>
              <w:rPr>
                <w:sz w:val="16"/>
                <w:szCs w:val="16"/>
              </w:rPr>
            </w:pPr>
            <w:r w:rsidRPr="001F5EF7">
              <w:rPr>
                <w:sz w:val="16"/>
                <w:szCs w:val="16"/>
              </w:rPr>
              <w:t>Que el importe de tus ingresos, deducciones, el valor de actos o actividades, las retenciones, o el impuesto acreditable, que manifestaste en tus declaraciones de pagos provisionales, retenciones, definitivos o anuales, concuerden con los importes señalados en tus CFDI, expedientes, documentos o bases de datos que las autoridades fiscales, tienen en su poder o a las que tengan acceso, respecto de los últimos cinco ejercicios fiscales.</w:t>
            </w:r>
          </w:p>
          <w:p w14:paraId="28E3682D" w14:textId="77777777" w:rsidR="00FF0388" w:rsidRPr="001F5EF7" w:rsidRDefault="00FF0388" w:rsidP="00FA2417">
            <w:pPr>
              <w:pStyle w:val="Texto"/>
              <w:numPr>
                <w:ilvl w:val="0"/>
                <w:numId w:val="4"/>
              </w:numPr>
              <w:spacing w:before="40" w:after="40" w:line="214" w:lineRule="exact"/>
              <w:ind w:left="360"/>
              <w:rPr>
                <w:sz w:val="16"/>
                <w:szCs w:val="16"/>
              </w:rPr>
            </w:pPr>
            <w:r w:rsidRPr="001F5EF7">
              <w:rPr>
                <w:sz w:val="16"/>
                <w:szCs w:val="16"/>
              </w:rPr>
              <w:t>No haber realizado operaciones con contribuyentes que hayan sido publicados en el listado a que se refiere el artículo 69-B, cuarto párrafo del CFF, salvo que hayas acreditado ante el SAT la materialidad de las operaciones que ampara los CFDI o que se autocorrigieron, exhibiendo en este caso la declaración o declaraciones complementarias que correspondan.</w:t>
            </w:r>
          </w:p>
          <w:p w14:paraId="372059D2" w14:textId="77777777" w:rsidR="00FF0388" w:rsidRPr="001F5EF7" w:rsidRDefault="00FF0388" w:rsidP="00FA2417">
            <w:pPr>
              <w:pStyle w:val="Texto"/>
              <w:numPr>
                <w:ilvl w:val="0"/>
                <w:numId w:val="4"/>
              </w:numPr>
              <w:spacing w:before="40" w:after="40" w:line="214" w:lineRule="exact"/>
              <w:ind w:left="360"/>
              <w:rPr>
                <w:sz w:val="16"/>
                <w:szCs w:val="16"/>
              </w:rPr>
            </w:pPr>
            <w:r w:rsidRPr="001F5EF7">
              <w:rPr>
                <w:sz w:val="16"/>
                <w:szCs w:val="16"/>
              </w:rPr>
              <w:t>Contar con buzón tributario activo.</w:t>
            </w:r>
          </w:p>
          <w:p w14:paraId="6F228E19" w14:textId="77777777" w:rsidR="00FF0388" w:rsidRPr="001F5EF7" w:rsidRDefault="00FF0388" w:rsidP="00FA2417">
            <w:pPr>
              <w:pStyle w:val="Texto"/>
              <w:numPr>
                <w:ilvl w:val="0"/>
                <w:numId w:val="4"/>
              </w:numPr>
              <w:spacing w:before="40" w:after="40" w:line="214" w:lineRule="exact"/>
              <w:ind w:left="360"/>
              <w:rPr>
                <w:sz w:val="16"/>
                <w:szCs w:val="16"/>
              </w:rPr>
            </w:pPr>
            <w:r w:rsidRPr="001F5EF7">
              <w:rPr>
                <w:sz w:val="16"/>
                <w:szCs w:val="16"/>
              </w:rPr>
              <w:t>Que el domicilio para conservar la contabilidad, manifestado en la citada Forma RX sea localizable.</w:t>
            </w:r>
          </w:p>
        </w:tc>
      </w:tr>
      <w:tr w:rsidR="00FF0388" w:rsidRPr="001F5EF7" w14:paraId="130EA386" w14:textId="77777777">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242DFB4E" w14:textId="77777777" w:rsidR="00FF0388" w:rsidRPr="001F5EF7" w:rsidRDefault="00FF0388" w:rsidP="00FA2417">
            <w:pPr>
              <w:pStyle w:val="Texto"/>
              <w:spacing w:before="40" w:after="40" w:line="250" w:lineRule="exact"/>
              <w:ind w:firstLine="0"/>
              <w:jc w:val="center"/>
              <w:rPr>
                <w:b/>
                <w:sz w:val="16"/>
                <w:szCs w:val="16"/>
              </w:rPr>
            </w:pPr>
            <w:r w:rsidRPr="001F5EF7">
              <w:rPr>
                <w:b/>
                <w:sz w:val="16"/>
                <w:szCs w:val="16"/>
              </w:rPr>
              <w:lastRenderedPageBreak/>
              <w:t>SEGUIMIENTO Y RESOLUCIÓN DEL TRÁMITE O SERVICIO</w:t>
            </w:r>
          </w:p>
        </w:tc>
      </w:tr>
      <w:tr w:rsidR="00FF0388" w:rsidRPr="001F5EF7" w14:paraId="391276E1" w14:textId="77777777">
        <w:tblPrEx>
          <w:tblCellMar>
            <w:top w:w="0" w:type="dxa"/>
            <w:bottom w:w="0" w:type="dxa"/>
          </w:tblCellMar>
        </w:tblPrEx>
        <w:trPr>
          <w:trHeight w:val="20"/>
        </w:trPr>
        <w:tc>
          <w:tcPr>
            <w:tcW w:w="4247" w:type="dxa"/>
            <w:gridSpan w:val="4"/>
            <w:tcBorders>
              <w:top w:val="single" w:sz="6" w:space="0" w:color="auto"/>
              <w:left w:val="single" w:sz="6" w:space="0" w:color="auto"/>
              <w:bottom w:val="single" w:sz="6" w:space="0" w:color="auto"/>
              <w:right w:val="single" w:sz="6" w:space="0" w:color="auto"/>
            </w:tcBorders>
            <w:shd w:val="pct10" w:color="auto" w:fill="auto"/>
          </w:tcPr>
          <w:p w14:paraId="33A40A65" w14:textId="77777777" w:rsidR="00FF0388" w:rsidRPr="001F5EF7" w:rsidRDefault="00FF0388" w:rsidP="00FA2417">
            <w:pPr>
              <w:pStyle w:val="Texto"/>
              <w:spacing w:before="40" w:after="40" w:line="250" w:lineRule="exact"/>
              <w:ind w:firstLine="0"/>
              <w:jc w:val="center"/>
              <w:rPr>
                <w:b/>
                <w:sz w:val="16"/>
                <w:szCs w:val="16"/>
              </w:rPr>
            </w:pPr>
            <w:r w:rsidRPr="001F5EF7">
              <w:rPr>
                <w:b/>
                <w:sz w:val="16"/>
                <w:szCs w:val="16"/>
              </w:rPr>
              <w:t>¿Cómo puedo dar seguimiento al trámite o servicio?</w:t>
            </w:r>
          </w:p>
        </w:tc>
        <w:tc>
          <w:tcPr>
            <w:tcW w:w="4465" w:type="dxa"/>
            <w:gridSpan w:val="3"/>
            <w:tcBorders>
              <w:top w:val="single" w:sz="6" w:space="0" w:color="auto"/>
              <w:left w:val="single" w:sz="6" w:space="0" w:color="auto"/>
              <w:bottom w:val="single" w:sz="6" w:space="0" w:color="auto"/>
              <w:right w:val="single" w:sz="6" w:space="0" w:color="auto"/>
            </w:tcBorders>
            <w:shd w:val="pct10" w:color="auto" w:fill="auto"/>
          </w:tcPr>
          <w:p w14:paraId="372F9FCE" w14:textId="77777777" w:rsidR="00FF0388" w:rsidRPr="001F5EF7" w:rsidRDefault="00FF0388" w:rsidP="00FA2417">
            <w:pPr>
              <w:pStyle w:val="Texto"/>
              <w:spacing w:before="40" w:after="40" w:line="250" w:lineRule="exact"/>
              <w:ind w:firstLine="0"/>
              <w:jc w:val="center"/>
              <w:rPr>
                <w:b/>
                <w:sz w:val="16"/>
                <w:szCs w:val="16"/>
              </w:rPr>
            </w:pPr>
            <w:r w:rsidRPr="001F5EF7">
              <w:rPr>
                <w:b/>
                <w:sz w:val="16"/>
                <w:szCs w:val="16"/>
              </w:rPr>
              <w:t>¿El SAT llevará a cabo alguna inspección o verificación para emitir la resolución de este trámite o servicio?</w:t>
            </w:r>
          </w:p>
        </w:tc>
      </w:tr>
      <w:tr w:rsidR="00FF0388" w:rsidRPr="001F5EF7" w14:paraId="1CABC101" w14:textId="77777777">
        <w:tblPrEx>
          <w:tblCellMar>
            <w:top w:w="0" w:type="dxa"/>
            <w:bottom w:w="0" w:type="dxa"/>
          </w:tblCellMar>
        </w:tblPrEx>
        <w:trPr>
          <w:trHeight w:val="20"/>
        </w:trPr>
        <w:tc>
          <w:tcPr>
            <w:tcW w:w="4247" w:type="dxa"/>
            <w:gridSpan w:val="4"/>
            <w:tcBorders>
              <w:top w:val="single" w:sz="6" w:space="0" w:color="auto"/>
              <w:left w:val="single" w:sz="6" w:space="0" w:color="auto"/>
              <w:bottom w:val="single" w:sz="6" w:space="0" w:color="auto"/>
              <w:right w:val="single" w:sz="6" w:space="0" w:color="auto"/>
            </w:tcBorders>
          </w:tcPr>
          <w:p w14:paraId="146775CD" w14:textId="77777777" w:rsidR="00FF0388" w:rsidRPr="001F5EF7" w:rsidRDefault="00FF0388" w:rsidP="00FA2417">
            <w:pPr>
              <w:pStyle w:val="Texto"/>
              <w:spacing w:before="40" w:after="40" w:line="250" w:lineRule="exact"/>
              <w:ind w:firstLine="0"/>
              <w:rPr>
                <w:sz w:val="16"/>
                <w:szCs w:val="16"/>
              </w:rPr>
            </w:pPr>
            <w:r w:rsidRPr="001F5EF7">
              <w:rPr>
                <w:sz w:val="16"/>
                <w:szCs w:val="16"/>
              </w:rPr>
              <w:t xml:space="preserve">Presencial, en la Oficina del SAT donde presentaste el aviso, con el número de folio que se encuentra en la forma oficial RX. </w:t>
            </w:r>
          </w:p>
        </w:tc>
        <w:tc>
          <w:tcPr>
            <w:tcW w:w="4465" w:type="dxa"/>
            <w:gridSpan w:val="3"/>
            <w:tcBorders>
              <w:top w:val="single" w:sz="6" w:space="0" w:color="auto"/>
              <w:left w:val="single" w:sz="6" w:space="0" w:color="auto"/>
              <w:bottom w:val="single" w:sz="6" w:space="0" w:color="auto"/>
              <w:right w:val="single" w:sz="6" w:space="0" w:color="auto"/>
            </w:tcBorders>
          </w:tcPr>
          <w:p w14:paraId="601EE7B4" w14:textId="77777777" w:rsidR="00FF0388" w:rsidRPr="001F5EF7" w:rsidRDefault="00FF0388" w:rsidP="00FA2417">
            <w:pPr>
              <w:pStyle w:val="Texto"/>
              <w:spacing w:before="40" w:after="40" w:line="250" w:lineRule="exact"/>
              <w:ind w:firstLine="0"/>
              <w:rPr>
                <w:sz w:val="16"/>
                <w:szCs w:val="16"/>
              </w:rPr>
            </w:pPr>
            <w:r w:rsidRPr="001F5EF7">
              <w:rPr>
                <w:sz w:val="16"/>
                <w:szCs w:val="16"/>
              </w:rPr>
              <w:t>Sí, orden de verificación al domicilio donde conserva la contabilidad para determinar su localización.</w:t>
            </w:r>
          </w:p>
        </w:tc>
      </w:tr>
      <w:tr w:rsidR="00FF0388" w:rsidRPr="001F5EF7" w14:paraId="2950C627" w14:textId="77777777">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04180A53" w14:textId="77777777" w:rsidR="00FF0388" w:rsidRPr="001F5EF7" w:rsidRDefault="00FF0388" w:rsidP="00FA2417">
            <w:pPr>
              <w:pStyle w:val="Texto"/>
              <w:spacing w:before="40" w:after="40" w:line="250" w:lineRule="exact"/>
              <w:ind w:firstLine="0"/>
              <w:jc w:val="center"/>
              <w:rPr>
                <w:b/>
                <w:sz w:val="16"/>
                <w:szCs w:val="16"/>
              </w:rPr>
            </w:pPr>
            <w:r w:rsidRPr="001F5EF7">
              <w:rPr>
                <w:b/>
                <w:sz w:val="16"/>
                <w:szCs w:val="16"/>
              </w:rPr>
              <w:t>Resolución del trámite o servicio</w:t>
            </w:r>
          </w:p>
        </w:tc>
      </w:tr>
      <w:tr w:rsidR="00FF0388" w:rsidRPr="001F5EF7" w14:paraId="45F0112A" w14:textId="77777777">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tcPr>
          <w:p w14:paraId="1ACEA242" w14:textId="77777777" w:rsidR="00FF0388" w:rsidRPr="001F5EF7" w:rsidRDefault="00FF0388" w:rsidP="00FA2417">
            <w:pPr>
              <w:pStyle w:val="Texto"/>
              <w:numPr>
                <w:ilvl w:val="0"/>
                <w:numId w:val="5"/>
              </w:numPr>
              <w:spacing w:before="40" w:after="40" w:line="250" w:lineRule="exact"/>
              <w:ind w:left="360"/>
              <w:rPr>
                <w:sz w:val="16"/>
                <w:szCs w:val="16"/>
              </w:rPr>
            </w:pPr>
            <w:r w:rsidRPr="001F5EF7">
              <w:rPr>
                <w:sz w:val="16"/>
                <w:szCs w:val="16"/>
              </w:rPr>
              <w:t>Si cumples con los requisitos y las condiciones, se actualiza la situación fiscal en el RFC de la persona moral.</w:t>
            </w:r>
          </w:p>
          <w:p w14:paraId="04337A86" w14:textId="77777777" w:rsidR="00FF0388" w:rsidRPr="001F5EF7" w:rsidRDefault="00FF0388" w:rsidP="00FA2417">
            <w:pPr>
              <w:pStyle w:val="Texto"/>
              <w:numPr>
                <w:ilvl w:val="0"/>
                <w:numId w:val="5"/>
              </w:numPr>
              <w:spacing w:before="40" w:after="40" w:line="250" w:lineRule="exact"/>
              <w:ind w:left="360"/>
              <w:rPr>
                <w:sz w:val="16"/>
                <w:szCs w:val="16"/>
              </w:rPr>
            </w:pPr>
            <w:r w:rsidRPr="001F5EF7">
              <w:rPr>
                <w:sz w:val="16"/>
                <w:szCs w:val="16"/>
              </w:rPr>
              <w:t>En caso de que no se actualice la situación fiscal, la resolución se envía a través del Oficio de rechazo por incumplimiento de requisitos o condiciones, por buzón tributario.</w:t>
            </w:r>
          </w:p>
        </w:tc>
      </w:tr>
      <w:tr w:rsidR="00FF0388" w:rsidRPr="001F5EF7" w14:paraId="517ACD13" w14:textId="77777777">
        <w:tblPrEx>
          <w:tblCellMar>
            <w:top w:w="0" w:type="dxa"/>
            <w:bottom w:w="0" w:type="dxa"/>
          </w:tblCellMar>
        </w:tblPrEx>
        <w:trPr>
          <w:trHeight w:val="20"/>
        </w:trPr>
        <w:tc>
          <w:tcPr>
            <w:tcW w:w="2949" w:type="dxa"/>
            <w:gridSpan w:val="2"/>
            <w:tcBorders>
              <w:top w:val="single" w:sz="6" w:space="0" w:color="auto"/>
              <w:left w:val="single" w:sz="6" w:space="0" w:color="auto"/>
              <w:bottom w:val="single" w:sz="6" w:space="0" w:color="auto"/>
              <w:right w:val="single" w:sz="6" w:space="0" w:color="auto"/>
            </w:tcBorders>
            <w:shd w:val="pct10" w:color="auto" w:fill="auto"/>
          </w:tcPr>
          <w:p w14:paraId="25CF51B9" w14:textId="77777777" w:rsidR="00FF0388" w:rsidRPr="001F5EF7" w:rsidRDefault="00FF0388" w:rsidP="00FA2417">
            <w:pPr>
              <w:pStyle w:val="Texto"/>
              <w:spacing w:before="40" w:after="40" w:line="250" w:lineRule="exact"/>
              <w:ind w:firstLine="0"/>
              <w:jc w:val="center"/>
              <w:rPr>
                <w:b/>
                <w:sz w:val="16"/>
                <w:szCs w:val="16"/>
              </w:rPr>
            </w:pPr>
            <w:r w:rsidRPr="001F5EF7">
              <w:rPr>
                <w:b/>
                <w:sz w:val="16"/>
                <w:szCs w:val="16"/>
              </w:rPr>
              <w:t>Plazo máximo para que el SAT resuelva el trámite o servicio</w:t>
            </w:r>
          </w:p>
        </w:tc>
        <w:tc>
          <w:tcPr>
            <w:tcW w:w="2946" w:type="dxa"/>
            <w:gridSpan w:val="3"/>
            <w:tcBorders>
              <w:top w:val="single" w:sz="6" w:space="0" w:color="auto"/>
              <w:left w:val="single" w:sz="6" w:space="0" w:color="auto"/>
              <w:bottom w:val="single" w:sz="6" w:space="0" w:color="auto"/>
              <w:right w:val="single" w:sz="6" w:space="0" w:color="auto"/>
            </w:tcBorders>
            <w:shd w:val="pct10" w:color="auto" w:fill="auto"/>
          </w:tcPr>
          <w:p w14:paraId="1D7EFB67" w14:textId="77777777" w:rsidR="00FF0388" w:rsidRPr="001F5EF7" w:rsidRDefault="00FF0388" w:rsidP="00FA2417">
            <w:pPr>
              <w:pStyle w:val="Texto"/>
              <w:spacing w:before="40" w:after="40" w:line="250" w:lineRule="exact"/>
              <w:ind w:firstLine="0"/>
              <w:jc w:val="center"/>
              <w:rPr>
                <w:b/>
                <w:sz w:val="16"/>
                <w:szCs w:val="16"/>
              </w:rPr>
            </w:pPr>
            <w:r w:rsidRPr="001F5EF7">
              <w:rPr>
                <w:b/>
                <w:sz w:val="16"/>
                <w:szCs w:val="16"/>
              </w:rPr>
              <w:t>Plazo máximo para que el SAT solicite información adicional</w:t>
            </w:r>
          </w:p>
        </w:tc>
        <w:tc>
          <w:tcPr>
            <w:tcW w:w="2817" w:type="dxa"/>
            <w:gridSpan w:val="2"/>
            <w:tcBorders>
              <w:top w:val="single" w:sz="6" w:space="0" w:color="auto"/>
              <w:left w:val="single" w:sz="6" w:space="0" w:color="auto"/>
              <w:bottom w:val="single" w:sz="6" w:space="0" w:color="auto"/>
              <w:right w:val="single" w:sz="6" w:space="0" w:color="auto"/>
            </w:tcBorders>
            <w:shd w:val="pct10" w:color="auto" w:fill="auto"/>
          </w:tcPr>
          <w:p w14:paraId="2B7F660D" w14:textId="77777777" w:rsidR="00FF0388" w:rsidRPr="001F5EF7" w:rsidRDefault="00FF0388" w:rsidP="00FA2417">
            <w:pPr>
              <w:pStyle w:val="Texto"/>
              <w:spacing w:before="40" w:after="40" w:line="250" w:lineRule="exact"/>
              <w:ind w:firstLine="0"/>
              <w:jc w:val="center"/>
              <w:rPr>
                <w:b/>
                <w:sz w:val="16"/>
                <w:szCs w:val="16"/>
              </w:rPr>
            </w:pPr>
            <w:r w:rsidRPr="001F5EF7">
              <w:rPr>
                <w:b/>
                <w:sz w:val="16"/>
                <w:szCs w:val="16"/>
              </w:rPr>
              <w:t>Plazo máximo para cumplir con la información solicitada</w:t>
            </w:r>
          </w:p>
        </w:tc>
      </w:tr>
      <w:tr w:rsidR="00FF0388" w:rsidRPr="001F5EF7" w14:paraId="047C1FB7" w14:textId="77777777">
        <w:tblPrEx>
          <w:tblCellMar>
            <w:top w:w="0" w:type="dxa"/>
            <w:bottom w:w="0" w:type="dxa"/>
          </w:tblCellMar>
        </w:tblPrEx>
        <w:trPr>
          <w:trHeight w:val="20"/>
        </w:trPr>
        <w:tc>
          <w:tcPr>
            <w:tcW w:w="2949" w:type="dxa"/>
            <w:gridSpan w:val="2"/>
            <w:tcBorders>
              <w:top w:val="single" w:sz="6" w:space="0" w:color="auto"/>
              <w:left w:val="single" w:sz="6" w:space="0" w:color="auto"/>
              <w:bottom w:val="single" w:sz="6" w:space="0" w:color="auto"/>
              <w:right w:val="single" w:sz="6" w:space="0" w:color="auto"/>
            </w:tcBorders>
          </w:tcPr>
          <w:p w14:paraId="6F1A2F43" w14:textId="77777777" w:rsidR="00FF0388" w:rsidRPr="001F5EF7" w:rsidRDefault="00FF0388" w:rsidP="00FA2417">
            <w:pPr>
              <w:pStyle w:val="Texto"/>
              <w:spacing w:before="40" w:after="40" w:line="250" w:lineRule="exact"/>
              <w:ind w:firstLine="0"/>
              <w:rPr>
                <w:sz w:val="16"/>
                <w:szCs w:val="16"/>
              </w:rPr>
            </w:pPr>
            <w:r w:rsidRPr="001F5EF7">
              <w:rPr>
                <w:sz w:val="16"/>
                <w:szCs w:val="16"/>
              </w:rPr>
              <w:t>3 meses.</w:t>
            </w:r>
          </w:p>
        </w:tc>
        <w:tc>
          <w:tcPr>
            <w:tcW w:w="2946" w:type="dxa"/>
            <w:gridSpan w:val="3"/>
            <w:tcBorders>
              <w:top w:val="single" w:sz="6" w:space="0" w:color="auto"/>
              <w:left w:val="single" w:sz="6" w:space="0" w:color="auto"/>
              <w:bottom w:val="single" w:sz="6" w:space="0" w:color="auto"/>
              <w:right w:val="single" w:sz="6" w:space="0" w:color="auto"/>
            </w:tcBorders>
          </w:tcPr>
          <w:p w14:paraId="5A94039E" w14:textId="77777777" w:rsidR="00FF0388" w:rsidRPr="001F5EF7" w:rsidRDefault="00FF0388" w:rsidP="00FA2417">
            <w:pPr>
              <w:pStyle w:val="Texto"/>
              <w:spacing w:before="40" w:after="40" w:line="250" w:lineRule="exact"/>
              <w:ind w:firstLine="0"/>
              <w:rPr>
                <w:sz w:val="16"/>
                <w:szCs w:val="16"/>
              </w:rPr>
            </w:pPr>
            <w:r w:rsidRPr="001F5EF7">
              <w:rPr>
                <w:sz w:val="16"/>
                <w:szCs w:val="16"/>
              </w:rPr>
              <w:t>No aplica.</w:t>
            </w:r>
          </w:p>
        </w:tc>
        <w:tc>
          <w:tcPr>
            <w:tcW w:w="2817" w:type="dxa"/>
            <w:gridSpan w:val="2"/>
            <w:tcBorders>
              <w:top w:val="single" w:sz="6" w:space="0" w:color="auto"/>
              <w:left w:val="single" w:sz="6" w:space="0" w:color="auto"/>
              <w:bottom w:val="single" w:sz="6" w:space="0" w:color="auto"/>
              <w:right w:val="single" w:sz="6" w:space="0" w:color="auto"/>
            </w:tcBorders>
          </w:tcPr>
          <w:p w14:paraId="7B5B9BFC" w14:textId="77777777" w:rsidR="00FF0388" w:rsidRPr="001F5EF7" w:rsidRDefault="00FF0388" w:rsidP="00FA2417">
            <w:pPr>
              <w:pStyle w:val="Texto"/>
              <w:spacing w:before="40" w:after="40" w:line="250" w:lineRule="exact"/>
              <w:ind w:firstLine="0"/>
              <w:rPr>
                <w:sz w:val="16"/>
                <w:szCs w:val="16"/>
              </w:rPr>
            </w:pPr>
            <w:r w:rsidRPr="001F5EF7">
              <w:rPr>
                <w:sz w:val="16"/>
                <w:szCs w:val="16"/>
              </w:rPr>
              <w:t>No aplica.</w:t>
            </w:r>
          </w:p>
        </w:tc>
      </w:tr>
      <w:tr w:rsidR="00FF0388" w:rsidRPr="001F5EF7" w14:paraId="0A11CC6F" w14:textId="77777777">
        <w:tblPrEx>
          <w:tblCellMar>
            <w:top w:w="0" w:type="dxa"/>
            <w:bottom w:w="0" w:type="dxa"/>
          </w:tblCellMar>
        </w:tblPrEx>
        <w:trPr>
          <w:trHeight w:val="20"/>
        </w:trPr>
        <w:tc>
          <w:tcPr>
            <w:tcW w:w="4247" w:type="dxa"/>
            <w:gridSpan w:val="4"/>
            <w:tcBorders>
              <w:top w:val="single" w:sz="6" w:space="0" w:color="auto"/>
              <w:left w:val="single" w:sz="6" w:space="0" w:color="auto"/>
              <w:bottom w:val="single" w:sz="6" w:space="0" w:color="auto"/>
              <w:right w:val="single" w:sz="6" w:space="0" w:color="auto"/>
            </w:tcBorders>
            <w:shd w:val="pct10" w:color="auto" w:fill="auto"/>
          </w:tcPr>
          <w:p w14:paraId="28D96B0D" w14:textId="77777777" w:rsidR="00FF0388" w:rsidRPr="001F5EF7" w:rsidRDefault="00FF0388" w:rsidP="00FA2417">
            <w:pPr>
              <w:pStyle w:val="Texto"/>
              <w:spacing w:before="40" w:after="40" w:line="250" w:lineRule="exact"/>
              <w:ind w:firstLine="0"/>
              <w:jc w:val="center"/>
              <w:rPr>
                <w:b/>
                <w:sz w:val="16"/>
                <w:szCs w:val="16"/>
              </w:rPr>
            </w:pPr>
            <w:r w:rsidRPr="001F5EF7">
              <w:rPr>
                <w:b/>
                <w:sz w:val="16"/>
                <w:szCs w:val="16"/>
              </w:rPr>
              <w:t>¿Qué documento obtengo al finalizar el trámite o servicio?</w:t>
            </w:r>
          </w:p>
        </w:tc>
        <w:tc>
          <w:tcPr>
            <w:tcW w:w="4465" w:type="dxa"/>
            <w:gridSpan w:val="3"/>
            <w:tcBorders>
              <w:top w:val="single" w:sz="6" w:space="0" w:color="auto"/>
              <w:left w:val="single" w:sz="6" w:space="0" w:color="auto"/>
              <w:bottom w:val="single" w:sz="6" w:space="0" w:color="auto"/>
              <w:right w:val="single" w:sz="6" w:space="0" w:color="auto"/>
            </w:tcBorders>
            <w:shd w:val="pct10" w:color="auto" w:fill="auto"/>
          </w:tcPr>
          <w:p w14:paraId="37EC94B6" w14:textId="77777777" w:rsidR="00FF0388" w:rsidRPr="001F5EF7" w:rsidRDefault="00FF0388" w:rsidP="00FA2417">
            <w:pPr>
              <w:pStyle w:val="Texto"/>
              <w:spacing w:before="40" w:after="40" w:line="250" w:lineRule="exact"/>
              <w:ind w:firstLine="0"/>
              <w:jc w:val="center"/>
              <w:rPr>
                <w:b/>
                <w:sz w:val="16"/>
                <w:szCs w:val="16"/>
              </w:rPr>
            </w:pPr>
            <w:r w:rsidRPr="001F5EF7">
              <w:rPr>
                <w:b/>
                <w:sz w:val="16"/>
                <w:szCs w:val="16"/>
              </w:rPr>
              <w:t>¿Cuál es la vigencia del trámite o servicio?</w:t>
            </w:r>
          </w:p>
        </w:tc>
      </w:tr>
      <w:tr w:rsidR="00FF0388" w:rsidRPr="001F5EF7" w14:paraId="2B6BDA33" w14:textId="77777777">
        <w:tblPrEx>
          <w:tblCellMar>
            <w:top w:w="0" w:type="dxa"/>
            <w:bottom w:w="0" w:type="dxa"/>
          </w:tblCellMar>
        </w:tblPrEx>
        <w:trPr>
          <w:trHeight w:val="20"/>
        </w:trPr>
        <w:tc>
          <w:tcPr>
            <w:tcW w:w="4247" w:type="dxa"/>
            <w:gridSpan w:val="4"/>
            <w:tcBorders>
              <w:top w:val="single" w:sz="6" w:space="0" w:color="auto"/>
              <w:left w:val="single" w:sz="6" w:space="0" w:color="auto"/>
              <w:bottom w:val="single" w:sz="6" w:space="0" w:color="auto"/>
              <w:right w:val="single" w:sz="6" w:space="0" w:color="auto"/>
            </w:tcBorders>
          </w:tcPr>
          <w:p w14:paraId="67DC6848" w14:textId="77777777" w:rsidR="00FF0388" w:rsidRPr="001F5EF7" w:rsidRDefault="00FF0388" w:rsidP="00FA2417">
            <w:pPr>
              <w:pStyle w:val="Texto"/>
              <w:numPr>
                <w:ilvl w:val="0"/>
                <w:numId w:val="6"/>
              </w:numPr>
              <w:spacing w:before="40" w:after="40" w:line="256" w:lineRule="exact"/>
              <w:ind w:left="360"/>
              <w:rPr>
                <w:sz w:val="16"/>
                <w:szCs w:val="16"/>
              </w:rPr>
            </w:pPr>
            <w:r w:rsidRPr="001F5EF7">
              <w:rPr>
                <w:sz w:val="16"/>
                <w:szCs w:val="16"/>
              </w:rPr>
              <w:t>Forma oficial RX “Formato de avisos de liquidación, fusión, escisión y cancelación al Registro Federal de Contribuyentes”, sellada.</w:t>
            </w:r>
          </w:p>
          <w:p w14:paraId="0D998793" w14:textId="77777777" w:rsidR="00FF0388" w:rsidRPr="001F5EF7" w:rsidRDefault="00FF0388" w:rsidP="00FA2417">
            <w:pPr>
              <w:pStyle w:val="Texto"/>
              <w:numPr>
                <w:ilvl w:val="0"/>
                <w:numId w:val="6"/>
              </w:numPr>
              <w:spacing w:before="40" w:after="40" w:line="256" w:lineRule="exact"/>
              <w:ind w:left="360"/>
              <w:rPr>
                <w:sz w:val="16"/>
                <w:szCs w:val="16"/>
              </w:rPr>
            </w:pPr>
            <w:r w:rsidRPr="001F5EF7">
              <w:rPr>
                <w:sz w:val="16"/>
                <w:szCs w:val="16"/>
              </w:rPr>
              <w:t>Acuse de información de trámite de actualización o cancelación al RFC.</w:t>
            </w:r>
          </w:p>
          <w:p w14:paraId="55F2B7B7" w14:textId="77777777" w:rsidR="00FF0388" w:rsidRPr="001F5EF7" w:rsidRDefault="00FF0388" w:rsidP="00FA2417">
            <w:pPr>
              <w:pStyle w:val="Texto"/>
              <w:numPr>
                <w:ilvl w:val="0"/>
                <w:numId w:val="6"/>
              </w:numPr>
              <w:spacing w:before="40" w:after="40" w:line="256" w:lineRule="exact"/>
              <w:ind w:left="360"/>
              <w:rPr>
                <w:sz w:val="16"/>
                <w:szCs w:val="16"/>
              </w:rPr>
            </w:pPr>
            <w:r w:rsidRPr="001F5EF7">
              <w:rPr>
                <w:sz w:val="16"/>
                <w:szCs w:val="16"/>
              </w:rPr>
              <w:t>En su caso, Oficio de rechazo por incumplimiento de requisitos o condiciones.</w:t>
            </w:r>
          </w:p>
        </w:tc>
        <w:tc>
          <w:tcPr>
            <w:tcW w:w="4465" w:type="dxa"/>
            <w:gridSpan w:val="3"/>
            <w:tcBorders>
              <w:top w:val="single" w:sz="6" w:space="0" w:color="auto"/>
              <w:left w:val="single" w:sz="6" w:space="0" w:color="auto"/>
              <w:bottom w:val="single" w:sz="6" w:space="0" w:color="auto"/>
              <w:right w:val="single" w:sz="6" w:space="0" w:color="auto"/>
            </w:tcBorders>
          </w:tcPr>
          <w:p w14:paraId="5B7ED2DA" w14:textId="77777777" w:rsidR="00FF0388" w:rsidRPr="001F5EF7" w:rsidRDefault="00FF0388" w:rsidP="00FA2417">
            <w:pPr>
              <w:pStyle w:val="Texto"/>
              <w:spacing w:before="40" w:after="40" w:line="256" w:lineRule="exact"/>
              <w:ind w:firstLine="0"/>
              <w:rPr>
                <w:sz w:val="16"/>
                <w:szCs w:val="16"/>
              </w:rPr>
            </w:pPr>
            <w:r w:rsidRPr="001F5EF7">
              <w:rPr>
                <w:sz w:val="16"/>
                <w:szCs w:val="16"/>
              </w:rPr>
              <w:t>Indefinida.</w:t>
            </w:r>
          </w:p>
        </w:tc>
      </w:tr>
      <w:tr w:rsidR="00FF0388" w:rsidRPr="001F5EF7" w14:paraId="590661A6" w14:textId="77777777">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639EAAAC" w14:textId="77777777" w:rsidR="00FF0388" w:rsidRPr="001F5EF7" w:rsidRDefault="00FF0388" w:rsidP="00FA2417">
            <w:pPr>
              <w:pStyle w:val="Texto"/>
              <w:spacing w:before="40" w:after="40" w:line="256" w:lineRule="exact"/>
              <w:ind w:firstLine="0"/>
              <w:jc w:val="center"/>
              <w:rPr>
                <w:b/>
                <w:sz w:val="16"/>
                <w:szCs w:val="16"/>
              </w:rPr>
            </w:pPr>
            <w:r w:rsidRPr="001F5EF7">
              <w:rPr>
                <w:b/>
                <w:sz w:val="16"/>
                <w:szCs w:val="16"/>
              </w:rPr>
              <w:t>CANALES DE ATENCIÓN</w:t>
            </w:r>
          </w:p>
        </w:tc>
      </w:tr>
      <w:tr w:rsidR="00FF0388" w:rsidRPr="001F5EF7" w14:paraId="60D82D65" w14:textId="77777777">
        <w:tblPrEx>
          <w:tblCellMar>
            <w:top w:w="0" w:type="dxa"/>
            <w:bottom w:w="0" w:type="dxa"/>
          </w:tblCellMar>
        </w:tblPrEx>
        <w:trPr>
          <w:trHeight w:val="20"/>
        </w:trPr>
        <w:tc>
          <w:tcPr>
            <w:tcW w:w="4247" w:type="dxa"/>
            <w:gridSpan w:val="4"/>
            <w:tcBorders>
              <w:top w:val="single" w:sz="6" w:space="0" w:color="auto"/>
              <w:left w:val="single" w:sz="6" w:space="0" w:color="auto"/>
              <w:bottom w:val="single" w:sz="6" w:space="0" w:color="auto"/>
              <w:right w:val="single" w:sz="6" w:space="0" w:color="auto"/>
            </w:tcBorders>
            <w:shd w:val="pct10" w:color="auto" w:fill="auto"/>
          </w:tcPr>
          <w:p w14:paraId="64DCFCFC" w14:textId="77777777" w:rsidR="00FF0388" w:rsidRPr="001F5EF7" w:rsidRDefault="00FF0388" w:rsidP="00FA2417">
            <w:pPr>
              <w:pStyle w:val="Texto"/>
              <w:spacing w:before="40" w:after="40" w:line="256" w:lineRule="exact"/>
              <w:ind w:firstLine="0"/>
              <w:jc w:val="center"/>
              <w:rPr>
                <w:b/>
                <w:sz w:val="16"/>
                <w:szCs w:val="16"/>
              </w:rPr>
            </w:pPr>
            <w:r w:rsidRPr="001F5EF7">
              <w:rPr>
                <w:b/>
                <w:sz w:val="16"/>
                <w:szCs w:val="16"/>
              </w:rPr>
              <w:t>Consultas y dudas</w:t>
            </w:r>
          </w:p>
        </w:tc>
        <w:tc>
          <w:tcPr>
            <w:tcW w:w="4465" w:type="dxa"/>
            <w:gridSpan w:val="3"/>
            <w:tcBorders>
              <w:top w:val="single" w:sz="6" w:space="0" w:color="auto"/>
              <w:left w:val="single" w:sz="6" w:space="0" w:color="auto"/>
              <w:bottom w:val="single" w:sz="6" w:space="0" w:color="auto"/>
              <w:right w:val="single" w:sz="6" w:space="0" w:color="auto"/>
            </w:tcBorders>
            <w:shd w:val="pct10" w:color="auto" w:fill="auto"/>
          </w:tcPr>
          <w:p w14:paraId="0CE24E07" w14:textId="77777777" w:rsidR="00FF0388" w:rsidRPr="001F5EF7" w:rsidRDefault="00FF0388" w:rsidP="00FA2417">
            <w:pPr>
              <w:pStyle w:val="Texto"/>
              <w:spacing w:before="40" w:after="40" w:line="256" w:lineRule="exact"/>
              <w:ind w:firstLine="0"/>
              <w:jc w:val="center"/>
              <w:rPr>
                <w:b/>
                <w:sz w:val="16"/>
                <w:szCs w:val="16"/>
              </w:rPr>
            </w:pPr>
            <w:r w:rsidRPr="001F5EF7">
              <w:rPr>
                <w:b/>
                <w:sz w:val="16"/>
                <w:szCs w:val="16"/>
              </w:rPr>
              <w:t>Quejas y denuncias</w:t>
            </w:r>
          </w:p>
        </w:tc>
      </w:tr>
      <w:tr w:rsidR="00FF0388" w:rsidRPr="001F5EF7" w14:paraId="0CB8BDA2" w14:textId="77777777">
        <w:tblPrEx>
          <w:tblCellMar>
            <w:top w:w="0" w:type="dxa"/>
            <w:bottom w:w="0" w:type="dxa"/>
          </w:tblCellMar>
        </w:tblPrEx>
        <w:trPr>
          <w:trHeight w:val="20"/>
        </w:trPr>
        <w:tc>
          <w:tcPr>
            <w:tcW w:w="4247" w:type="dxa"/>
            <w:gridSpan w:val="4"/>
            <w:tcBorders>
              <w:top w:val="single" w:sz="6" w:space="0" w:color="auto"/>
              <w:left w:val="single" w:sz="6" w:space="0" w:color="auto"/>
              <w:bottom w:val="single" w:sz="6" w:space="0" w:color="auto"/>
              <w:right w:val="single" w:sz="6" w:space="0" w:color="auto"/>
            </w:tcBorders>
          </w:tcPr>
          <w:p w14:paraId="60526723" w14:textId="77777777" w:rsidR="00FF0388" w:rsidRPr="001F5EF7" w:rsidRDefault="00FF0388" w:rsidP="00FA2417">
            <w:pPr>
              <w:pStyle w:val="Texto"/>
              <w:numPr>
                <w:ilvl w:val="0"/>
                <w:numId w:val="7"/>
              </w:numPr>
              <w:spacing w:before="40" w:after="40" w:line="256" w:lineRule="exact"/>
              <w:ind w:left="360"/>
              <w:rPr>
                <w:sz w:val="16"/>
                <w:szCs w:val="16"/>
              </w:rPr>
            </w:pPr>
            <w:r w:rsidRPr="001F5EF7">
              <w:rPr>
                <w:sz w:val="16"/>
                <w:szCs w:val="16"/>
              </w:rPr>
              <w:t>MarcaSAT de lunes a viernes de 8:00 a 18:30 hrs., excepto días inhábiles:</w:t>
            </w:r>
          </w:p>
          <w:p w14:paraId="544B95B0" w14:textId="77777777" w:rsidR="00FF0388" w:rsidRPr="001F5EF7" w:rsidRDefault="00734388" w:rsidP="00FA2417">
            <w:pPr>
              <w:pStyle w:val="Texto"/>
              <w:spacing w:before="40" w:after="40" w:line="256" w:lineRule="exact"/>
              <w:ind w:left="360" w:hanging="360"/>
              <w:rPr>
                <w:sz w:val="16"/>
                <w:szCs w:val="16"/>
              </w:rPr>
            </w:pPr>
            <w:r>
              <w:rPr>
                <w:sz w:val="16"/>
                <w:szCs w:val="16"/>
              </w:rPr>
              <w:tab/>
            </w:r>
            <w:r w:rsidR="00FF0388" w:rsidRPr="001F5EF7">
              <w:rPr>
                <w:sz w:val="16"/>
                <w:szCs w:val="16"/>
              </w:rPr>
              <w:t>Atención telefónica: desde cualquier parte del país 55 627 22 728 y para el exterior del país (+52) 55 627 22 728.</w:t>
            </w:r>
          </w:p>
          <w:p w14:paraId="72BA50F5" w14:textId="77777777" w:rsidR="00FF0388" w:rsidRPr="001F5EF7" w:rsidRDefault="00734388" w:rsidP="00FA2417">
            <w:pPr>
              <w:pStyle w:val="Texto"/>
              <w:spacing w:before="40" w:after="40" w:line="256" w:lineRule="exact"/>
              <w:ind w:left="360" w:hanging="360"/>
              <w:rPr>
                <w:sz w:val="16"/>
                <w:szCs w:val="16"/>
                <w:u w:val="single"/>
              </w:rPr>
            </w:pPr>
            <w:r>
              <w:rPr>
                <w:sz w:val="16"/>
                <w:szCs w:val="16"/>
              </w:rPr>
              <w:tab/>
            </w:r>
            <w:r w:rsidR="00FF0388" w:rsidRPr="001F5EF7">
              <w:rPr>
                <w:sz w:val="16"/>
                <w:szCs w:val="16"/>
              </w:rPr>
              <w:t xml:space="preserve">Vía Chat: </w:t>
            </w:r>
            <w:r w:rsidR="00FF0388" w:rsidRPr="001F5EF7">
              <w:rPr>
                <w:sz w:val="16"/>
                <w:szCs w:val="16"/>
                <w:u w:val="single"/>
              </w:rPr>
              <w:t>http://chat.sat.gob.mx</w:t>
            </w:r>
          </w:p>
          <w:p w14:paraId="70C0C6E7" w14:textId="77777777" w:rsidR="00FF0388" w:rsidRPr="001F5EF7" w:rsidRDefault="00FF0388" w:rsidP="00FA2417">
            <w:pPr>
              <w:pStyle w:val="Texto"/>
              <w:numPr>
                <w:ilvl w:val="0"/>
                <w:numId w:val="7"/>
              </w:numPr>
              <w:spacing w:before="40" w:after="40" w:line="256" w:lineRule="exact"/>
              <w:ind w:left="360"/>
              <w:rPr>
                <w:sz w:val="16"/>
                <w:szCs w:val="16"/>
              </w:rPr>
            </w:pPr>
            <w:r w:rsidRPr="001F5EF7">
              <w:rPr>
                <w:sz w:val="16"/>
                <w:szCs w:val="16"/>
              </w:rPr>
              <w:t>Atención personal en las Oficinas del SAT ubicadas en diversas ciudades del país, como se establece en la siguiente liga:</w:t>
            </w:r>
          </w:p>
          <w:p w14:paraId="2E9B8E85" w14:textId="77777777" w:rsidR="00FF0388" w:rsidRPr="001F5EF7" w:rsidRDefault="00734388" w:rsidP="00FA2417">
            <w:pPr>
              <w:pStyle w:val="Texto"/>
              <w:spacing w:before="40" w:after="40" w:line="256" w:lineRule="exact"/>
              <w:ind w:left="360" w:hanging="360"/>
              <w:rPr>
                <w:sz w:val="16"/>
                <w:szCs w:val="16"/>
                <w:u w:val="single"/>
              </w:rPr>
            </w:pPr>
            <w:r w:rsidRPr="00734388">
              <w:rPr>
                <w:sz w:val="16"/>
                <w:szCs w:val="16"/>
              </w:rPr>
              <w:tab/>
            </w:r>
            <w:r w:rsidR="00FF0388" w:rsidRPr="001F5EF7">
              <w:rPr>
                <w:sz w:val="16"/>
                <w:szCs w:val="16"/>
                <w:u w:val="single"/>
              </w:rPr>
              <w:t>https://www.sat.gob.mx/personas/directorio-nacional-de-modulos-de-servicios-tributarios</w:t>
            </w:r>
          </w:p>
          <w:p w14:paraId="20B74EDF" w14:textId="77777777" w:rsidR="00FF0388" w:rsidRPr="001F5EF7" w:rsidRDefault="00734388" w:rsidP="00FA2417">
            <w:pPr>
              <w:pStyle w:val="Texto"/>
              <w:spacing w:before="40" w:after="40" w:line="256" w:lineRule="exact"/>
              <w:ind w:left="360" w:hanging="360"/>
              <w:rPr>
                <w:sz w:val="16"/>
                <w:szCs w:val="16"/>
              </w:rPr>
            </w:pPr>
            <w:r>
              <w:rPr>
                <w:sz w:val="16"/>
                <w:szCs w:val="16"/>
              </w:rPr>
              <w:tab/>
            </w:r>
            <w:r w:rsidR="00FF0388" w:rsidRPr="001F5EF7">
              <w:rPr>
                <w:sz w:val="16"/>
                <w:szCs w:val="16"/>
              </w:rPr>
              <w:t>Los días y horarios siguientes: Lunes a viernes de 9:00 a 16:00 hrs., excepto días inhábiles.</w:t>
            </w:r>
          </w:p>
          <w:p w14:paraId="33599096" w14:textId="77777777" w:rsidR="00FF0388" w:rsidRPr="001F5EF7" w:rsidRDefault="00FF0388" w:rsidP="00FA2417">
            <w:pPr>
              <w:pStyle w:val="Texto"/>
              <w:numPr>
                <w:ilvl w:val="0"/>
                <w:numId w:val="7"/>
              </w:numPr>
              <w:spacing w:before="40" w:after="40" w:line="256" w:lineRule="exact"/>
              <w:ind w:left="360"/>
              <w:rPr>
                <w:sz w:val="16"/>
                <w:szCs w:val="16"/>
              </w:rPr>
            </w:pPr>
            <w:r w:rsidRPr="001F5EF7">
              <w:rPr>
                <w:sz w:val="16"/>
                <w:szCs w:val="16"/>
              </w:rPr>
              <w:t>Preguntas frecuentes:</w:t>
            </w:r>
          </w:p>
          <w:p w14:paraId="0E0CA097" w14:textId="77777777" w:rsidR="00FF0388" w:rsidRPr="001F5EF7" w:rsidRDefault="00734388" w:rsidP="00FA2417">
            <w:pPr>
              <w:pStyle w:val="Texto"/>
              <w:spacing w:before="40" w:after="40" w:line="256" w:lineRule="exact"/>
              <w:ind w:left="360" w:hanging="360"/>
              <w:rPr>
                <w:sz w:val="16"/>
                <w:szCs w:val="16"/>
              </w:rPr>
            </w:pPr>
            <w:r w:rsidRPr="00734388">
              <w:rPr>
                <w:sz w:val="16"/>
                <w:szCs w:val="16"/>
              </w:rPr>
              <w:tab/>
            </w:r>
            <w:r w:rsidR="00FF0388" w:rsidRPr="001F5EF7">
              <w:rPr>
                <w:sz w:val="16"/>
                <w:szCs w:val="16"/>
                <w:u w:val="single"/>
              </w:rPr>
              <w:t xml:space="preserve">https://sat.gob.mx/tramites/23675/presenta-el-aviso-de-cancelacion-en-el-rfc-de-tu-empresa </w:t>
            </w:r>
          </w:p>
        </w:tc>
        <w:tc>
          <w:tcPr>
            <w:tcW w:w="4465" w:type="dxa"/>
            <w:gridSpan w:val="3"/>
            <w:tcBorders>
              <w:top w:val="single" w:sz="6" w:space="0" w:color="auto"/>
              <w:left w:val="single" w:sz="6" w:space="0" w:color="auto"/>
              <w:bottom w:val="single" w:sz="6" w:space="0" w:color="auto"/>
              <w:right w:val="single" w:sz="6" w:space="0" w:color="auto"/>
            </w:tcBorders>
          </w:tcPr>
          <w:p w14:paraId="15796905" w14:textId="77777777" w:rsidR="00FF0388" w:rsidRPr="001F5EF7" w:rsidRDefault="00FF0388" w:rsidP="00FA2417">
            <w:pPr>
              <w:pStyle w:val="Texto"/>
              <w:numPr>
                <w:ilvl w:val="0"/>
                <w:numId w:val="8"/>
              </w:numPr>
              <w:spacing w:before="40" w:after="40" w:line="256" w:lineRule="exact"/>
              <w:ind w:left="360"/>
              <w:rPr>
                <w:sz w:val="16"/>
                <w:szCs w:val="16"/>
              </w:rPr>
            </w:pPr>
            <w:r w:rsidRPr="001F5EF7">
              <w:rPr>
                <w:sz w:val="16"/>
                <w:szCs w:val="16"/>
              </w:rPr>
              <w:t>Quejas y Denuncias SAT, desde cualquier parte del país: 55 885 22 222 y para el exterior del país (+52) 55 885 22 222 (quejas y denuncias).</w:t>
            </w:r>
          </w:p>
          <w:p w14:paraId="6DBEA614" w14:textId="77777777" w:rsidR="00FF0388" w:rsidRPr="001F5EF7" w:rsidRDefault="00FF0388" w:rsidP="00FA2417">
            <w:pPr>
              <w:pStyle w:val="Texto"/>
              <w:numPr>
                <w:ilvl w:val="0"/>
                <w:numId w:val="8"/>
              </w:numPr>
              <w:spacing w:before="40" w:after="40" w:line="256" w:lineRule="exact"/>
              <w:ind w:left="360"/>
              <w:rPr>
                <w:sz w:val="16"/>
                <w:szCs w:val="16"/>
              </w:rPr>
            </w:pPr>
            <w:r w:rsidRPr="001F5EF7">
              <w:rPr>
                <w:sz w:val="16"/>
                <w:szCs w:val="16"/>
              </w:rPr>
              <w:t xml:space="preserve">Correo electrónico: </w:t>
            </w:r>
            <w:r w:rsidRPr="001F5EF7">
              <w:rPr>
                <w:sz w:val="16"/>
                <w:szCs w:val="16"/>
                <w:u w:val="single"/>
              </w:rPr>
              <w:t>denuncias@sat.gob.mx</w:t>
            </w:r>
          </w:p>
          <w:p w14:paraId="45F62F1F" w14:textId="77777777" w:rsidR="00FF0388" w:rsidRPr="001F5EF7" w:rsidRDefault="00FF0388" w:rsidP="00FA2417">
            <w:pPr>
              <w:pStyle w:val="Texto"/>
              <w:numPr>
                <w:ilvl w:val="0"/>
                <w:numId w:val="8"/>
              </w:numPr>
              <w:spacing w:before="40" w:after="40" w:line="256" w:lineRule="exact"/>
              <w:ind w:left="360"/>
              <w:rPr>
                <w:sz w:val="16"/>
                <w:szCs w:val="16"/>
              </w:rPr>
            </w:pPr>
            <w:r w:rsidRPr="001F5EF7">
              <w:rPr>
                <w:sz w:val="16"/>
                <w:szCs w:val="16"/>
              </w:rPr>
              <w:t>En el Portal del SAT:</w:t>
            </w:r>
          </w:p>
          <w:p w14:paraId="107A9ACC" w14:textId="77777777" w:rsidR="00FF0388" w:rsidRPr="001F5EF7" w:rsidRDefault="00734388" w:rsidP="00FA2417">
            <w:pPr>
              <w:pStyle w:val="Texto"/>
              <w:spacing w:before="40" w:after="40" w:line="256" w:lineRule="exact"/>
              <w:ind w:left="360" w:hanging="360"/>
              <w:rPr>
                <w:sz w:val="16"/>
                <w:szCs w:val="16"/>
              </w:rPr>
            </w:pPr>
            <w:r w:rsidRPr="00734388">
              <w:rPr>
                <w:sz w:val="16"/>
                <w:szCs w:val="16"/>
              </w:rPr>
              <w:tab/>
            </w:r>
            <w:r w:rsidR="00FF0388" w:rsidRPr="001F5EF7">
              <w:rPr>
                <w:sz w:val="16"/>
                <w:szCs w:val="16"/>
                <w:u w:val="single"/>
              </w:rPr>
              <w:t>https://www.sat.gob.mx/aplicacion/50409/presenta-tu-queja-o-denuncia</w:t>
            </w:r>
          </w:p>
          <w:p w14:paraId="4A91321D" w14:textId="77777777" w:rsidR="00FF0388" w:rsidRPr="001F5EF7" w:rsidRDefault="00FF0388" w:rsidP="00FA2417">
            <w:pPr>
              <w:pStyle w:val="Texto"/>
              <w:numPr>
                <w:ilvl w:val="0"/>
                <w:numId w:val="9"/>
              </w:numPr>
              <w:spacing w:before="40" w:after="40" w:line="256" w:lineRule="exact"/>
              <w:ind w:left="360"/>
              <w:rPr>
                <w:sz w:val="16"/>
                <w:szCs w:val="16"/>
              </w:rPr>
            </w:pPr>
            <w:r w:rsidRPr="001F5EF7">
              <w:rPr>
                <w:sz w:val="16"/>
                <w:szCs w:val="16"/>
              </w:rPr>
              <w:t>Teléfonos rojos ubicados en las oficinas del SAT.</w:t>
            </w:r>
          </w:p>
          <w:p w14:paraId="3F3C709B" w14:textId="77777777" w:rsidR="00FF0388" w:rsidRPr="001F5EF7" w:rsidRDefault="00FF0388" w:rsidP="00FA2417">
            <w:pPr>
              <w:pStyle w:val="Texto"/>
              <w:numPr>
                <w:ilvl w:val="0"/>
                <w:numId w:val="9"/>
              </w:numPr>
              <w:spacing w:before="40" w:after="40" w:line="256" w:lineRule="exact"/>
              <w:ind w:left="360"/>
              <w:rPr>
                <w:sz w:val="16"/>
                <w:szCs w:val="16"/>
              </w:rPr>
            </w:pPr>
            <w:r w:rsidRPr="001F5EF7">
              <w:rPr>
                <w:sz w:val="16"/>
                <w:szCs w:val="16"/>
              </w:rPr>
              <w:t>MarcaSAT 55 627 22 728 opción 8.</w:t>
            </w:r>
          </w:p>
        </w:tc>
      </w:tr>
      <w:tr w:rsidR="00FF0388" w:rsidRPr="001F5EF7" w14:paraId="5822A039" w14:textId="77777777">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264FA2BB" w14:textId="77777777" w:rsidR="00FF0388" w:rsidRPr="001F5EF7" w:rsidRDefault="00FF0388" w:rsidP="00FA2417">
            <w:pPr>
              <w:pStyle w:val="Texto"/>
              <w:spacing w:before="40" w:after="40" w:line="256" w:lineRule="exact"/>
              <w:ind w:firstLine="0"/>
              <w:jc w:val="center"/>
              <w:rPr>
                <w:b/>
                <w:sz w:val="16"/>
                <w:szCs w:val="16"/>
              </w:rPr>
            </w:pPr>
            <w:r w:rsidRPr="001F5EF7">
              <w:rPr>
                <w:b/>
                <w:sz w:val="16"/>
                <w:szCs w:val="16"/>
              </w:rPr>
              <w:t>Información adicional</w:t>
            </w:r>
          </w:p>
        </w:tc>
      </w:tr>
      <w:tr w:rsidR="00FF0388" w:rsidRPr="001F5EF7" w14:paraId="412E8A9E" w14:textId="77777777">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tcPr>
          <w:p w14:paraId="43697EB4" w14:textId="77777777" w:rsidR="00FF0388" w:rsidRPr="001F5EF7" w:rsidRDefault="00FF0388" w:rsidP="00FA2417">
            <w:pPr>
              <w:pStyle w:val="Texto"/>
              <w:spacing w:before="40" w:after="40" w:line="256" w:lineRule="exact"/>
              <w:ind w:firstLine="0"/>
              <w:rPr>
                <w:sz w:val="16"/>
                <w:szCs w:val="16"/>
              </w:rPr>
            </w:pPr>
            <w:r w:rsidRPr="001F5EF7">
              <w:rPr>
                <w:sz w:val="16"/>
                <w:szCs w:val="16"/>
              </w:rPr>
              <w:t>No aplica.</w:t>
            </w:r>
          </w:p>
        </w:tc>
      </w:tr>
      <w:tr w:rsidR="00FF0388" w:rsidRPr="001F5EF7" w14:paraId="64EDC284" w14:textId="77777777">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3188B753" w14:textId="77777777" w:rsidR="00FF0388" w:rsidRPr="001F5EF7" w:rsidRDefault="00FF0388" w:rsidP="00FA2417">
            <w:pPr>
              <w:pStyle w:val="Texto"/>
              <w:spacing w:before="40" w:after="40" w:line="256" w:lineRule="exact"/>
              <w:ind w:firstLine="0"/>
              <w:jc w:val="center"/>
              <w:rPr>
                <w:b/>
                <w:sz w:val="16"/>
                <w:szCs w:val="16"/>
              </w:rPr>
            </w:pPr>
            <w:r w:rsidRPr="001F5EF7">
              <w:rPr>
                <w:b/>
                <w:sz w:val="16"/>
                <w:szCs w:val="16"/>
              </w:rPr>
              <w:t>Fundamento jurídico</w:t>
            </w:r>
          </w:p>
        </w:tc>
      </w:tr>
      <w:tr w:rsidR="00FF0388" w:rsidRPr="001F5EF7" w14:paraId="576217E9" w14:textId="77777777">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tcPr>
          <w:p w14:paraId="104C3A37" w14:textId="77777777" w:rsidR="00FF0388" w:rsidRPr="001F5EF7" w:rsidRDefault="00FF0388" w:rsidP="00FA2417">
            <w:pPr>
              <w:pStyle w:val="Texto"/>
              <w:spacing w:before="40" w:after="40" w:line="256" w:lineRule="exact"/>
              <w:ind w:firstLine="0"/>
              <w:rPr>
                <w:sz w:val="16"/>
                <w:szCs w:val="16"/>
              </w:rPr>
            </w:pPr>
            <w:r w:rsidRPr="001F5EF7">
              <w:rPr>
                <w:sz w:val="16"/>
                <w:szCs w:val="16"/>
              </w:rPr>
              <w:t>Artículos: 27, 37, 69 y 69-B del CFF; 29 y 30 del RCFF; 82 y 82 Bis de la LISR; Reglas 2.5.13. y 3.10.18. de la RMF.</w:t>
            </w:r>
          </w:p>
        </w:tc>
      </w:tr>
    </w:tbl>
    <w:p w14:paraId="693C2DDE" w14:textId="77777777" w:rsidR="00FF0388" w:rsidRPr="0076584F" w:rsidRDefault="00FF0388" w:rsidP="00123121">
      <w:pPr>
        <w:pStyle w:val="Texto"/>
        <w:spacing w:before="38" w:after="30" w:line="240" w:lineRule="auto"/>
        <w:rPr>
          <w:szCs w:val="18"/>
        </w:rPr>
      </w:pPr>
    </w:p>
    <w:tbl>
      <w:tblPr>
        <w:tblW w:w="8712" w:type="dxa"/>
        <w:tblInd w:w="142" w:type="dxa"/>
        <w:tblLayout w:type="fixed"/>
        <w:tblCellMar>
          <w:left w:w="72" w:type="dxa"/>
          <w:right w:w="72" w:type="dxa"/>
        </w:tblCellMar>
        <w:tblLook w:val="0000" w:firstRow="0" w:lastRow="0" w:firstColumn="0" w:lastColumn="0" w:noHBand="0" w:noVBand="0"/>
      </w:tblPr>
      <w:tblGrid>
        <w:gridCol w:w="1167"/>
        <w:gridCol w:w="1785"/>
        <w:gridCol w:w="256"/>
        <w:gridCol w:w="897"/>
        <w:gridCol w:w="1793"/>
        <w:gridCol w:w="691"/>
        <w:gridCol w:w="2123"/>
      </w:tblGrid>
      <w:tr w:rsidR="00FF0388" w:rsidRPr="004866EA" w14:paraId="779B3C3D" w14:textId="77777777">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noWrap/>
          </w:tcPr>
          <w:p w14:paraId="44B890E3" w14:textId="77777777" w:rsidR="00FF0388" w:rsidRPr="004866EA" w:rsidRDefault="00FF0388" w:rsidP="00FA2417">
            <w:pPr>
              <w:pStyle w:val="Texto"/>
              <w:spacing w:before="38" w:after="30" w:line="240" w:lineRule="exact"/>
              <w:ind w:firstLine="0"/>
              <w:jc w:val="center"/>
              <w:rPr>
                <w:b/>
                <w:sz w:val="16"/>
                <w:szCs w:val="16"/>
              </w:rPr>
            </w:pPr>
            <w:r w:rsidRPr="004866EA">
              <w:rPr>
                <w:b/>
                <w:sz w:val="16"/>
                <w:szCs w:val="16"/>
              </w:rPr>
              <w:lastRenderedPageBreak/>
              <w:t>82/CFF Aviso de cancelación en el RFC por liquidación total del activo</w:t>
            </w:r>
          </w:p>
        </w:tc>
      </w:tr>
      <w:tr w:rsidR="00FA5288" w:rsidRPr="004866EA" w14:paraId="6F57C350" w14:textId="77777777">
        <w:tblPrEx>
          <w:tblCellMar>
            <w:top w:w="0" w:type="dxa"/>
            <w:bottom w:w="0" w:type="dxa"/>
          </w:tblCellMar>
        </w:tblPrEx>
        <w:trPr>
          <w:trHeight w:val="20"/>
        </w:trPr>
        <w:tc>
          <w:tcPr>
            <w:tcW w:w="1167" w:type="dxa"/>
            <w:vMerge w:val="restart"/>
            <w:tcBorders>
              <w:top w:val="single" w:sz="6" w:space="0" w:color="auto"/>
              <w:left w:val="single" w:sz="6" w:space="0" w:color="auto"/>
              <w:right w:val="single" w:sz="6" w:space="0" w:color="auto"/>
            </w:tcBorders>
          </w:tcPr>
          <w:p w14:paraId="1962DFF5" w14:textId="77777777" w:rsidR="00FA5288" w:rsidRPr="004866EA" w:rsidRDefault="00FA5288" w:rsidP="00FA2417">
            <w:pPr>
              <w:pStyle w:val="Texto"/>
              <w:spacing w:before="38" w:after="30" w:line="240" w:lineRule="exact"/>
              <w:ind w:firstLine="0"/>
              <w:rPr>
                <w:sz w:val="16"/>
                <w:szCs w:val="16"/>
              </w:rPr>
            </w:pPr>
            <w:r w:rsidRPr="004866EA">
              <w:rPr>
                <w:sz w:val="16"/>
                <w:szCs w:val="16"/>
              </w:rPr>
              <w:t>Trámite</w:t>
            </w:r>
            <w:r w:rsidRPr="004866EA">
              <w:rPr>
                <w:sz w:val="16"/>
                <w:szCs w:val="16"/>
              </w:rPr>
              <w:tab/>
            </w:r>
            <w:r w:rsidR="007F5190" w:rsidRPr="007D7552">
              <w:rPr>
                <w:noProof/>
                <w:position w:val="-6"/>
                <w:sz w:val="16"/>
                <w:szCs w:val="18"/>
              </w:rPr>
              <w:drawing>
                <wp:inline distT="0" distB="0" distL="0" distR="0" wp14:anchorId="577E4D0D" wp14:editId="235EBF0C">
                  <wp:extent cx="114300" cy="114300"/>
                  <wp:effectExtent l="0" t="0" r="0" b="0"/>
                  <wp:docPr id="5"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14:paraId="01366DC9" w14:textId="77777777" w:rsidR="00FA5288" w:rsidRPr="004866EA" w:rsidRDefault="00FA5288" w:rsidP="00FA2417">
            <w:pPr>
              <w:pStyle w:val="Texto"/>
              <w:spacing w:before="38" w:after="30" w:line="240" w:lineRule="exact"/>
              <w:ind w:firstLine="0"/>
              <w:rPr>
                <w:sz w:val="16"/>
                <w:szCs w:val="16"/>
              </w:rPr>
            </w:pPr>
            <w:r w:rsidRPr="004866EA">
              <w:rPr>
                <w:sz w:val="16"/>
                <w:szCs w:val="16"/>
              </w:rPr>
              <w:t>Servicio</w:t>
            </w:r>
            <w:r w:rsidRPr="004866EA">
              <w:rPr>
                <w:sz w:val="16"/>
                <w:szCs w:val="16"/>
              </w:rPr>
              <w:tab/>
            </w:r>
            <w:r w:rsidR="007F5190" w:rsidRPr="007D7552">
              <w:rPr>
                <w:noProof/>
                <w:position w:val="-6"/>
                <w:sz w:val="16"/>
              </w:rPr>
              <w:drawing>
                <wp:inline distT="0" distB="0" distL="0" distR="0" wp14:anchorId="04D3E23D" wp14:editId="4F9AFE73">
                  <wp:extent cx="114300" cy="114300"/>
                  <wp:effectExtent l="0" t="0" r="0" b="0"/>
                  <wp:docPr id="6" name="Imagen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5422" w:type="dxa"/>
            <w:gridSpan w:val="5"/>
            <w:tcBorders>
              <w:top w:val="single" w:sz="6" w:space="0" w:color="auto"/>
              <w:left w:val="single" w:sz="6" w:space="0" w:color="auto"/>
              <w:bottom w:val="single" w:sz="6" w:space="0" w:color="auto"/>
              <w:right w:val="single" w:sz="6" w:space="0" w:color="auto"/>
            </w:tcBorders>
            <w:shd w:val="pct10" w:color="auto" w:fill="auto"/>
          </w:tcPr>
          <w:p w14:paraId="201E58D7" w14:textId="77777777" w:rsidR="00FA5288" w:rsidRPr="004866EA" w:rsidRDefault="00FA5288" w:rsidP="00FA2417">
            <w:pPr>
              <w:pStyle w:val="Texto"/>
              <w:spacing w:before="38" w:after="30" w:line="240" w:lineRule="exact"/>
              <w:ind w:firstLine="0"/>
              <w:jc w:val="center"/>
              <w:rPr>
                <w:b/>
                <w:sz w:val="16"/>
                <w:szCs w:val="16"/>
              </w:rPr>
            </w:pPr>
            <w:r w:rsidRPr="004866EA">
              <w:rPr>
                <w:b/>
                <w:sz w:val="16"/>
                <w:szCs w:val="16"/>
              </w:rPr>
              <w:t>Descripción del trámite o servicio</w:t>
            </w:r>
          </w:p>
        </w:tc>
        <w:tc>
          <w:tcPr>
            <w:tcW w:w="2123" w:type="dxa"/>
            <w:tcBorders>
              <w:top w:val="single" w:sz="6" w:space="0" w:color="auto"/>
              <w:left w:val="single" w:sz="6" w:space="0" w:color="auto"/>
              <w:bottom w:val="single" w:sz="6" w:space="0" w:color="auto"/>
              <w:right w:val="single" w:sz="6" w:space="0" w:color="auto"/>
            </w:tcBorders>
            <w:shd w:val="pct10" w:color="auto" w:fill="auto"/>
          </w:tcPr>
          <w:p w14:paraId="4742F903" w14:textId="77777777" w:rsidR="00FA5288" w:rsidRPr="004866EA" w:rsidRDefault="00FA5288" w:rsidP="00FA2417">
            <w:pPr>
              <w:pStyle w:val="Texto"/>
              <w:spacing w:before="38" w:after="30" w:line="240" w:lineRule="exact"/>
              <w:ind w:firstLine="0"/>
              <w:jc w:val="center"/>
              <w:rPr>
                <w:b/>
                <w:sz w:val="16"/>
                <w:szCs w:val="16"/>
              </w:rPr>
            </w:pPr>
            <w:r w:rsidRPr="004866EA">
              <w:rPr>
                <w:b/>
                <w:sz w:val="16"/>
                <w:szCs w:val="16"/>
              </w:rPr>
              <w:t>Monto</w:t>
            </w:r>
          </w:p>
        </w:tc>
      </w:tr>
      <w:tr w:rsidR="00FA5288" w:rsidRPr="004866EA" w14:paraId="7046A002" w14:textId="77777777">
        <w:tblPrEx>
          <w:tblCellMar>
            <w:top w:w="0" w:type="dxa"/>
            <w:bottom w:w="0" w:type="dxa"/>
          </w:tblCellMar>
        </w:tblPrEx>
        <w:trPr>
          <w:trHeight w:val="20"/>
        </w:trPr>
        <w:tc>
          <w:tcPr>
            <w:tcW w:w="1167" w:type="dxa"/>
            <w:vMerge/>
            <w:tcBorders>
              <w:left w:val="single" w:sz="6" w:space="0" w:color="auto"/>
              <w:right w:val="single" w:sz="6" w:space="0" w:color="auto"/>
            </w:tcBorders>
          </w:tcPr>
          <w:p w14:paraId="14ECC6B5" w14:textId="77777777" w:rsidR="00FA5288" w:rsidRPr="004866EA" w:rsidRDefault="00FA5288" w:rsidP="00FA2417">
            <w:pPr>
              <w:pStyle w:val="Texto"/>
              <w:spacing w:before="38" w:after="30" w:line="240" w:lineRule="exact"/>
              <w:ind w:firstLine="0"/>
              <w:rPr>
                <w:sz w:val="16"/>
                <w:szCs w:val="16"/>
              </w:rPr>
            </w:pPr>
          </w:p>
        </w:tc>
        <w:tc>
          <w:tcPr>
            <w:tcW w:w="5422" w:type="dxa"/>
            <w:gridSpan w:val="5"/>
            <w:vMerge w:val="restart"/>
            <w:tcBorders>
              <w:top w:val="single" w:sz="6" w:space="0" w:color="auto"/>
              <w:left w:val="single" w:sz="6" w:space="0" w:color="auto"/>
              <w:right w:val="single" w:sz="6" w:space="0" w:color="auto"/>
            </w:tcBorders>
          </w:tcPr>
          <w:p w14:paraId="5A8FBDEE" w14:textId="77777777" w:rsidR="00FA5288" w:rsidRPr="004866EA" w:rsidRDefault="00FA5288" w:rsidP="00FA2417">
            <w:pPr>
              <w:pStyle w:val="Texto"/>
              <w:spacing w:before="38" w:after="30" w:line="240" w:lineRule="exact"/>
              <w:ind w:firstLine="0"/>
              <w:rPr>
                <w:sz w:val="16"/>
                <w:szCs w:val="16"/>
              </w:rPr>
            </w:pPr>
            <w:r w:rsidRPr="004866EA">
              <w:rPr>
                <w:sz w:val="16"/>
                <w:szCs w:val="16"/>
              </w:rPr>
              <w:t>Actualiza la situación fiscal en el RFC de una persona moral en caso de cancelación por liquidación total del activo o cambio de residencia fiscal.</w:t>
            </w:r>
          </w:p>
        </w:tc>
        <w:tc>
          <w:tcPr>
            <w:tcW w:w="2123" w:type="dxa"/>
            <w:tcBorders>
              <w:top w:val="single" w:sz="6" w:space="0" w:color="auto"/>
              <w:left w:val="single" w:sz="6" w:space="0" w:color="auto"/>
              <w:bottom w:val="single" w:sz="6" w:space="0" w:color="auto"/>
              <w:right w:val="single" w:sz="6" w:space="0" w:color="auto"/>
            </w:tcBorders>
          </w:tcPr>
          <w:p w14:paraId="57764BCB" w14:textId="77777777" w:rsidR="00FA5288" w:rsidRPr="004866EA" w:rsidRDefault="007F5190" w:rsidP="00FA2417">
            <w:pPr>
              <w:pStyle w:val="Texto"/>
              <w:spacing w:before="38" w:after="30" w:line="240" w:lineRule="exact"/>
              <w:ind w:left="475" w:hanging="475"/>
              <w:rPr>
                <w:sz w:val="16"/>
                <w:szCs w:val="16"/>
              </w:rPr>
            </w:pPr>
            <w:r w:rsidRPr="007D7552">
              <w:rPr>
                <w:noProof/>
                <w:position w:val="-6"/>
                <w:sz w:val="16"/>
                <w:szCs w:val="18"/>
              </w:rPr>
              <w:drawing>
                <wp:inline distT="0" distB="0" distL="0" distR="0" wp14:anchorId="082055C7" wp14:editId="5B875828">
                  <wp:extent cx="114300" cy="114300"/>
                  <wp:effectExtent l="0" t="0" r="0" b="0"/>
                  <wp:docPr id="7" name="Imagen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FA5288" w:rsidRPr="004866EA">
              <w:rPr>
                <w:sz w:val="16"/>
                <w:szCs w:val="16"/>
              </w:rPr>
              <w:tab/>
              <w:t>Gratuito</w:t>
            </w:r>
          </w:p>
        </w:tc>
      </w:tr>
      <w:tr w:rsidR="00FA5288" w:rsidRPr="004866EA" w14:paraId="4E2A83A1" w14:textId="77777777">
        <w:tblPrEx>
          <w:tblCellMar>
            <w:top w:w="0" w:type="dxa"/>
            <w:bottom w:w="0" w:type="dxa"/>
          </w:tblCellMar>
        </w:tblPrEx>
        <w:trPr>
          <w:trHeight w:val="20"/>
        </w:trPr>
        <w:tc>
          <w:tcPr>
            <w:tcW w:w="1167" w:type="dxa"/>
            <w:vMerge/>
            <w:tcBorders>
              <w:left w:val="single" w:sz="6" w:space="0" w:color="auto"/>
              <w:bottom w:val="single" w:sz="6" w:space="0" w:color="auto"/>
              <w:right w:val="single" w:sz="6" w:space="0" w:color="auto"/>
            </w:tcBorders>
          </w:tcPr>
          <w:p w14:paraId="607550D4" w14:textId="77777777" w:rsidR="00FA5288" w:rsidRPr="004866EA" w:rsidRDefault="00FA5288" w:rsidP="00FA2417">
            <w:pPr>
              <w:pStyle w:val="Texto"/>
              <w:spacing w:before="38" w:after="30" w:line="240" w:lineRule="exact"/>
              <w:ind w:firstLine="0"/>
              <w:rPr>
                <w:sz w:val="16"/>
                <w:szCs w:val="16"/>
              </w:rPr>
            </w:pPr>
          </w:p>
        </w:tc>
        <w:tc>
          <w:tcPr>
            <w:tcW w:w="5422" w:type="dxa"/>
            <w:gridSpan w:val="5"/>
            <w:vMerge/>
            <w:tcBorders>
              <w:left w:val="single" w:sz="6" w:space="0" w:color="auto"/>
              <w:bottom w:val="single" w:sz="6" w:space="0" w:color="auto"/>
              <w:right w:val="single" w:sz="6" w:space="0" w:color="auto"/>
            </w:tcBorders>
          </w:tcPr>
          <w:p w14:paraId="0FAAC8A2" w14:textId="77777777" w:rsidR="00FA5288" w:rsidRPr="004866EA" w:rsidRDefault="00FA5288" w:rsidP="00FA2417">
            <w:pPr>
              <w:pStyle w:val="Texto"/>
              <w:spacing w:before="38" w:after="30" w:line="240" w:lineRule="exact"/>
              <w:ind w:firstLine="0"/>
              <w:rPr>
                <w:sz w:val="16"/>
                <w:szCs w:val="16"/>
              </w:rPr>
            </w:pPr>
          </w:p>
        </w:tc>
        <w:tc>
          <w:tcPr>
            <w:tcW w:w="2123" w:type="dxa"/>
            <w:tcBorders>
              <w:top w:val="single" w:sz="6" w:space="0" w:color="auto"/>
              <w:left w:val="single" w:sz="6" w:space="0" w:color="auto"/>
              <w:bottom w:val="single" w:sz="6" w:space="0" w:color="auto"/>
              <w:right w:val="single" w:sz="6" w:space="0" w:color="auto"/>
            </w:tcBorders>
          </w:tcPr>
          <w:p w14:paraId="25DFACBF" w14:textId="77777777" w:rsidR="00FA5288" w:rsidRPr="004866EA" w:rsidRDefault="007F5190" w:rsidP="00FA2417">
            <w:pPr>
              <w:pStyle w:val="Texto"/>
              <w:spacing w:before="38" w:after="30" w:line="240" w:lineRule="exact"/>
              <w:ind w:left="475" w:hanging="475"/>
              <w:rPr>
                <w:sz w:val="16"/>
                <w:szCs w:val="16"/>
              </w:rPr>
            </w:pPr>
            <w:r w:rsidRPr="007D7552">
              <w:rPr>
                <w:noProof/>
                <w:position w:val="-6"/>
                <w:sz w:val="16"/>
              </w:rPr>
              <w:drawing>
                <wp:inline distT="0" distB="0" distL="0" distR="0" wp14:anchorId="724DDE74" wp14:editId="305C05DF">
                  <wp:extent cx="114300" cy="114300"/>
                  <wp:effectExtent l="0" t="0" r="0" b="0"/>
                  <wp:docPr id="8" name="Imagen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FA5288" w:rsidRPr="004866EA">
              <w:rPr>
                <w:sz w:val="16"/>
                <w:szCs w:val="16"/>
              </w:rPr>
              <w:tab/>
              <w:t>Pago de derechos</w:t>
            </w:r>
          </w:p>
          <w:p w14:paraId="10F2D037" w14:textId="77777777" w:rsidR="00FA5288" w:rsidRPr="004866EA" w:rsidRDefault="00FA5288" w:rsidP="00FA2417">
            <w:pPr>
              <w:pStyle w:val="Texto"/>
              <w:spacing w:before="38" w:after="30" w:line="240" w:lineRule="exact"/>
              <w:ind w:left="475" w:hanging="475"/>
              <w:rPr>
                <w:sz w:val="16"/>
                <w:szCs w:val="16"/>
              </w:rPr>
            </w:pPr>
            <w:r w:rsidRPr="004866EA">
              <w:rPr>
                <w:sz w:val="16"/>
                <w:szCs w:val="16"/>
              </w:rPr>
              <w:tab/>
              <w:t xml:space="preserve">Costo: </w:t>
            </w:r>
          </w:p>
        </w:tc>
      </w:tr>
      <w:tr w:rsidR="00FF0388" w:rsidRPr="004866EA" w14:paraId="213940C5" w14:textId="77777777">
        <w:tblPrEx>
          <w:tblCellMar>
            <w:top w:w="0" w:type="dxa"/>
            <w:bottom w:w="0" w:type="dxa"/>
          </w:tblCellMar>
        </w:tblPrEx>
        <w:trPr>
          <w:trHeight w:val="20"/>
        </w:trPr>
        <w:tc>
          <w:tcPr>
            <w:tcW w:w="4105" w:type="dxa"/>
            <w:gridSpan w:val="4"/>
            <w:tcBorders>
              <w:top w:val="single" w:sz="6" w:space="0" w:color="auto"/>
              <w:left w:val="single" w:sz="6" w:space="0" w:color="auto"/>
              <w:bottom w:val="single" w:sz="6" w:space="0" w:color="auto"/>
              <w:right w:val="single" w:sz="6" w:space="0" w:color="auto"/>
            </w:tcBorders>
            <w:shd w:val="pct10" w:color="auto" w:fill="auto"/>
          </w:tcPr>
          <w:p w14:paraId="5008936D" w14:textId="77777777" w:rsidR="00FF0388" w:rsidRPr="004866EA" w:rsidRDefault="00FF0388" w:rsidP="00FA2417">
            <w:pPr>
              <w:pStyle w:val="Texto"/>
              <w:spacing w:before="38" w:after="30" w:line="240" w:lineRule="exact"/>
              <w:ind w:firstLine="0"/>
              <w:jc w:val="center"/>
              <w:rPr>
                <w:b/>
                <w:sz w:val="16"/>
                <w:szCs w:val="16"/>
              </w:rPr>
            </w:pPr>
            <w:r w:rsidRPr="004866EA">
              <w:rPr>
                <w:b/>
                <w:sz w:val="16"/>
                <w:szCs w:val="16"/>
              </w:rPr>
              <w:t>¿Quién puede solicitar el trámite o servicio?</w:t>
            </w:r>
          </w:p>
        </w:tc>
        <w:tc>
          <w:tcPr>
            <w:tcW w:w="4607" w:type="dxa"/>
            <w:gridSpan w:val="3"/>
            <w:tcBorders>
              <w:top w:val="single" w:sz="6" w:space="0" w:color="auto"/>
              <w:left w:val="single" w:sz="6" w:space="0" w:color="auto"/>
              <w:bottom w:val="single" w:sz="6" w:space="0" w:color="auto"/>
              <w:right w:val="single" w:sz="6" w:space="0" w:color="auto"/>
            </w:tcBorders>
            <w:shd w:val="pct10" w:color="auto" w:fill="auto"/>
          </w:tcPr>
          <w:p w14:paraId="740C9190" w14:textId="77777777" w:rsidR="00FF0388" w:rsidRPr="004866EA" w:rsidRDefault="00FF0388" w:rsidP="00FA2417">
            <w:pPr>
              <w:pStyle w:val="Texto"/>
              <w:spacing w:before="38" w:after="30" w:line="240" w:lineRule="exact"/>
              <w:ind w:firstLine="0"/>
              <w:jc w:val="center"/>
              <w:rPr>
                <w:b/>
                <w:sz w:val="16"/>
                <w:szCs w:val="16"/>
              </w:rPr>
            </w:pPr>
            <w:r w:rsidRPr="004866EA">
              <w:rPr>
                <w:b/>
                <w:sz w:val="16"/>
                <w:szCs w:val="16"/>
              </w:rPr>
              <w:t>¿Cuándo se presenta?</w:t>
            </w:r>
          </w:p>
        </w:tc>
      </w:tr>
      <w:tr w:rsidR="00FF0388" w:rsidRPr="004866EA" w14:paraId="69D4C683" w14:textId="77777777">
        <w:tblPrEx>
          <w:tblCellMar>
            <w:top w:w="0" w:type="dxa"/>
            <w:bottom w:w="0" w:type="dxa"/>
          </w:tblCellMar>
        </w:tblPrEx>
        <w:trPr>
          <w:trHeight w:val="20"/>
        </w:trPr>
        <w:tc>
          <w:tcPr>
            <w:tcW w:w="4105" w:type="dxa"/>
            <w:gridSpan w:val="4"/>
            <w:tcBorders>
              <w:top w:val="single" w:sz="6" w:space="0" w:color="auto"/>
              <w:left w:val="single" w:sz="6" w:space="0" w:color="auto"/>
              <w:bottom w:val="single" w:sz="6" w:space="0" w:color="auto"/>
              <w:right w:val="single" w:sz="6" w:space="0" w:color="auto"/>
            </w:tcBorders>
          </w:tcPr>
          <w:p w14:paraId="2C7677FF" w14:textId="77777777" w:rsidR="00FF0388" w:rsidRPr="004866EA" w:rsidRDefault="00FF0388" w:rsidP="00FA2417">
            <w:pPr>
              <w:pStyle w:val="Texto"/>
              <w:numPr>
                <w:ilvl w:val="0"/>
                <w:numId w:val="10"/>
              </w:numPr>
              <w:spacing w:before="38" w:after="30" w:line="240" w:lineRule="exact"/>
              <w:ind w:left="360"/>
              <w:rPr>
                <w:sz w:val="16"/>
                <w:szCs w:val="16"/>
              </w:rPr>
            </w:pPr>
            <w:r w:rsidRPr="004866EA">
              <w:rPr>
                <w:sz w:val="16"/>
                <w:szCs w:val="16"/>
              </w:rPr>
              <w:t>El liquidador de la persona moral.</w:t>
            </w:r>
          </w:p>
          <w:p w14:paraId="57E62E7A" w14:textId="77777777" w:rsidR="00FF0388" w:rsidRPr="004866EA" w:rsidRDefault="00FF0388" w:rsidP="00FA2417">
            <w:pPr>
              <w:pStyle w:val="Texto"/>
              <w:numPr>
                <w:ilvl w:val="0"/>
                <w:numId w:val="10"/>
              </w:numPr>
              <w:spacing w:before="38" w:after="30" w:line="240" w:lineRule="exact"/>
              <w:ind w:left="360"/>
              <w:rPr>
                <w:sz w:val="16"/>
                <w:szCs w:val="16"/>
              </w:rPr>
            </w:pPr>
            <w:r w:rsidRPr="004866EA">
              <w:rPr>
                <w:sz w:val="16"/>
                <w:szCs w:val="16"/>
              </w:rPr>
              <w:t>El representante legal de la persona moral en caso de cambio de residencia fiscal.</w:t>
            </w:r>
          </w:p>
        </w:tc>
        <w:tc>
          <w:tcPr>
            <w:tcW w:w="4607" w:type="dxa"/>
            <w:gridSpan w:val="3"/>
            <w:tcBorders>
              <w:top w:val="single" w:sz="6" w:space="0" w:color="auto"/>
              <w:left w:val="single" w:sz="6" w:space="0" w:color="auto"/>
              <w:bottom w:val="single" w:sz="6" w:space="0" w:color="auto"/>
              <w:right w:val="single" w:sz="6" w:space="0" w:color="auto"/>
            </w:tcBorders>
          </w:tcPr>
          <w:p w14:paraId="3491EB0B" w14:textId="77777777" w:rsidR="00FF0388" w:rsidRPr="004866EA" w:rsidRDefault="00FF0388" w:rsidP="00FA2417">
            <w:pPr>
              <w:pStyle w:val="Texto"/>
              <w:numPr>
                <w:ilvl w:val="0"/>
                <w:numId w:val="11"/>
              </w:numPr>
              <w:spacing w:before="38" w:after="30" w:line="240" w:lineRule="exact"/>
              <w:ind w:left="360"/>
              <w:rPr>
                <w:sz w:val="16"/>
                <w:szCs w:val="16"/>
              </w:rPr>
            </w:pPr>
            <w:r w:rsidRPr="004866EA">
              <w:rPr>
                <w:sz w:val="16"/>
                <w:szCs w:val="16"/>
              </w:rPr>
              <w:t>Por liquidación total del activo: Transcurridos treinta días hábiles, contados a partir de la presentación del aviso de inicio de liquidación y conjuntamente con la declaración final del ejercicio de liquidación.</w:t>
            </w:r>
          </w:p>
          <w:p w14:paraId="5CF2CDFA" w14:textId="77777777" w:rsidR="00FF0388" w:rsidRPr="004866EA" w:rsidRDefault="00FF0388" w:rsidP="00FA2417">
            <w:pPr>
              <w:pStyle w:val="Texto"/>
              <w:numPr>
                <w:ilvl w:val="0"/>
                <w:numId w:val="11"/>
              </w:numPr>
              <w:spacing w:before="38" w:after="30" w:line="240" w:lineRule="exact"/>
              <w:ind w:left="360"/>
              <w:rPr>
                <w:sz w:val="16"/>
                <w:szCs w:val="16"/>
              </w:rPr>
            </w:pPr>
            <w:r w:rsidRPr="004866EA">
              <w:rPr>
                <w:sz w:val="16"/>
                <w:szCs w:val="16"/>
              </w:rPr>
              <w:t>Para cambio de residencia: Dentro de los dos meses anteriores al día en que realice el cambio.</w:t>
            </w:r>
          </w:p>
        </w:tc>
      </w:tr>
      <w:tr w:rsidR="00FF0388" w:rsidRPr="004866EA" w14:paraId="6F6C9B2C" w14:textId="77777777">
        <w:tblPrEx>
          <w:tblCellMar>
            <w:top w:w="0" w:type="dxa"/>
            <w:bottom w:w="0" w:type="dxa"/>
          </w:tblCellMar>
        </w:tblPrEx>
        <w:trPr>
          <w:trHeight w:val="20"/>
        </w:trPr>
        <w:tc>
          <w:tcPr>
            <w:tcW w:w="3208" w:type="dxa"/>
            <w:gridSpan w:val="3"/>
            <w:tcBorders>
              <w:top w:val="single" w:sz="6" w:space="0" w:color="auto"/>
              <w:left w:val="single" w:sz="6" w:space="0" w:color="auto"/>
              <w:bottom w:val="single" w:sz="6" w:space="0" w:color="auto"/>
              <w:right w:val="single" w:sz="6" w:space="0" w:color="auto"/>
            </w:tcBorders>
            <w:shd w:val="pct10" w:color="auto" w:fill="auto"/>
          </w:tcPr>
          <w:p w14:paraId="22D06F80" w14:textId="77777777" w:rsidR="00FF0388" w:rsidRPr="004866EA" w:rsidRDefault="00FF0388" w:rsidP="00FA2417">
            <w:pPr>
              <w:pStyle w:val="Texto"/>
              <w:spacing w:before="38" w:after="30" w:line="232" w:lineRule="exact"/>
              <w:ind w:firstLine="0"/>
              <w:rPr>
                <w:b/>
                <w:sz w:val="16"/>
                <w:szCs w:val="16"/>
              </w:rPr>
            </w:pPr>
            <w:r w:rsidRPr="004866EA">
              <w:rPr>
                <w:b/>
                <w:sz w:val="16"/>
                <w:szCs w:val="16"/>
              </w:rPr>
              <w:t>¿Dónde puedo presentarlo?</w:t>
            </w:r>
          </w:p>
        </w:tc>
        <w:tc>
          <w:tcPr>
            <w:tcW w:w="5504" w:type="dxa"/>
            <w:gridSpan w:val="4"/>
            <w:tcBorders>
              <w:top w:val="single" w:sz="6" w:space="0" w:color="auto"/>
              <w:left w:val="single" w:sz="6" w:space="0" w:color="auto"/>
              <w:bottom w:val="single" w:sz="6" w:space="0" w:color="auto"/>
              <w:right w:val="single" w:sz="6" w:space="0" w:color="auto"/>
            </w:tcBorders>
          </w:tcPr>
          <w:p w14:paraId="31524829" w14:textId="77777777" w:rsidR="00FF0388" w:rsidRPr="004866EA" w:rsidRDefault="00FF0388" w:rsidP="00FA2417">
            <w:pPr>
              <w:pStyle w:val="Texto"/>
              <w:spacing w:before="38" w:after="30" w:line="232" w:lineRule="exact"/>
              <w:ind w:firstLine="0"/>
              <w:rPr>
                <w:sz w:val="16"/>
                <w:szCs w:val="16"/>
              </w:rPr>
            </w:pPr>
            <w:r w:rsidRPr="004866EA">
              <w:rPr>
                <w:sz w:val="16"/>
                <w:szCs w:val="16"/>
              </w:rPr>
              <w:t>En las oficinas del SAT, previa cita para el servicio de cancelación de personas morales, generada en:</w:t>
            </w:r>
          </w:p>
          <w:p w14:paraId="3CA70B63" w14:textId="77777777" w:rsidR="00FF0388" w:rsidRPr="004866EA" w:rsidRDefault="00FF0388" w:rsidP="00FA2417">
            <w:pPr>
              <w:pStyle w:val="Texto"/>
              <w:numPr>
                <w:ilvl w:val="0"/>
                <w:numId w:val="12"/>
              </w:numPr>
              <w:spacing w:before="38" w:after="30" w:line="232" w:lineRule="exact"/>
              <w:ind w:left="360"/>
              <w:rPr>
                <w:sz w:val="16"/>
                <w:szCs w:val="16"/>
              </w:rPr>
            </w:pPr>
            <w:r w:rsidRPr="004866EA">
              <w:rPr>
                <w:sz w:val="16"/>
                <w:szCs w:val="16"/>
              </w:rPr>
              <w:t xml:space="preserve">Portal del SAT: </w:t>
            </w:r>
            <w:r w:rsidRPr="004866EA">
              <w:rPr>
                <w:sz w:val="16"/>
                <w:szCs w:val="16"/>
                <w:u w:val="single"/>
              </w:rPr>
              <w:t>https://citas.sat.gob.mx/</w:t>
            </w:r>
          </w:p>
        </w:tc>
      </w:tr>
      <w:tr w:rsidR="00FF0388" w:rsidRPr="004866EA" w14:paraId="24D98344" w14:textId="77777777">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3489C864" w14:textId="77777777" w:rsidR="00FF0388" w:rsidRPr="004866EA" w:rsidRDefault="00FF0388" w:rsidP="00FA2417">
            <w:pPr>
              <w:pStyle w:val="Texto"/>
              <w:spacing w:before="38" w:after="30" w:line="232" w:lineRule="exact"/>
              <w:ind w:firstLine="0"/>
              <w:jc w:val="center"/>
              <w:rPr>
                <w:b/>
                <w:sz w:val="16"/>
                <w:szCs w:val="16"/>
              </w:rPr>
            </w:pPr>
            <w:r w:rsidRPr="004866EA">
              <w:rPr>
                <w:b/>
                <w:sz w:val="16"/>
                <w:szCs w:val="16"/>
              </w:rPr>
              <w:t>INFORMACIÓN PARA REALIZAR EL TRÁMITE O SERVICIO</w:t>
            </w:r>
          </w:p>
        </w:tc>
      </w:tr>
      <w:tr w:rsidR="00FF0388" w:rsidRPr="004866EA" w14:paraId="1A877C34" w14:textId="77777777">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478D8080" w14:textId="77777777" w:rsidR="00FF0388" w:rsidRPr="004866EA" w:rsidRDefault="00FF0388" w:rsidP="00FA2417">
            <w:pPr>
              <w:pStyle w:val="Texto"/>
              <w:spacing w:before="38" w:after="30" w:line="232" w:lineRule="exact"/>
              <w:ind w:firstLine="0"/>
              <w:jc w:val="center"/>
              <w:rPr>
                <w:b/>
                <w:sz w:val="16"/>
                <w:szCs w:val="16"/>
              </w:rPr>
            </w:pPr>
            <w:r w:rsidRPr="004866EA">
              <w:rPr>
                <w:b/>
                <w:sz w:val="16"/>
                <w:szCs w:val="16"/>
              </w:rPr>
              <w:t>¿Qué tengo que hacer para realizar el trámite o servicio?</w:t>
            </w:r>
          </w:p>
        </w:tc>
      </w:tr>
      <w:tr w:rsidR="00FF0388" w:rsidRPr="004866EA" w14:paraId="66252A36" w14:textId="77777777">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tcPr>
          <w:p w14:paraId="5AB4983A" w14:textId="77777777" w:rsidR="00FF0388" w:rsidRPr="004866EA" w:rsidRDefault="00FF0388" w:rsidP="00FA2417">
            <w:pPr>
              <w:pStyle w:val="Texto"/>
              <w:spacing w:before="38" w:after="30" w:line="224" w:lineRule="exact"/>
              <w:ind w:left="432" w:hanging="432"/>
              <w:rPr>
                <w:sz w:val="16"/>
                <w:szCs w:val="16"/>
              </w:rPr>
            </w:pPr>
            <w:r w:rsidRPr="004866EA">
              <w:rPr>
                <w:sz w:val="16"/>
                <w:szCs w:val="16"/>
              </w:rPr>
              <w:t>1.</w:t>
            </w:r>
            <w:r w:rsidRPr="004866EA">
              <w:rPr>
                <w:sz w:val="16"/>
                <w:szCs w:val="16"/>
              </w:rPr>
              <w:tab/>
              <w:t>Acude con la documentación que se menciona en el apartado ¿Qué requisitos debo cumplir?</w:t>
            </w:r>
          </w:p>
          <w:p w14:paraId="5D40D1E5" w14:textId="77777777" w:rsidR="00FF0388" w:rsidRPr="004866EA" w:rsidRDefault="00FF0388" w:rsidP="00FA2417">
            <w:pPr>
              <w:pStyle w:val="Texto"/>
              <w:spacing w:before="38" w:after="30" w:line="224" w:lineRule="exact"/>
              <w:ind w:left="432" w:hanging="432"/>
              <w:rPr>
                <w:sz w:val="16"/>
                <w:szCs w:val="16"/>
              </w:rPr>
            </w:pPr>
            <w:r w:rsidRPr="004866EA">
              <w:rPr>
                <w:sz w:val="16"/>
                <w:szCs w:val="16"/>
              </w:rPr>
              <w:t>2.</w:t>
            </w:r>
            <w:r w:rsidRPr="004866EA">
              <w:rPr>
                <w:sz w:val="16"/>
                <w:szCs w:val="16"/>
              </w:rPr>
              <w:tab/>
              <w:t>Entrega la documentación al personal que atenderá el trámite y proporciona la información que te solicite el asesor fiscal.</w:t>
            </w:r>
          </w:p>
          <w:p w14:paraId="1AC11C74" w14:textId="77777777" w:rsidR="00FF0388" w:rsidRPr="004866EA" w:rsidRDefault="00FF0388" w:rsidP="00FA2417">
            <w:pPr>
              <w:pStyle w:val="Texto"/>
              <w:spacing w:before="38" w:after="30" w:line="224" w:lineRule="exact"/>
              <w:ind w:left="432" w:hanging="432"/>
              <w:rPr>
                <w:sz w:val="16"/>
                <w:szCs w:val="16"/>
              </w:rPr>
            </w:pPr>
            <w:r w:rsidRPr="004866EA">
              <w:rPr>
                <w:sz w:val="16"/>
                <w:szCs w:val="16"/>
              </w:rPr>
              <w:t>3.</w:t>
            </w:r>
            <w:r w:rsidRPr="004866EA">
              <w:rPr>
                <w:sz w:val="16"/>
                <w:szCs w:val="16"/>
              </w:rPr>
              <w:tab/>
              <w:t>Recibe Acuse de información de trámite de actualización o cancelación al RFC, revísalo y fírmalo.</w:t>
            </w:r>
          </w:p>
          <w:p w14:paraId="7D6D54F2" w14:textId="77777777" w:rsidR="00FF0388" w:rsidRPr="004866EA" w:rsidRDefault="00FF0388" w:rsidP="00FA2417">
            <w:pPr>
              <w:pStyle w:val="Texto"/>
              <w:spacing w:before="38" w:after="30" w:line="224" w:lineRule="exact"/>
              <w:ind w:left="432" w:hanging="432"/>
              <w:rPr>
                <w:sz w:val="16"/>
                <w:szCs w:val="16"/>
              </w:rPr>
            </w:pPr>
            <w:r w:rsidRPr="004866EA">
              <w:rPr>
                <w:sz w:val="16"/>
                <w:szCs w:val="16"/>
              </w:rPr>
              <w:t>4.</w:t>
            </w:r>
            <w:r w:rsidRPr="004866EA">
              <w:rPr>
                <w:sz w:val="16"/>
                <w:szCs w:val="16"/>
              </w:rPr>
              <w:tab/>
              <w:t>En caso de que cumplas con los requisitos recibe forma oficial RX sellada y foliada como acuse de recibo, junto con el documento mencionado en el punto anterior.</w:t>
            </w:r>
          </w:p>
          <w:p w14:paraId="6660BAB4" w14:textId="77777777" w:rsidR="00FF0388" w:rsidRPr="004866EA" w:rsidRDefault="00FF0388" w:rsidP="00FA2417">
            <w:pPr>
              <w:pStyle w:val="Texto"/>
              <w:spacing w:before="38" w:after="30" w:line="224" w:lineRule="exact"/>
              <w:ind w:left="432" w:hanging="432"/>
              <w:rPr>
                <w:sz w:val="16"/>
                <w:szCs w:val="16"/>
              </w:rPr>
            </w:pPr>
            <w:r w:rsidRPr="004866EA">
              <w:rPr>
                <w:sz w:val="16"/>
                <w:szCs w:val="16"/>
              </w:rPr>
              <w:t>5.</w:t>
            </w:r>
            <w:r w:rsidRPr="004866EA">
              <w:rPr>
                <w:sz w:val="16"/>
                <w:szCs w:val="16"/>
              </w:rPr>
              <w:tab/>
              <w:t xml:space="preserve">Ingresa al Portal del SAT, transcurridos 3 meses posteriores a la presentación del trámite, para verificar que el aviso fue registrado, en: </w:t>
            </w:r>
            <w:r w:rsidRPr="004866EA">
              <w:rPr>
                <w:sz w:val="16"/>
                <w:szCs w:val="16"/>
                <w:u w:val="single"/>
              </w:rPr>
              <w:t>https://www.sat.gob.mx/consultas/operacion/44083/consulta-tu-informacion-fiscal</w:t>
            </w:r>
            <w:r w:rsidRPr="004866EA">
              <w:rPr>
                <w:sz w:val="16"/>
                <w:szCs w:val="16"/>
              </w:rPr>
              <w:t xml:space="preserve"> de acuerdo a lo siguiente: registra en Mi Cuenta tu RFC y Contraseña y selecciona el botón Iniciar sesión, en el apartado de Datos de Identificación, podrás consultar en el campo Situación si el aviso ya fue procesado, apareciendo el estado de Cancelado por liquidación total del activo.</w:t>
            </w:r>
          </w:p>
          <w:p w14:paraId="27E76FB9" w14:textId="77777777" w:rsidR="00FF0388" w:rsidRPr="004866EA" w:rsidRDefault="00FF0388" w:rsidP="00FA2417">
            <w:pPr>
              <w:pStyle w:val="Texto"/>
              <w:spacing w:before="38" w:after="30" w:line="224" w:lineRule="exact"/>
              <w:ind w:left="432" w:hanging="432"/>
              <w:rPr>
                <w:sz w:val="16"/>
                <w:szCs w:val="16"/>
              </w:rPr>
            </w:pPr>
            <w:r w:rsidRPr="004866EA">
              <w:rPr>
                <w:sz w:val="16"/>
                <w:szCs w:val="16"/>
              </w:rPr>
              <w:t>6.</w:t>
            </w:r>
            <w:r w:rsidRPr="004866EA">
              <w:rPr>
                <w:sz w:val="16"/>
                <w:szCs w:val="16"/>
              </w:rPr>
              <w:tab/>
              <w:t>Si la persona moral ya aparece cancelada, podrás generar la constancia de situación fiscal en la siguiente liga:</w:t>
            </w:r>
            <w:r w:rsidRPr="004866EA">
              <w:rPr>
                <w:sz w:val="16"/>
                <w:szCs w:val="16"/>
                <w:u w:val="single"/>
              </w:rPr>
              <w:t>https://www.sat.gob.mx/aplicacion/53027/genera-tu-constancia-de-situacion-fiscal</w:t>
            </w:r>
            <w:r w:rsidRPr="004866EA">
              <w:rPr>
                <w:sz w:val="16"/>
                <w:szCs w:val="16"/>
              </w:rPr>
              <w:t xml:space="preserve"> elige el medio de autenticación (Contraseña o e.firma) y selecciona el botón Generar Constancia; imprímela o guárdala en un dispositivo electrónico.</w:t>
            </w:r>
          </w:p>
          <w:p w14:paraId="74B5C7FF" w14:textId="77777777" w:rsidR="00FF0388" w:rsidRPr="004866EA" w:rsidRDefault="00FF0388" w:rsidP="00FA2417">
            <w:pPr>
              <w:pStyle w:val="Texto"/>
              <w:spacing w:before="38" w:after="30" w:line="224" w:lineRule="exact"/>
              <w:ind w:left="432" w:hanging="432"/>
              <w:rPr>
                <w:sz w:val="16"/>
                <w:szCs w:val="16"/>
              </w:rPr>
            </w:pPr>
            <w:r w:rsidRPr="004866EA">
              <w:rPr>
                <w:sz w:val="16"/>
                <w:szCs w:val="16"/>
              </w:rPr>
              <w:t>7.</w:t>
            </w:r>
            <w:r w:rsidRPr="004866EA">
              <w:rPr>
                <w:sz w:val="16"/>
                <w:szCs w:val="16"/>
              </w:rPr>
              <w:tab/>
              <w:t>En caso de que al realizar tu consulta el aviso aún no esté registrado, acude a la Oficina del SAT donde presentaste el aviso, previa cita, para recibir información sobre la situación fiscal de la persona moral.</w:t>
            </w:r>
          </w:p>
          <w:p w14:paraId="7CC67FE3" w14:textId="77777777" w:rsidR="00FF0388" w:rsidRPr="004866EA" w:rsidRDefault="00FF0388" w:rsidP="00FA2417">
            <w:pPr>
              <w:pStyle w:val="Texto"/>
              <w:spacing w:before="38" w:after="30" w:line="224" w:lineRule="exact"/>
              <w:ind w:left="432" w:hanging="432"/>
              <w:rPr>
                <w:sz w:val="16"/>
                <w:szCs w:val="16"/>
              </w:rPr>
            </w:pPr>
            <w:r w:rsidRPr="004866EA">
              <w:rPr>
                <w:sz w:val="16"/>
                <w:szCs w:val="16"/>
              </w:rPr>
              <w:t>8.</w:t>
            </w:r>
            <w:r w:rsidRPr="004866EA">
              <w:rPr>
                <w:sz w:val="16"/>
                <w:szCs w:val="16"/>
              </w:rPr>
              <w:tab/>
              <w:t>En caso de que no cumplas con alguno de los requisitos o condiciones, recibes Oficio de rechazo por incumplimiento de requisitos o condiciones, el cuál te será enviado por buzón tributario; si recibes este oficio, será necesario que presentes tu trámite nuevamente.</w:t>
            </w:r>
          </w:p>
        </w:tc>
      </w:tr>
      <w:tr w:rsidR="00FF0388" w:rsidRPr="004866EA" w14:paraId="0C3BE14B" w14:textId="77777777">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3AD15879" w14:textId="77777777" w:rsidR="00FF0388" w:rsidRPr="004866EA" w:rsidRDefault="00FF0388" w:rsidP="00FA2417">
            <w:pPr>
              <w:pStyle w:val="Texto"/>
              <w:spacing w:before="40" w:after="40" w:line="232" w:lineRule="exact"/>
              <w:ind w:firstLine="0"/>
              <w:jc w:val="center"/>
              <w:rPr>
                <w:b/>
                <w:sz w:val="16"/>
                <w:szCs w:val="16"/>
              </w:rPr>
            </w:pPr>
            <w:r w:rsidRPr="004866EA">
              <w:rPr>
                <w:b/>
                <w:sz w:val="16"/>
                <w:szCs w:val="16"/>
              </w:rPr>
              <w:t>¿Qué requisitos debo cumplir?</w:t>
            </w:r>
          </w:p>
        </w:tc>
      </w:tr>
      <w:tr w:rsidR="00FF0388" w:rsidRPr="004866EA" w14:paraId="09E9EEA8" w14:textId="77777777">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tcPr>
          <w:p w14:paraId="703EAAB9" w14:textId="77777777" w:rsidR="00FF0388" w:rsidRPr="004866EA" w:rsidRDefault="00FF0388" w:rsidP="00FA2417">
            <w:pPr>
              <w:pStyle w:val="Texto"/>
              <w:spacing w:before="40" w:after="40" w:line="232" w:lineRule="exact"/>
              <w:ind w:left="432" w:hanging="432"/>
              <w:rPr>
                <w:sz w:val="16"/>
                <w:szCs w:val="16"/>
              </w:rPr>
            </w:pPr>
            <w:r w:rsidRPr="004866EA">
              <w:rPr>
                <w:sz w:val="16"/>
                <w:szCs w:val="16"/>
              </w:rPr>
              <w:t>1.</w:t>
            </w:r>
            <w:r w:rsidRPr="004866EA">
              <w:rPr>
                <w:sz w:val="16"/>
                <w:szCs w:val="16"/>
              </w:rPr>
              <w:tab/>
              <w:t xml:space="preserve">Forma Oficial RX “Formato de avisos de liquidación, fusión, escisión y cancelación al Registro Federal de Contribuyentes”, la cual puedes obtener en la siguiente liga: </w:t>
            </w:r>
            <w:r w:rsidRPr="004866EA">
              <w:rPr>
                <w:sz w:val="16"/>
                <w:szCs w:val="16"/>
                <w:u w:val="single"/>
              </w:rPr>
              <w:t>https://wwwmat.sat.gob.mx/personas/resultado-busqueda?locale=1462228413195&amp;tipobusqueda=predictiva&amp;words=Formato+RX+editable</w:t>
            </w:r>
            <w:r w:rsidRPr="004866EA">
              <w:rPr>
                <w:sz w:val="16"/>
                <w:szCs w:val="16"/>
              </w:rPr>
              <w:t xml:space="preserve"> (en dos tantos).</w:t>
            </w:r>
          </w:p>
          <w:p w14:paraId="2F28690E" w14:textId="77777777" w:rsidR="00FF0388" w:rsidRPr="004866EA" w:rsidRDefault="00FA5288" w:rsidP="00FA2417">
            <w:pPr>
              <w:pStyle w:val="Texto"/>
              <w:spacing w:before="40" w:after="40" w:line="232" w:lineRule="exact"/>
              <w:ind w:left="432" w:hanging="432"/>
              <w:rPr>
                <w:sz w:val="16"/>
                <w:szCs w:val="16"/>
              </w:rPr>
            </w:pPr>
            <w:r>
              <w:rPr>
                <w:sz w:val="16"/>
                <w:szCs w:val="16"/>
              </w:rPr>
              <w:tab/>
            </w:r>
            <w:r w:rsidR="00FF0388" w:rsidRPr="004866EA">
              <w:rPr>
                <w:sz w:val="16"/>
                <w:szCs w:val="16"/>
              </w:rPr>
              <w:t xml:space="preserve">Elegir las opciones </w:t>
            </w:r>
            <w:r w:rsidR="00FF0388" w:rsidRPr="004866EA">
              <w:rPr>
                <w:b/>
                <w:sz w:val="16"/>
                <w:szCs w:val="16"/>
              </w:rPr>
              <w:t>Normatividades / Formato RX (editable)</w:t>
            </w:r>
            <w:r w:rsidR="00FF0388" w:rsidRPr="004866EA">
              <w:rPr>
                <w:sz w:val="16"/>
                <w:szCs w:val="16"/>
              </w:rPr>
              <w:t xml:space="preserve"> y llenarla conforme a su sección de instrucciones, imprimirla y firmarla por el liquidador en el caso de liquidación total del activo o el representante legal en caso de cambio de residencia, en dos tantos.</w:t>
            </w:r>
          </w:p>
          <w:p w14:paraId="3C52FCA7" w14:textId="77777777" w:rsidR="00FF0388" w:rsidRPr="004866EA" w:rsidRDefault="00FF0388" w:rsidP="00FA2417">
            <w:pPr>
              <w:pStyle w:val="Texto"/>
              <w:spacing w:before="40" w:after="40" w:line="232" w:lineRule="exact"/>
              <w:ind w:left="432" w:hanging="432"/>
              <w:rPr>
                <w:sz w:val="16"/>
                <w:szCs w:val="16"/>
              </w:rPr>
            </w:pPr>
            <w:r w:rsidRPr="004866EA">
              <w:rPr>
                <w:sz w:val="16"/>
                <w:szCs w:val="16"/>
              </w:rPr>
              <w:t>2.</w:t>
            </w:r>
            <w:r w:rsidRPr="004866EA">
              <w:rPr>
                <w:sz w:val="16"/>
                <w:szCs w:val="16"/>
              </w:rPr>
              <w:tab/>
              <w:t>Documento protocolizado ante fedataro público en donde conste la liquidación (copia simple y copia certificada para cotejo).</w:t>
            </w:r>
          </w:p>
          <w:p w14:paraId="56B35FD8" w14:textId="77777777" w:rsidR="00FF0388" w:rsidRPr="004866EA" w:rsidRDefault="00FF0388" w:rsidP="00FA2417">
            <w:pPr>
              <w:pStyle w:val="Texto"/>
              <w:spacing w:before="40" w:after="40" w:line="232" w:lineRule="exact"/>
              <w:ind w:left="432" w:hanging="432"/>
              <w:rPr>
                <w:sz w:val="16"/>
                <w:szCs w:val="16"/>
              </w:rPr>
            </w:pPr>
            <w:r w:rsidRPr="004866EA">
              <w:rPr>
                <w:sz w:val="16"/>
                <w:szCs w:val="16"/>
              </w:rPr>
              <w:t>3.</w:t>
            </w:r>
            <w:r w:rsidRPr="004866EA">
              <w:rPr>
                <w:sz w:val="16"/>
                <w:szCs w:val="16"/>
              </w:rPr>
              <w:tab/>
              <w:t>Constancia de que la liquidación está inscrita en el Registro Público de Comercio (copia simple y original para cotejo), excepto tratándose de Asociaciones en Participación.</w:t>
            </w:r>
          </w:p>
          <w:p w14:paraId="3A70BEC1" w14:textId="77777777" w:rsidR="00FF0388" w:rsidRPr="004866EA" w:rsidRDefault="00FF0388" w:rsidP="00FA2417">
            <w:pPr>
              <w:pStyle w:val="Texto"/>
              <w:spacing w:before="40" w:after="40" w:line="232" w:lineRule="exact"/>
              <w:ind w:left="432" w:hanging="432"/>
              <w:rPr>
                <w:sz w:val="16"/>
                <w:szCs w:val="16"/>
              </w:rPr>
            </w:pPr>
            <w:r w:rsidRPr="004866EA">
              <w:rPr>
                <w:sz w:val="16"/>
                <w:szCs w:val="16"/>
              </w:rPr>
              <w:t>4.</w:t>
            </w:r>
            <w:r w:rsidRPr="004866EA">
              <w:rPr>
                <w:sz w:val="16"/>
                <w:szCs w:val="16"/>
              </w:rPr>
              <w:tab/>
              <w:t>Las sociedades creadas al amparo de la Ley Federal para el Fomento de la Microindustria y la Actividad Artesanal, deben exhibir la inscripción ante el Registro Público de Comercio del acta de asamblea extraordinaria en la que se acuerde la liquidación de la sociedad (original o copia certificada y copia simple para cotejo).</w:t>
            </w:r>
          </w:p>
          <w:p w14:paraId="1252D16D" w14:textId="77777777" w:rsidR="00FF0388" w:rsidRPr="004866EA" w:rsidRDefault="00FF0388" w:rsidP="00FA2417">
            <w:pPr>
              <w:pStyle w:val="Texto"/>
              <w:spacing w:before="40" w:after="40" w:line="240" w:lineRule="exact"/>
              <w:ind w:left="432" w:hanging="432"/>
              <w:rPr>
                <w:sz w:val="16"/>
                <w:szCs w:val="16"/>
              </w:rPr>
            </w:pPr>
            <w:r w:rsidRPr="004866EA">
              <w:rPr>
                <w:sz w:val="16"/>
                <w:szCs w:val="16"/>
              </w:rPr>
              <w:lastRenderedPageBreak/>
              <w:t>5.</w:t>
            </w:r>
            <w:r w:rsidRPr="004866EA">
              <w:rPr>
                <w:sz w:val="16"/>
                <w:szCs w:val="16"/>
              </w:rPr>
              <w:tab/>
              <w:t xml:space="preserve">Identificación oficial vigente del liquidador de la sociedad, que puede ser cualquiera de las señaladas en el Apartado </w:t>
            </w:r>
            <w:r w:rsidRPr="004866EA">
              <w:rPr>
                <w:b/>
                <w:sz w:val="16"/>
                <w:szCs w:val="16"/>
              </w:rPr>
              <w:t>I.</w:t>
            </w:r>
            <w:r w:rsidRPr="004866EA">
              <w:rPr>
                <w:sz w:val="16"/>
                <w:szCs w:val="16"/>
              </w:rPr>
              <w:t xml:space="preserve"> </w:t>
            </w:r>
            <w:r w:rsidRPr="004866EA">
              <w:rPr>
                <w:b/>
                <w:sz w:val="16"/>
                <w:szCs w:val="16"/>
              </w:rPr>
              <w:t>Definiciones</w:t>
            </w:r>
            <w:r w:rsidRPr="004866EA">
              <w:rPr>
                <w:sz w:val="16"/>
                <w:szCs w:val="16"/>
              </w:rPr>
              <w:t xml:space="preserve">; punto </w:t>
            </w:r>
            <w:r w:rsidRPr="004866EA">
              <w:rPr>
                <w:b/>
                <w:sz w:val="16"/>
                <w:szCs w:val="16"/>
              </w:rPr>
              <w:t>1.2. Identificaciones oficiales, comprobantes de domicilio y poderes</w:t>
            </w:r>
            <w:r w:rsidRPr="004866EA">
              <w:rPr>
                <w:sz w:val="16"/>
                <w:szCs w:val="16"/>
              </w:rPr>
              <w:t>,</w:t>
            </w:r>
            <w:r w:rsidR="004268E5">
              <w:rPr>
                <w:sz w:val="16"/>
                <w:szCs w:val="16"/>
              </w:rPr>
              <w:t xml:space="preserve"> </w:t>
            </w:r>
            <w:r w:rsidRPr="004866EA">
              <w:rPr>
                <w:sz w:val="16"/>
                <w:szCs w:val="16"/>
              </w:rPr>
              <w:t xml:space="preserve">inciso </w:t>
            </w:r>
            <w:r w:rsidRPr="004866EA">
              <w:rPr>
                <w:b/>
                <w:sz w:val="16"/>
                <w:szCs w:val="16"/>
              </w:rPr>
              <w:t>A) Identificación oficial</w:t>
            </w:r>
            <w:r w:rsidRPr="004866EA">
              <w:rPr>
                <w:sz w:val="16"/>
                <w:szCs w:val="16"/>
              </w:rPr>
              <w:t>, del Anexo 1-A de la RMF. (copia simple y original para cotejo).</w:t>
            </w:r>
          </w:p>
          <w:p w14:paraId="0E38F7E0" w14:textId="77777777" w:rsidR="00FF0388" w:rsidRPr="004866EA" w:rsidRDefault="00FF0388" w:rsidP="00FA2417">
            <w:pPr>
              <w:pStyle w:val="Texto"/>
              <w:spacing w:before="40" w:after="40" w:line="240" w:lineRule="exact"/>
              <w:ind w:left="432" w:hanging="432"/>
              <w:rPr>
                <w:sz w:val="16"/>
                <w:szCs w:val="16"/>
              </w:rPr>
            </w:pPr>
            <w:r w:rsidRPr="004866EA">
              <w:rPr>
                <w:sz w:val="16"/>
                <w:szCs w:val="16"/>
              </w:rPr>
              <w:t>6.</w:t>
            </w:r>
            <w:r w:rsidRPr="004866EA">
              <w:rPr>
                <w:sz w:val="16"/>
                <w:szCs w:val="16"/>
              </w:rPr>
              <w:tab/>
              <w:t>Poder notarial para acreditar la personalidad del representante legal de la liquidación (copia simple y copia certificada para cotejo).</w:t>
            </w:r>
          </w:p>
          <w:p w14:paraId="3A8A0579" w14:textId="77777777" w:rsidR="00FF0388" w:rsidRPr="004866EA" w:rsidRDefault="00FA5288" w:rsidP="00FA2417">
            <w:pPr>
              <w:pStyle w:val="Texto"/>
              <w:spacing w:before="40" w:after="40" w:line="240" w:lineRule="exact"/>
              <w:ind w:left="432" w:hanging="432"/>
              <w:rPr>
                <w:sz w:val="16"/>
                <w:szCs w:val="16"/>
              </w:rPr>
            </w:pPr>
            <w:r>
              <w:rPr>
                <w:sz w:val="16"/>
                <w:szCs w:val="16"/>
              </w:rPr>
              <w:tab/>
            </w:r>
            <w:r w:rsidR="00FF0388" w:rsidRPr="004866EA">
              <w:rPr>
                <w:sz w:val="16"/>
                <w:szCs w:val="16"/>
              </w:rPr>
              <w:t xml:space="preserve">*Para mayor referencia, consultar en el Apartado </w:t>
            </w:r>
            <w:r w:rsidR="00FF0388" w:rsidRPr="004866EA">
              <w:rPr>
                <w:b/>
                <w:sz w:val="16"/>
                <w:szCs w:val="16"/>
              </w:rPr>
              <w:t>I. Definiciones</w:t>
            </w:r>
            <w:r w:rsidR="00FF0388" w:rsidRPr="004866EA">
              <w:rPr>
                <w:sz w:val="16"/>
                <w:szCs w:val="16"/>
              </w:rPr>
              <w:t xml:space="preserve">; punto </w:t>
            </w:r>
            <w:r w:rsidR="00FF0388" w:rsidRPr="004866EA">
              <w:rPr>
                <w:b/>
                <w:sz w:val="16"/>
                <w:szCs w:val="16"/>
              </w:rPr>
              <w:t>1.2. Identificaciones oficiales, comprobantes de domicilio y poderes,</w:t>
            </w:r>
            <w:r w:rsidR="00FF0388" w:rsidRPr="004866EA">
              <w:rPr>
                <w:sz w:val="16"/>
                <w:szCs w:val="16"/>
              </w:rPr>
              <w:t xml:space="preserve"> inciso </w:t>
            </w:r>
            <w:r w:rsidR="00FF0388" w:rsidRPr="004866EA">
              <w:rPr>
                <w:b/>
                <w:sz w:val="16"/>
                <w:szCs w:val="16"/>
              </w:rPr>
              <w:t>C) Poderes</w:t>
            </w:r>
            <w:r w:rsidR="00FF0388" w:rsidRPr="004866EA">
              <w:rPr>
                <w:sz w:val="16"/>
                <w:szCs w:val="16"/>
              </w:rPr>
              <w:t>, del Anexo 1-A de la RMF.</w:t>
            </w:r>
          </w:p>
          <w:p w14:paraId="5C00B62B" w14:textId="77777777" w:rsidR="00FF0388" w:rsidRPr="004866EA" w:rsidRDefault="00FF0388" w:rsidP="00FA2417">
            <w:pPr>
              <w:pStyle w:val="Texto"/>
              <w:spacing w:before="40" w:after="40" w:line="240" w:lineRule="exact"/>
              <w:ind w:left="432" w:hanging="432"/>
              <w:rPr>
                <w:sz w:val="16"/>
                <w:szCs w:val="16"/>
              </w:rPr>
            </w:pPr>
            <w:r w:rsidRPr="004866EA">
              <w:rPr>
                <w:sz w:val="16"/>
                <w:szCs w:val="16"/>
              </w:rPr>
              <w:t>7.</w:t>
            </w:r>
            <w:r w:rsidRPr="004866EA">
              <w:rPr>
                <w:sz w:val="16"/>
                <w:szCs w:val="16"/>
              </w:rPr>
              <w:tab/>
              <w:t>Para los contribuyentes que se cancelen en el RFC y que son sujetos obligados por realizar actividades vulnerables de conformidad con la Ley Federal para la Prevención e Identificación de Operaciones con Recursos de Procedencia Ilícita, y su Reglamento; deberán presentar el acuse de su solicitud de baja en el padrón de actividades vulnerables en original, o bien, la manifestación bajo protesta de decir verdad que presentaron el acuse de solicitud de baja en el referido padrón o que no son sujetos obligados en términos de la referida Ley.</w:t>
            </w:r>
          </w:p>
          <w:p w14:paraId="225966D7" w14:textId="77777777" w:rsidR="00FF0388" w:rsidRPr="004866EA" w:rsidRDefault="00FF0388" w:rsidP="00FA2417">
            <w:pPr>
              <w:pStyle w:val="Texto"/>
              <w:spacing w:before="40" w:after="40" w:line="240" w:lineRule="exact"/>
              <w:ind w:left="432" w:hanging="432"/>
              <w:rPr>
                <w:sz w:val="16"/>
                <w:szCs w:val="16"/>
              </w:rPr>
            </w:pPr>
            <w:r w:rsidRPr="004866EA">
              <w:rPr>
                <w:sz w:val="16"/>
                <w:szCs w:val="16"/>
              </w:rPr>
              <w:t>8.</w:t>
            </w:r>
            <w:r w:rsidRPr="004866EA">
              <w:rPr>
                <w:sz w:val="16"/>
                <w:szCs w:val="16"/>
              </w:rPr>
              <w:tab/>
              <w:t>Opinión de cumplimiento de obligaciones fiscales en materia de seguridad social en sentido positivo, al momento de la presentación del trámite.</w:t>
            </w:r>
          </w:p>
          <w:p w14:paraId="5ACB0A10" w14:textId="77777777" w:rsidR="00FF0388" w:rsidRPr="004866EA" w:rsidRDefault="00FF0388" w:rsidP="00FA2417">
            <w:pPr>
              <w:pStyle w:val="Texto"/>
              <w:spacing w:before="40" w:after="40" w:line="240" w:lineRule="exact"/>
              <w:ind w:firstLine="0"/>
              <w:rPr>
                <w:b/>
                <w:sz w:val="16"/>
                <w:szCs w:val="16"/>
              </w:rPr>
            </w:pPr>
            <w:r w:rsidRPr="004866EA">
              <w:rPr>
                <w:b/>
                <w:sz w:val="16"/>
                <w:szCs w:val="16"/>
              </w:rPr>
              <w:t>En los siguientes casos, adicionalmente presentar:</w:t>
            </w:r>
          </w:p>
          <w:p w14:paraId="3A4DFE5A" w14:textId="77777777" w:rsidR="00FF0388" w:rsidRPr="004866EA" w:rsidRDefault="00FF0388" w:rsidP="00FA2417">
            <w:pPr>
              <w:pStyle w:val="Texto"/>
              <w:spacing w:before="40" w:after="40" w:line="240" w:lineRule="exact"/>
              <w:ind w:left="432" w:hanging="432"/>
              <w:rPr>
                <w:b/>
                <w:sz w:val="16"/>
                <w:szCs w:val="16"/>
              </w:rPr>
            </w:pPr>
            <w:r w:rsidRPr="004866EA">
              <w:rPr>
                <w:b/>
                <w:sz w:val="16"/>
                <w:szCs w:val="16"/>
              </w:rPr>
              <w:t>1.</w:t>
            </w:r>
            <w:r w:rsidRPr="004866EA">
              <w:rPr>
                <w:b/>
                <w:sz w:val="16"/>
                <w:szCs w:val="16"/>
              </w:rPr>
              <w:tab/>
              <w:t>Organizaciones civiles y fideicomisos autorizados para recibir donativos deducibles o que en algún ejercicio fiscal hubieran contado con dicha autorización.</w:t>
            </w:r>
          </w:p>
          <w:p w14:paraId="5D2383CE" w14:textId="77777777" w:rsidR="00FF0388" w:rsidRPr="004866EA" w:rsidRDefault="00FF0388" w:rsidP="00FA2417">
            <w:pPr>
              <w:pStyle w:val="Texto"/>
              <w:numPr>
                <w:ilvl w:val="0"/>
                <w:numId w:val="12"/>
              </w:numPr>
              <w:tabs>
                <w:tab w:val="left" w:pos="785"/>
              </w:tabs>
              <w:spacing w:before="40" w:after="40" w:line="240" w:lineRule="exact"/>
              <w:ind w:left="792"/>
              <w:rPr>
                <w:sz w:val="16"/>
                <w:szCs w:val="16"/>
              </w:rPr>
            </w:pPr>
            <w:r w:rsidRPr="004866EA">
              <w:rPr>
                <w:sz w:val="16"/>
                <w:szCs w:val="16"/>
              </w:rPr>
              <w:t>Acuse de la información presentada en el Portal de transparencia con motivo de la transmisión de su patrimonio a otra donataria autorizada para recibir donativos deducibles (impresión o copia simple).</w:t>
            </w:r>
          </w:p>
          <w:p w14:paraId="3684701F" w14:textId="77777777" w:rsidR="00FF0388" w:rsidRPr="004866EA" w:rsidRDefault="00FF0388" w:rsidP="00FA2417">
            <w:pPr>
              <w:pStyle w:val="Texto"/>
              <w:spacing w:before="40" w:after="40" w:line="240" w:lineRule="exact"/>
              <w:ind w:left="432" w:hanging="432"/>
              <w:rPr>
                <w:b/>
                <w:sz w:val="16"/>
                <w:szCs w:val="16"/>
              </w:rPr>
            </w:pPr>
            <w:r w:rsidRPr="004866EA">
              <w:rPr>
                <w:b/>
                <w:sz w:val="16"/>
                <w:szCs w:val="16"/>
              </w:rPr>
              <w:t>2.</w:t>
            </w:r>
            <w:r w:rsidRPr="004866EA">
              <w:rPr>
                <w:b/>
                <w:sz w:val="16"/>
                <w:szCs w:val="16"/>
              </w:rPr>
              <w:tab/>
              <w:t>Por Cambio de residencia fiscal:</w:t>
            </w:r>
          </w:p>
          <w:p w14:paraId="11CE1986" w14:textId="77777777" w:rsidR="00FF0388" w:rsidRPr="004866EA" w:rsidRDefault="00FF0388" w:rsidP="00FA2417">
            <w:pPr>
              <w:pStyle w:val="Texto"/>
              <w:numPr>
                <w:ilvl w:val="0"/>
                <w:numId w:val="13"/>
              </w:numPr>
              <w:tabs>
                <w:tab w:val="left" w:pos="785"/>
              </w:tabs>
              <w:spacing w:before="40" w:after="40" w:line="240" w:lineRule="exact"/>
              <w:ind w:left="792"/>
              <w:rPr>
                <w:sz w:val="16"/>
                <w:szCs w:val="16"/>
              </w:rPr>
            </w:pPr>
            <w:r w:rsidRPr="004866EA">
              <w:rPr>
                <w:sz w:val="16"/>
                <w:szCs w:val="16"/>
              </w:rPr>
              <w:t>En lugar del documento notarial de liquidación, el Testimonio notarial del acta de asamblea en la que conste el cambio de residencia que contenga los datos de inscripción de la misma, ante el Registro Público de Comercio, acompañado de la constancia de inscripción en dicho registro. (copia simple y copia certificada para cotejo).</w:t>
            </w:r>
          </w:p>
          <w:p w14:paraId="2AB5EF5D" w14:textId="77777777" w:rsidR="00FF0388" w:rsidRPr="004866EA" w:rsidRDefault="00FF0388" w:rsidP="00FA2417">
            <w:pPr>
              <w:pStyle w:val="Texto"/>
              <w:numPr>
                <w:ilvl w:val="0"/>
                <w:numId w:val="13"/>
              </w:numPr>
              <w:tabs>
                <w:tab w:val="left" w:pos="785"/>
              </w:tabs>
              <w:spacing w:before="40" w:after="40" w:line="240" w:lineRule="exact"/>
              <w:ind w:left="792"/>
              <w:rPr>
                <w:sz w:val="16"/>
                <w:szCs w:val="16"/>
              </w:rPr>
            </w:pPr>
            <w:r w:rsidRPr="004866EA">
              <w:rPr>
                <w:sz w:val="16"/>
                <w:szCs w:val="16"/>
              </w:rPr>
              <w:t>Documento con el que acrediten el número de identificación fiscal del país en que residirá, cuando tenga obligación de contar con éste en dicho país (copia simple y copia certificada, legalizada o apostillada por autoridad competente para cotejo).</w:t>
            </w:r>
          </w:p>
          <w:p w14:paraId="20AC99C7" w14:textId="77777777" w:rsidR="00FF0388" w:rsidRPr="004866EA" w:rsidRDefault="00FF0388" w:rsidP="00FA2417">
            <w:pPr>
              <w:pStyle w:val="Texto"/>
              <w:spacing w:before="40" w:after="40" w:line="240" w:lineRule="exact"/>
              <w:ind w:left="432" w:hanging="432"/>
              <w:rPr>
                <w:b/>
                <w:sz w:val="16"/>
                <w:szCs w:val="16"/>
              </w:rPr>
            </w:pPr>
            <w:r w:rsidRPr="004866EA">
              <w:rPr>
                <w:b/>
                <w:sz w:val="16"/>
                <w:szCs w:val="16"/>
              </w:rPr>
              <w:t>3.</w:t>
            </w:r>
            <w:r w:rsidRPr="004866EA">
              <w:rPr>
                <w:b/>
                <w:sz w:val="16"/>
                <w:szCs w:val="16"/>
              </w:rPr>
              <w:tab/>
              <w:t>En el caso de extranjeros:</w:t>
            </w:r>
          </w:p>
          <w:p w14:paraId="18943CB7" w14:textId="77777777" w:rsidR="00FF0388" w:rsidRPr="004866EA" w:rsidRDefault="00FF0388" w:rsidP="00FA2417">
            <w:pPr>
              <w:pStyle w:val="Texto"/>
              <w:numPr>
                <w:ilvl w:val="0"/>
                <w:numId w:val="14"/>
              </w:numPr>
              <w:tabs>
                <w:tab w:val="left" w:pos="785"/>
              </w:tabs>
              <w:spacing w:before="40" w:after="40" w:line="240" w:lineRule="exact"/>
              <w:ind w:left="792"/>
              <w:rPr>
                <w:sz w:val="16"/>
                <w:szCs w:val="16"/>
              </w:rPr>
            </w:pPr>
            <w:r w:rsidRPr="004866EA">
              <w:rPr>
                <w:sz w:val="16"/>
                <w:szCs w:val="16"/>
              </w:rPr>
              <w:t>Documento notarial con el que se haya designado el representante legal para efectos fiscales, tratándose de residentes en el extranjero o de extranjeros residentes en México (copia simple y copia certificada para cotejo).</w:t>
            </w:r>
          </w:p>
        </w:tc>
      </w:tr>
      <w:tr w:rsidR="00FF0388" w:rsidRPr="004866EA" w14:paraId="2864954E" w14:textId="77777777">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6E756304" w14:textId="77777777" w:rsidR="00FF0388" w:rsidRPr="004866EA" w:rsidRDefault="00FF0388" w:rsidP="00FA2417">
            <w:pPr>
              <w:pStyle w:val="Texto"/>
              <w:spacing w:before="40" w:after="40" w:line="240" w:lineRule="exact"/>
              <w:ind w:firstLine="0"/>
              <w:jc w:val="center"/>
              <w:rPr>
                <w:b/>
                <w:sz w:val="16"/>
                <w:szCs w:val="16"/>
              </w:rPr>
            </w:pPr>
            <w:r w:rsidRPr="004866EA">
              <w:rPr>
                <w:b/>
                <w:sz w:val="16"/>
                <w:szCs w:val="16"/>
              </w:rPr>
              <w:lastRenderedPageBreak/>
              <w:t>¿Con qué condiciones debo cumplir?</w:t>
            </w:r>
          </w:p>
        </w:tc>
      </w:tr>
      <w:tr w:rsidR="00FF0388" w:rsidRPr="004866EA" w14:paraId="6F83DC7D" w14:textId="77777777">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tcPr>
          <w:p w14:paraId="35C086C3" w14:textId="77777777" w:rsidR="00FF0388" w:rsidRPr="004866EA" w:rsidRDefault="00FF0388" w:rsidP="00FA2417">
            <w:pPr>
              <w:pStyle w:val="Texto"/>
              <w:numPr>
                <w:ilvl w:val="0"/>
                <w:numId w:val="15"/>
              </w:numPr>
              <w:spacing w:before="40" w:after="40" w:line="254" w:lineRule="exact"/>
              <w:ind w:left="360"/>
              <w:rPr>
                <w:sz w:val="16"/>
                <w:szCs w:val="16"/>
              </w:rPr>
            </w:pPr>
            <w:r w:rsidRPr="004866EA">
              <w:rPr>
                <w:sz w:val="16"/>
                <w:szCs w:val="16"/>
              </w:rPr>
              <w:t>Haber presentado la declaración final del ejercicio de liquidación.</w:t>
            </w:r>
          </w:p>
          <w:p w14:paraId="35FEADDF" w14:textId="77777777" w:rsidR="00FF0388" w:rsidRPr="004866EA" w:rsidRDefault="00FF0388" w:rsidP="00FA2417">
            <w:pPr>
              <w:pStyle w:val="Texto"/>
              <w:numPr>
                <w:ilvl w:val="0"/>
                <w:numId w:val="15"/>
              </w:numPr>
              <w:spacing w:before="40" w:after="40" w:line="254" w:lineRule="exact"/>
              <w:ind w:left="360"/>
              <w:rPr>
                <w:sz w:val="16"/>
                <w:szCs w:val="16"/>
              </w:rPr>
            </w:pPr>
            <w:r w:rsidRPr="004866EA">
              <w:rPr>
                <w:sz w:val="16"/>
                <w:szCs w:val="16"/>
              </w:rPr>
              <w:t>Opinión de cumplimiento de obligaciones fiscales en sentido positivo, en términos del artículo 32-D del CFF de la persona moral a cancelar, al momento de la presentación del trámite.</w:t>
            </w:r>
          </w:p>
          <w:p w14:paraId="06612559" w14:textId="77777777" w:rsidR="00FF0388" w:rsidRPr="004866EA" w:rsidRDefault="00FF0388" w:rsidP="00FA2417">
            <w:pPr>
              <w:pStyle w:val="Texto"/>
              <w:numPr>
                <w:ilvl w:val="0"/>
                <w:numId w:val="15"/>
              </w:numPr>
              <w:spacing w:before="40" w:after="40" w:line="254" w:lineRule="exact"/>
              <w:ind w:left="360"/>
              <w:rPr>
                <w:sz w:val="16"/>
                <w:szCs w:val="16"/>
              </w:rPr>
            </w:pPr>
            <w:r w:rsidRPr="004866EA">
              <w:rPr>
                <w:sz w:val="16"/>
                <w:szCs w:val="16"/>
              </w:rPr>
              <w:t>No estar sujeta al ejercicio de facultades de comprobación, ni tener créditos fiscales a su cargo.</w:t>
            </w:r>
          </w:p>
          <w:p w14:paraId="57E278EF" w14:textId="77777777" w:rsidR="00FF0388" w:rsidRPr="004866EA" w:rsidRDefault="00FF0388" w:rsidP="00FA2417">
            <w:pPr>
              <w:pStyle w:val="Texto"/>
              <w:numPr>
                <w:ilvl w:val="0"/>
                <w:numId w:val="15"/>
              </w:numPr>
              <w:spacing w:before="40" w:after="40" w:line="254" w:lineRule="exact"/>
              <w:ind w:left="360"/>
              <w:rPr>
                <w:sz w:val="16"/>
                <w:szCs w:val="16"/>
              </w:rPr>
            </w:pPr>
            <w:r w:rsidRPr="004866EA">
              <w:rPr>
                <w:sz w:val="16"/>
                <w:szCs w:val="16"/>
              </w:rPr>
              <w:t>No estar publicado en las listas a que se refiere el artículo 69 del CFF, con excepción de la fracción VI relativo a los créditos condonados.</w:t>
            </w:r>
          </w:p>
          <w:p w14:paraId="26464C1B" w14:textId="77777777" w:rsidR="00FF0388" w:rsidRPr="004866EA" w:rsidRDefault="00FF0388" w:rsidP="00FA2417">
            <w:pPr>
              <w:pStyle w:val="Texto"/>
              <w:numPr>
                <w:ilvl w:val="0"/>
                <w:numId w:val="15"/>
              </w:numPr>
              <w:spacing w:before="40" w:after="40" w:line="254" w:lineRule="exact"/>
              <w:ind w:left="360"/>
              <w:rPr>
                <w:sz w:val="16"/>
                <w:szCs w:val="16"/>
              </w:rPr>
            </w:pPr>
            <w:r w:rsidRPr="004866EA">
              <w:rPr>
                <w:sz w:val="16"/>
                <w:szCs w:val="16"/>
              </w:rPr>
              <w:t>No estar publicado en las listas a que se refieren el segundo y cuarto párrafos del artículo 69-B del CFF.</w:t>
            </w:r>
          </w:p>
          <w:p w14:paraId="71E27522" w14:textId="77777777" w:rsidR="00FF0388" w:rsidRPr="004866EA" w:rsidRDefault="00FF0388" w:rsidP="00FA2417">
            <w:pPr>
              <w:pStyle w:val="Texto"/>
              <w:numPr>
                <w:ilvl w:val="0"/>
                <w:numId w:val="15"/>
              </w:numPr>
              <w:spacing w:before="40" w:after="40" w:line="254" w:lineRule="exact"/>
              <w:ind w:left="360"/>
              <w:rPr>
                <w:sz w:val="16"/>
                <w:szCs w:val="16"/>
              </w:rPr>
            </w:pPr>
            <w:r w:rsidRPr="004866EA">
              <w:rPr>
                <w:sz w:val="16"/>
                <w:szCs w:val="16"/>
              </w:rPr>
              <w:t>No haber realizado operaciones con contribuyentes que hayan sido publicados en el listado a que se refiere el artículo 69-B, cuarto párrafo del CFF, salvo que hayas acreditado ante el SAT la materialidad de las operaciones que amparan los CFDI o que se autocorrigieron, exhibiendo en este caso la declaración o declaraciones complementarias que correspondan.</w:t>
            </w:r>
          </w:p>
          <w:p w14:paraId="17B48494" w14:textId="77777777" w:rsidR="00FF0388" w:rsidRPr="004866EA" w:rsidRDefault="00FF0388" w:rsidP="00FA2417">
            <w:pPr>
              <w:pStyle w:val="Texto"/>
              <w:numPr>
                <w:ilvl w:val="0"/>
                <w:numId w:val="15"/>
              </w:numPr>
              <w:spacing w:before="40" w:after="40" w:line="254" w:lineRule="exact"/>
              <w:ind w:left="360"/>
              <w:rPr>
                <w:sz w:val="16"/>
                <w:szCs w:val="16"/>
              </w:rPr>
            </w:pPr>
            <w:r w:rsidRPr="004866EA">
              <w:rPr>
                <w:sz w:val="16"/>
                <w:szCs w:val="16"/>
              </w:rPr>
              <w:t>Que el importe de tus ingresos, deducciones, el valor de actos o actividades, las retenciones, o el impuesto acreditable, que manifestaste en tus declaraciones de pagos provisionales, retenciones, definitivos o anuales, concuerden con los importes señalados en tus CFDI, expedientes, documentos o bases de datos que las autoridades fiscales, tienen en su poder o a las que tengan acceso, respecto de los últimos cinco ejercicios fiscales.</w:t>
            </w:r>
          </w:p>
          <w:p w14:paraId="034ED28C" w14:textId="77777777" w:rsidR="00FF0388" w:rsidRPr="004866EA" w:rsidRDefault="00FF0388" w:rsidP="00FA2417">
            <w:pPr>
              <w:pStyle w:val="Texto"/>
              <w:numPr>
                <w:ilvl w:val="0"/>
                <w:numId w:val="15"/>
              </w:numPr>
              <w:spacing w:before="40" w:after="40" w:line="254" w:lineRule="exact"/>
              <w:ind w:left="360"/>
              <w:rPr>
                <w:sz w:val="16"/>
                <w:szCs w:val="16"/>
              </w:rPr>
            </w:pPr>
            <w:r w:rsidRPr="004866EA">
              <w:rPr>
                <w:sz w:val="16"/>
                <w:szCs w:val="16"/>
              </w:rPr>
              <w:t>Contar con buzón tributario activo.</w:t>
            </w:r>
          </w:p>
          <w:p w14:paraId="01F001DB" w14:textId="77777777" w:rsidR="00FF0388" w:rsidRPr="004866EA" w:rsidRDefault="00FF0388" w:rsidP="00FA2417">
            <w:pPr>
              <w:pStyle w:val="Texto"/>
              <w:numPr>
                <w:ilvl w:val="0"/>
                <w:numId w:val="15"/>
              </w:numPr>
              <w:spacing w:before="40" w:after="40" w:line="254" w:lineRule="exact"/>
              <w:ind w:left="360"/>
              <w:rPr>
                <w:sz w:val="16"/>
                <w:szCs w:val="16"/>
              </w:rPr>
            </w:pPr>
            <w:r w:rsidRPr="004866EA">
              <w:rPr>
                <w:sz w:val="16"/>
                <w:szCs w:val="16"/>
              </w:rPr>
              <w:t>Que el domicilio para conservar la contabilidad, manifestado en la citada Forma RX sea localizable.</w:t>
            </w:r>
          </w:p>
        </w:tc>
      </w:tr>
      <w:tr w:rsidR="00FF0388" w:rsidRPr="004866EA" w14:paraId="37105966" w14:textId="77777777">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30AEA583" w14:textId="77777777" w:rsidR="00FF0388" w:rsidRPr="004866EA" w:rsidRDefault="00FF0388" w:rsidP="00FA2417">
            <w:pPr>
              <w:pStyle w:val="Texto"/>
              <w:spacing w:before="40" w:after="36" w:line="240" w:lineRule="exact"/>
              <w:ind w:firstLine="0"/>
              <w:jc w:val="center"/>
              <w:rPr>
                <w:b/>
                <w:sz w:val="16"/>
                <w:szCs w:val="16"/>
              </w:rPr>
            </w:pPr>
            <w:r w:rsidRPr="004866EA">
              <w:rPr>
                <w:b/>
                <w:sz w:val="16"/>
                <w:szCs w:val="16"/>
              </w:rPr>
              <w:lastRenderedPageBreak/>
              <w:t>SEGUIMIENTO Y RESOLUCIÓN DEL TRÁMITE O SERVICIO</w:t>
            </w:r>
          </w:p>
        </w:tc>
      </w:tr>
      <w:tr w:rsidR="00FF0388" w:rsidRPr="004866EA" w14:paraId="7F27B63E" w14:textId="77777777">
        <w:tblPrEx>
          <w:tblCellMar>
            <w:top w:w="0" w:type="dxa"/>
            <w:bottom w:w="0" w:type="dxa"/>
          </w:tblCellMar>
        </w:tblPrEx>
        <w:trPr>
          <w:trHeight w:val="20"/>
        </w:trPr>
        <w:tc>
          <w:tcPr>
            <w:tcW w:w="4105" w:type="dxa"/>
            <w:gridSpan w:val="4"/>
            <w:tcBorders>
              <w:top w:val="single" w:sz="6" w:space="0" w:color="auto"/>
              <w:left w:val="single" w:sz="6" w:space="0" w:color="auto"/>
              <w:bottom w:val="single" w:sz="6" w:space="0" w:color="auto"/>
              <w:right w:val="single" w:sz="6" w:space="0" w:color="auto"/>
            </w:tcBorders>
            <w:shd w:val="pct10" w:color="auto" w:fill="auto"/>
          </w:tcPr>
          <w:p w14:paraId="09426A7C" w14:textId="77777777" w:rsidR="00FF0388" w:rsidRPr="004866EA" w:rsidRDefault="00FF0388" w:rsidP="00FA2417">
            <w:pPr>
              <w:pStyle w:val="Texto"/>
              <w:spacing w:before="40" w:after="36" w:line="240" w:lineRule="exact"/>
              <w:ind w:firstLine="0"/>
              <w:jc w:val="center"/>
              <w:rPr>
                <w:b/>
                <w:sz w:val="16"/>
                <w:szCs w:val="16"/>
              </w:rPr>
            </w:pPr>
            <w:r w:rsidRPr="004866EA">
              <w:rPr>
                <w:b/>
                <w:sz w:val="16"/>
                <w:szCs w:val="16"/>
              </w:rPr>
              <w:t>¿Cómo puedo dar seguimiento al trámite o servicio?</w:t>
            </w:r>
          </w:p>
        </w:tc>
        <w:tc>
          <w:tcPr>
            <w:tcW w:w="4607" w:type="dxa"/>
            <w:gridSpan w:val="3"/>
            <w:tcBorders>
              <w:top w:val="single" w:sz="6" w:space="0" w:color="auto"/>
              <w:left w:val="single" w:sz="6" w:space="0" w:color="auto"/>
              <w:bottom w:val="single" w:sz="6" w:space="0" w:color="auto"/>
              <w:right w:val="single" w:sz="6" w:space="0" w:color="auto"/>
            </w:tcBorders>
            <w:shd w:val="pct10" w:color="auto" w:fill="auto"/>
          </w:tcPr>
          <w:p w14:paraId="53FBD503" w14:textId="77777777" w:rsidR="00FF0388" w:rsidRPr="004866EA" w:rsidRDefault="00FF0388" w:rsidP="00FA2417">
            <w:pPr>
              <w:pStyle w:val="Texto"/>
              <w:spacing w:before="40" w:after="36" w:line="240" w:lineRule="exact"/>
              <w:ind w:firstLine="0"/>
              <w:jc w:val="center"/>
              <w:rPr>
                <w:b/>
                <w:sz w:val="16"/>
                <w:szCs w:val="16"/>
              </w:rPr>
            </w:pPr>
            <w:r w:rsidRPr="004866EA">
              <w:rPr>
                <w:b/>
                <w:sz w:val="16"/>
                <w:szCs w:val="16"/>
              </w:rPr>
              <w:t>¿El SAT llevará a cabo alguna inspección o verificación para emitir la resolución de este trámite o servicio?</w:t>
            </w:r>
          </w:p>
        </w:tc>
      </w:tr>
      <w:tr w:rsidR="00FF0388" w:rsidRPr="004866EA" w14:paraId="431937A0" w14:textId="77777777">
        <w:tblPrEx>
          <w:tblCellMar>
            <w:top w:w="0" w:type="dxa"/>
            <w:bottom w:w="0" w:type="dxa"/>
          </w:tblCellMar>
        </w:tblPrEx>
        <w:trPr>
          <w:trHeight w:val="20"/>
        </w:trPr>
        <w:tc>
          <w:tcPr>
            <w:tcW w:w="4105" w:type="dxa"/>
            <w:gridSpan w:val="4"/>
            <w:tcBorders>
              <w:top w:val="single" w:sz="6" w:space="0" w:color="auto"/>
              <w:left w:val="single" w:sz="6" w:space="0" w:color="auto"/>
              <w:bottom w:val="single" w:sz="6" w:space="0" w:color="auto"/>
              <w:right w:val="single" w:sz="6" w:space="0" w:color="auto"/>
            </w:tcBorders>
          </w:tcPr>
          <w:p w14:paraId="318766C7" w14:textId="77777777" w:rsidR="00FF0388" w:rsidRPr="004866EA" w:rsidRDefault="00FF0388" w:rsidP="00FA2417">
            <w:pPr>
              <w:pStyle w:val="Texto"/>
              <w:spacing w:before="40" w:after="36" w:line="240" w:lineRule="exact"/>
              <w:ind w:firstLine="0"/>
              <w:rPr>
                <w:sz w:val="16"/>
                <w:szCs w:val="16"/>
              </w:rPr>
            </w:pPr>
            <w:r w:rsidRPr="004866EA">
              <w:rPr>
                <w:sz w:val="16"/>
                <w:szCs w:val="16"/>
              </w:rPr>
              <w:t>Presencial, en la Oficina del SAT donde presentaste el aviso, con el número de folio que se encuentra en la forma oficial RX.</w:t>
            </w:r>
          </w:p>
        </w:tc>
        <w:tc>
          <w:tcPr>
            <w:tcW w:w="4607" w:type="dxa"/>
            <w:gridSpan w:val="3"/>
            <w:tcBorders>
              <w:top w:val="single" w:sz="6" w:space="0" w:color="auto"/>
              <w:left w:val="single" w:sz="6" w:space="0" w:color="auto"/>
              <w:bottom w:val="single" w:sz="6" w:space="0" w:color="auto"/>
              <w:right w:val="single" w:sz="6" w:space="0" w:color="auto"/>
            </w:tcBorders>
          </w:tcPr>
          <w:p w14:paraId="327EBCAE" w14:textId="77777777" w:rsidR="00FF0388" w:rsidRPr="004866EA" w:rsidRDefault="00FF0388" w:rsidP="00FA2417">
            <w:pPr>
              <w:pStyle w:val="Texto"/>
              <w:spacing w:before="40" w:after="36" w:line="240" w:lineRule="exact"/>
              <w:ind w:firstLine="0"/>
              <w:rPr>
                <w:sz w:val="16"/>
                <w:szCs w:val="16"/>
              </w:rPr>
            </w:pPr>
            <w:r w:rsidRPr="004866EA">
              <w:rPr>
                <w:sz w:val="16"/>
                <w:szCs w:val="16"/>
              </w:rPr>
              <w:t>Sí, orden de verificación al domicilio donde conserva la contabilidad, para determinar su localización.</w:t>
            </w:r>
          </w:p>
        </w:tc>
      </w:tr>
      <w:tr w:rsidR="00FF0388" w:rsidRPr="004866EA" w14:paraId="463A1529" w14:textId="77777777">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3977DBDA" w14:textId="77777777" w:rsidR="00FF0388" w:rsidRPr="004866EA" w:rsidRDefault="00FF0388" w:rsidP="00FA2417">
            <w:pPr>
              <w:pStyle w:val="Texto"/>
              <w:spacing w:before="40" w:after="36" w:line="240" w:lineRule="exact"/>
              <w:ind w:firstLine="0"/>
              <w:rPr>
                <w:b/>
                <w:sz w:val="16"/>
                <w:szCs w:val="16"/>
              </w:rPr>
            </w:pPr>
            <w:r w:rsidRPr="004866EA">
              <w:rPr>
                <w:b/>
                <w:sz w:val="16"/>
                <w:szCs w:val="16"/>
              </w:rPr>
              <w:t>Resolución del trámite o servicio</w:t>
            </w:r>
          </w:p>
        </w:tc>
      </w:tr>
      <w:tr w:rsidR="00FF0388" w:rsidRPr="004866EA" w14:paraId="35DA5AD2" w14:textId="77777777">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tcPr>
          <w:p w14:paraId="3D4A8D01" w14:textId="77777777" w:rsidR="00FF0388" w:rsidRPr="004866EA" w:rsidRDefault="00FF0388" w:rsidP="00FA2417">
            <w:pPr>
              <w:pStyle w:val="Texto"/>
              <w:numPr>
                <w:ilvl w:val="0"/>
                <w:numId w:val="16"/>
              </w:numPr>
              <w:spacing w:before="40" w:after="36" w:line="240" w:lineRule="exact"/>
              <w:ind w:left="360"/>
              <w:rPr>
                <w:sz w:val="16"/>
                <w:szCs w:val="16"/>
              </w:rPr>
            </w:pPr>
            <w:r w:rsidRPr="004866EA">
              <w:rPr>
                <w:sz w:val="16"/>
                <w:szCs w:val="16"/>
              </w:rPr>
              <w:t>Si cumples con los requisitos y las condiciones, se actualiza la situación fiscal en el RFC de la persona moral.</w:t>
            </w:r>
          </w:p>
          <w:p w14:paraId="7010214C" w14:textId="77777777" w:rsidR="00FF0388" w:rsidRPr="004866EA" w:rsidRDefault="00FF0388" w:rsidP="00FA2417">
            <w:pPr>
              <w:pStyle w:val="Texto"/>
              <w:numPr>
                <w:ilvl w:val="0"/>
                <w:numId w:val="16"/>
              </w:numPr>
              <w:spacing w:before="40" w:after="36" w:line="240" w:lineRule="exact"/>
              <w:ind w:left="360"/>
              <w:rPr>
                <w:sz w:val="16"/>
                <w:szCs w:val="16"/>
              </w:rPr>
            </w:pPr>
            <w:r w:rsidRPr="004866EA">
              <w:rPr>
                <w:sz w:val="16"/>
                <w:szCs w:val="16"/>
              </w:rPr>
              <w:t>En caso de que no se actualice la situación fiscal, la resolución se envía a través del Oficio de rechazo por incumplimiento de requisitos o condiciones por buzón tributario.</w:t>
            </w:r>
          </w:p>
        </w:tc>
      </w:tr>
      <w:tr w:rsidR="00FF0388" w:rsidRPr="004866EA" w14:paraId="679A0B31" w14:textId="77777777">
        <w:tblPrEx>
          <w:tblCellMar>
            <w:top w:w="0" w:type="dxa"/>
            <w:bottom w:w="0" w:type="dxa"/>
          </w:tblCellMar>
        </w:tblPrEx>
        <w:trPr>
          <w:trHeight w:val="20"/>
        </w:trPr>
        <w:tc>
          <w:tcPr>
            <w:tcW w:w="2952" w:type="dxa"/>
            <w:gridSpan w:val="2"/>
            <w:tcBorders>
              <w:top w:val="single" w:sz="6" w:space="0" w:color="auto"/>
              <w:left w:val="single" w:sz="6" w:space="0" w:color="auto"/>
              <w:bottom w:val="single" w:sz="6" w:space="0" w:color="auto"/>
              <w:right w:val="single" w:sz="6" w:space="0" w:color="auto"/>
            </w:tcBorders>
            <w:shd w:val="pct10" w:color="auto" w:fill="auto"/>
          </w:tcPr>
          <w:p w14:paraId="14DAE7A9" w14:textId="77777777" w:rsidR="00FF0388" w:rsidRPr="004866EA" w:rsidRDefault="00FF0388" w:rsidP="00FA2417">
            <w:pPr>
              <w:pStyle w:val="Texto"/>
              <w:spacing w:before="40" w:after="36" w:line="240" w:lineRule="exact"/>
              <w:ind w:firstLine="0"/>
              <w:jc w:val="center"/>
              <w:rPr>
                <w:b/>
                <w:sz w:val="16"/>
                <w:szCs w:val="16"/>
              </w:rPr>
            </w:pPr>
            <w:r w:rsidRPr="004866EA">
              <w:rPr>
                <w:b/>
                <w:sz w:val="16"/>
                <w:szCs w:val="16"/>
              </w:rPr>
              <w:t>Plazo máximo para que el SAT resuelva el trámite o servicio</w:t>
            </w:r>
          </w:p>
        </w:tc>
        <w:tc>
          <w:tcPr>
            <w:tcW w:w="2946" w:type="dxa"/>
            <w:gridSpan w:val="3"/>
            <w:tcBorders>
              <w:top w:val="single" w:sz="6" w:space="0" w:color="auto"/>
              <w:left w:val="single" w:sz="6" w:space="0" w:color="auto"/>
              <w:bottom w:val="single" w:sz="6" w:space="0" w:color="auto"/>
              <w:right w:val="single" w:sz="6" w:space="0" w:color="auto"/>
            </w:tcBorders>
            <w:shd w:val="pct10" w:color="auto" w:fill="auto"/>
          </w:tcPr>
          <w:p w14:paraId="2CF5E8CE" w14:textId="77777777" w:rsidR="00FF0388" w:rsidRPr="004866EA" w:rsidRDefault="00FF0388" w:rsidP="00FA2417">
            <w:pPr>
              <w:pStyle w:val="Texto"/>
              <w:spacing w:before="40" w:after="36" w:line="240" w:lineRule="exact"/>
              <w:ind w:firstLine="0"/>
              <w:jc w:val="center"/>
              <w:rPr>
                <w:b/>
                <w:sz w:val="16"/>
                <w:szCs w:val="16"/>
              </w:rPr>
            </w:pPr>
            <w:r w:rsidRPr="004866EA">
              <w:rPr>
                <w:b/>
                <w:sz w:val="16"/>
                <w:szCs w:val="16"/>
              </w:rPr>
              <w:t>Plazo máximo para que el SAT solicite información adicional</w:t>
            </w:r>
          </w:p>
        </w:tc>
        <w:tc>
          <w:tcPr>
            <w:tcW w:w="2814" w:type="dxa"/>
            <w:gridSpan w:val="2"/>
            <w:tcBorders>
              <w:top w:val="single" w:sz="6" w:space="0" w:color="auto"/>
              <w:left w:val="single" w:sz="6" w:space="0" w:color="auto"/>
              <w:bottom w:val="single" w:sz="6" w:space="0" w:color="auto"/>
              <w:right w:val="single" w:sz="6" w:space="0" w:color="auto"/>
            </w:tcBorders>
            <w:shd w:val="pct10" w:color="auto" w:fill="auto"/>
          </w:tcPr>
          <w:p w14:paraId="70F0F954" w14:textId="77777777" w:rsidR="00FF0388" w:rsidRPr="004866EA" w:rsidRDefault="00FF0388" w:rsidP="00FA2417">
            <w:pPr>
              <w:pStyle w:val="Texto"/>
              <w:spacing w:before="40" w:after="36" w:line="240" w:lineRule="exact"/>
              <w:ind w:firstLine="0"/>
              <w:jc w:val="center"/>
              <w:rPr>
                <w:b/>
                <w:sz w:val="16"/>
                <w:szCs w:val="16"/>
              </w:rPr>
            </w:pPr>
            <w:r w:rsidRPr="004866EA">
              <w:rPr>
                <w:b/>
                <w:sz w:val="16"/>
                <w:szCs w:val="16"/>
              </w:rPr>
              <w:t>Plazo máximo para cumplir con la información solicitada</w:t>
            </w:r>
          </w:p>
        </w:tc>
      </w:tr>
      <w:tr w:rsidR="00FF0388" w:rsidRPr="004866EA" w14:paraId="14690456" w14:textId="77777777">
        <w:tblPrEx>
          <w:tblCellMar>
            <w:top w:w="0" w:type="dxa"/>
            <w:bottom w:w="0" w:type="dxa"/>
          </w:tblCellMar>
        </w:tblPrEx>
        <w:trPr>
          <w:trHeight w:val="20"/>
        </w:trPr>
        <w:tc>
          <w:tcPr>
            <w:tcW w:w="2952" w:type="dxa"/>
            <w:gridSpan w:val="2"/>
            <w:tcBorders>
              <w:top w:val="single" w:sz="6" w:space="0" w:color="auto"/>
              <w:left w:val="single" w:sz="6" w:space="0" w:color="auto"/>
              <w:bottom w:val="single" w:sz="6" w:space="0" w:color="auto"/>
              <w:right w:val="single" w:sz="6" w:space="0" w:color="auto"/>
            </w:tcBorders>
          </w:tcPr>
          <w:p w14:paraId="1BAC446C" w14:textId="77777777" w:rsidR="00FF0388" w:rsidRPr="004866EA" w:rsidRDefault="00FF0388" w:rsidP="00FA2417">
            <w:pPr>
              <w:pStyle w:val="Texto"/>
              <w:spacing w:before="40" w:after="36" w:line="240" w:lineRule="exact"/>
              <w:ind w:firstLine="0"/>
              <w:rPr>
                <w:sz w:val="16"/>
                <w:szCs w:val="16"/>
              </w:rPr>
            </w:pPr>
            <w:r w:rsidRPr="004866EA">
              <w:rPr>
                <w:sz w:val="16"/>
                <w:szCs w:val="16"/>
              </w:rPr>
              <w:t>3 meses.</w:t>
            </w:r>
          </w:p>
        </w:tc>
        <w:tc>
          <w:tcPr>
            <w:tcW w:w="2946" w:type="dxa"/>
            <w:gridSpan w:val="3"/>
            <w:tcBorders>
              <w:top w:val="single" w:sz="6" w:space="0" w:color="auto"/>
              <w:left w:val="single" w:sz="6" w:space="0" w:color="auto"/>
              <w:bottom w:val="single" w:sz="6" w:space="0" w:color="auto"/>
              <w:right w:val="single" w:sz="6" w:space="0" w:color="auto"/>
            </w:tcBorders>
          </w:tcPr>
          <w:p w14:paraId="3AC9B31C" w14:textId="77777777" w:rsidR="00FF0388" w:rsidRPr="004866EA" w:rsidRDefault="00FF0388" w:rsidP="00FA2417">
            <w:pPr>
              <w:pStyle w:val="Texto"/>
              <w:spacing w:before="40" w:after="36" w:line="240" w:lineRule="exact"/>
              <w:ind w:firstLine="0"/>
              <w:rPr>
                <w:sz w:val="16"/>
                <w:szCs w:val="16"/>
              </w:rPr>
            </w:pPr>
            <w:r w:rsidRPr="004866EA">
              <w:rPr>
                <w:sz w:val="16"/>
                <w:szCs w:val="16"/>
              </w:rPr>
              <w:t>No aplica.</w:t>
            </w:r>
          </w:p>
        </w:tc>
        <w:tc>
          <w:tcPr>
            <w:tcW w:w="2814" w:type="dxa"/>
            <w:gridSpan w:val="2"/>
            <w:tcBorders>
              <w:top w:val="single" w:sz="6" w:space="0" w:color="auto"/>
              <w:left w:val="single" w:sz="6" w:space="0" w:color="auto"/>
              <w:bottom w:val="single" w:sz="6" w:space="0" w:color="auto"/>
              <w:right w:val="single" w:sz="6" w:space="0" w:color="auto"/>
            </w:tcBorders>
          </w:tcPr>
          <w:p w14:paraId="66E904C6" w14:textId="77777777" w:rsidR="00FF0388" w:rsidRPr="004866EA" w:rsidRDefault="00FF0388" w:rsidP="00FA2417">
            <w:pPr>
              <w:pStyle w:val="Texto"/>
              <w:spacing w:before="40" w:after="36" w:line="240" w:lineRule="exact"/>
              <w:ind w:firstLine="0"/>
              <w:rPr>
                <w:sz w:val="16"/>
                <w:szCs w:val="16"/>
              </w:rPr>
            </w:pPr>
            <w:r w:rsidRPr="004866EA">
              <w:rPr>
                <w:sz w:val="16"/>
                <w:szCs w:val="16"/>
              </w:rPr>
              <w:t>No aplica.</w:t>
            </w:r>
          </w:p>
        </w:tc>
      </w:tr>
      <w:tr w:rsidR="00FF0388" w:rsidRPr="004866EA" w14:paraId="29C3310A" w14:textId="77777777">
        <w:tblPrEx>
          <w:tblCellMar>
            <w:top w:w="0" w:type="dxa"/>
            <w:bottom w:w="0" w:type="dxa"/>
          </w:tblCellMar>
        </w:tblPrEx>
        <w:trPr>
          <w:trHeight w:val="20"/>
        </w:trPr>
        <w:tc>
          <w:tcPr>
            <w:tcW w:w="4105" w:type="dxa"/>
            <w:gridSpan w:val="4"/>
            <w:tcBorders>
              <w:top w:val="single" w:sz="6" w:space="0" w:color="auto"/>
              <w:left w:val="single" w:sz="6" w:space="0" w:color="auto"/>
              <w:bottom w:val="single" w:sz="6" w:space="0" w:color="auto"/>
              <w:right w:val="single" w:sz="6" w:space="0" w:color="auto"/>
            </w:tcBorders>
            <w:shd w:val="pct10" w:color="auto" w:fill="auto"/>
          </w:tcPr>
          <w:p w14:paraId="1BD81A01" w14:textId="77777777" w:rsidR="00FF0388" w:rsidRPr="004866EA" w:rsidRDefault="00FF0388" w:rsidP="00FA2417">
            <w:pPr>
              <w:pStyle w:val="Texto"/>
              <w:spacing w:before="40" w:after="36" w:line="240" w:lineRule="exact"/>
              <w:ind w:firstLine="0"/>
              <w:jc w:val="center"/>
              <w:rPr>
                <w:sz w:val="16"/>
                <w:szCs w:val="16"/>
              </w:rPr>
            </w:pPr>
            <w:r w:rsidRPr="004866EA">
              <w:rPr>
                <w:b/>
                <w:sz w:val="16"/>
                <w:szCs w:val="16"/>
              </w:rPr>
              <w:t>¿Qué documento obtengo al finalizar el trámite o servicio?</w:t>
            </w:r>
          </w:p>
        </w:tc>
        <w:tc>
          <w:tcPr>
            <w:tcW w:w="4607" w:type="dxa"/>
            <w:gridSpan w:val="3"/>
            <w:tcBorders>
              <w:top w:val="single" w:sz="6" w:space="0" w:color="auto"/>
              <w:left w:val="single" w:sz="6" w:space="0" w:color="auto"/>
              <w:bottom w:val="single" w:sz="6" w:space="0" w:color="auto"/>
              <w:right w:val="single" w:sz="6" w:space="0" w:color="auto"/>
            </w:tcBorders>
            <w:shd w:val="pct10" w:color="auto" w:fill="auto"/>
          </w:tcPr>
          <w:p w14:paraId="4C6A6C22" w14:textId="77777777" w:rsidR="00FF0388" w:rsidRPr="004866EA" w:rsidRDefault="00FF0388" w:rsidP="00FA2417">
            <w:pPr>
              <w:pStyle w:val="Texto"/>
              <w:spacing w:before="40" w:after="36" w:line="240" w:lineRule="exact"/>
              <w:ind w:firstLine="0"/>
              <w:jc w:val="center"/>
              <w:rPr>
                <w:b/>
                <w:sz w:val="16"/>
                <w:szCs w:val="16"/>
              </w:rPr>
            </w:pPr>
            <w:r w:rsidRPr="004866EA">
              <w:rPr>
                <w:b/>
                <w:sz w:val="16"/>
                <w:szCs w:val="16"/>
              </w:rPr>
              <w:t>¿Cuál es la vigencia del trámite o servicio?</w:t>
            </w:r>
          </w:p>
        </w:tc>
      </w:tr>
      <w:tr w:rsidR="00FF0388" w:rsidRPr="004866EA" w14:paraId="7275B9D0" w14:textId="77777777">
        <w:tblPrEx>
          <w:tblCellMar>
            <w:top w:w="0" w:type="dxa"/>
            <w:bottom w:w="0" w:type="dxa"/>
          </w:tblCellMar>
        </w:tblPrEx>
        <w:trPr>
          <w:trHeight w:val="20"/>
        </w:trPr>
        <w:tc>
          <w:tcPr>
            <w:tcW w:w="4105" w:type="dxa"/>
            <w:gridSpan w:val="4"/>
            <w:tcBorders>
              <w:top w:val="single" w:sz="6" w:space="0" w:color="auto"/>
              <w:left w:val="single" w:sz="6" w:space="0" w:color="auto"/>
              <w:bottom w:val="single" w:sz="6" w:space="0" w:color="auto"/>
              <w:right w:val="single" w:sz="6" w:space="0" w:color="auto"/>
            </w:tcBorders>
          </w:tcPr>
          <w:p w14:paraId="403D1A8F" w14:textId="77777777" w:rsidR="00FF0388" w:rsidRPr="004866EA" w:rsidRDefault="00FF0388" w:rsidP="00FA2417">
            <w:pPr>
              <w:pStyle w:val="Texto"/>
              <w:numPr>
                <w:ilvl w:val="0"/>
                <w:numId w:val="17"/>
              </w:numPr>
              <w:spacing w:before="40" w:after="36" w:line="246" w:lineRule="exact"/>
              <w:ind w:left="360"/>
              <w:rPr>
                <w:sz w:val="16"/>
                <w:szCs w:val="16"/>
              </w:rPr>
            </w:pPr>
            <w:r w:rsidRPr="004866EA">
              <w:rPr>
                <w:sz w:val="16"/>
                <w:szCs w:val="16"/>
              </w:rPr>
              <w:t>Forma oficial RX “Formato de avisos de liquidación, fusión, escisión y cancelación al Registro Federal de Contribuyentes”, sellada.</w:t>
            </w:r>
          </w:p>
          <w:p w14:paraId="0330B632" w14:textId="77777777" w:rsidR="00FF0388" w:rsidRPr="004866EA" w:rsidRDefault="00FF0388" w:rsidP="00FA2417">
            <w:pPr>
              <w:pStyle w:val="Texto"/>
              <w:numPr>
                <w:ilvl w:val="0"/>
                <w:numId w:val="17"/>
              </w:numPr>
              <w:spacing w:before="40" w:after="36" w:line="246" w:lineRule="exact"/>
              <w:ind w:left="360"/>
              <w:rPr>
                <w:sz w:val="16"/>
                <w:szCs w:val="16"/>
              </w:rPr>
            </w:pPr>
            <w:r w:rsidRPr="004866EA">
              <w:rPr>
                <w:sz w:val="16"/>
                <w:szCs w:val="16"/>
              </w:rPr>
              <w:t>Acuse de información de trámite de actualización o cancelación al RFC.</w:t>
            </w:r>
          </w:p>
          <w:p w14:paraId="7ECA5242" w14:textId="77777777" w:rsidR="00FF0388" w:rsidRPr="004866EA" w:rsidRDefault="00FF0388" w:rsidP="00FA2417">
            <w:pPr>
              <w:pStyle w:val="Texto"/>
              <w:numPr>
                <w:ilvl w:val="0"/>
                <w:numId w:val="17"/>
              </w:numPr>
              <w:spacing w:before="40" w:after="36" w:line="246" w:lineRule="exact"/>
              <w:ind w:left="360"/>
              <w:rPr>
                <w:sz w:val="16"/>
                <w:szCs w:val="16"/>
              </w:rPr>
            </w:pPr>
            <w:r w:rsidRPr="004866EA">
              <w:rPr>
                <w:sz w:val="16"/>
                <w:szCs w:val="16"/>
              </w:rPr>
              <w:t>En su caso, Oficio de rechazo por incumplimiento de requisitos o condiciones.</w:t>
            </w:r>
          </w:p>
        </w:tc>
        <w:tc>
          <w:tcPr>
            <w:tcW w:w="4607" w:type="dxa"/>
            <w:gridSpan w:val="3"/>
            <w:tcBorders>
              <w:top w:val="single" w:sz="6" w:space="0" w:color="auto"/>
              <w:left w:val="single" w:sz="6" w:space="0" w:color="auto"/>
              <w:bottom w:val="single" w:sz="6" w:space="0" w:color="auto"/>
              <w:right w:val="single" w:sz="6" w:space="0" w:color="auto"/>
            </w:tcBorders>
          </w:tcPr>
          <w:p w14:paraId="32C2B3BA" w14:textId="77777777" w:rsidR="00FF0388" w:rsidRPr="004866EA" w:rsidRDefault="00FF0388" w:rsidP="00FA2417">
            <w:pPr>
              <w:pStyle w:val="Texto"/>
              <w:spacing w:before="40" w:after="36" w:line="246" w:lineRule="exact"/>
              <w:ind w:firstLine="0"/>
              <w:rPr>
                <w:sz w:val="16"/>
                <w:szCs w:val="16"/>
              </w:rPr>
            </w:pPr>
            <w:r w:rsidRPr="004866EA">
              <w:rPr>
                <w:sz w:val="16"/>
                <w:szCs w:val="16"/>
              </w:rPr>
              <w:t>Indefinida.</w:t>
            </w:r>
          </w:p>
        </w:tc>
      </w:tr>
      <w:tr w:rsidR="00FF0388" w:rsidRPr="004866EA" w14:paraId="5678BE16" w14:textId="77777777">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29665933" w14:textId="77777777" w:rsidR="00FF0388" w:rsidRPr="004866EA" w:rsidRDefault="00FF0388" w:rsidP="00FA2417">
            <w:pPr>
              <w:pStyle w:val="Texto"/>
              <w:spacing w:before="40" w:after="36" w:line="246" w:lineRule="exact"/>
              <w:ind w:firstLine="0"/>
              <w:jc w:val="center"/>
              <w:rPr>
                <w:b/>
                <w:sz w:val="16"/>
                <w:szCs w:val="16"/>
              </w:rPr>
            </w:pPr>
            <w:r w:rsidRPr="004866EA">
              <w:rPr>
                <w:b/>
                <w:sz w:val="16"/>
                <w:szCs w:val="16"/>
              </w:rPr>
              <w:t>CANALES DE ATENCIÓN</w:t>
            </w:r>
          </w:p>
        </w:tc>
      </w:tr>
      <w:tr w:rsidR="00FF0388" w:rsidRPr="004866EA" w14:paraId="617BD2EC" w14:textId="77777777">
        <w:tblPrEx>
          <w:tblCellMar>
            <w:top w:w="0" w:type="dxa"/>
            <w:bottom w:w="0" w:type="dxa"/>
          </w:tblCellMar>
        </w:tblPrEx>
        <w:trPr>
          <w:trHeight w:val="20"/>
        </w:trPr>
        <w:tc>
          <w:tcPr>
            <w:tcW w:w="4105" w:type="dxa"/>
            <w:gridSpan w:val="4"/>
            <w:tcBorders>
              <w:top w:val="single" w:sz="6" w:space="0" w:color="auto"/>
              <w:left w:val="single" w:sz="6" w:space="0" w:color="auto"/>
              <w:bottom w:val="single" w:sz="6" w:space="0" w:color="auto"/>
              <w:right w:val="single" w:sz="6" w:space="0" w:color="auto"/>
            </w:tcBorders>
            <w:shd w:val="pct10" w:color="auto" w:fill="auto"/>
          </w:tcPr>
          <w:p w14:paraId="7121338C" w14:textId="77777777" w:rsidR="00FF0388" w:rsidRPr="004866EA" w:rsidRDefault="00FF0388" w:rsidP="00FA2417">
            <w:pPr>
              <w:pStyle w:val="Texto"/>
              <w:spacing w:before="40" w:after="36" w:line="246" w:lineRule="exact"/>
              <w:ind w:firstLine="0"/>
              <w:jc w:val="center"/>
              <w:rPr>
                <w:b/>
                <w:sz w:val="16"/>
                <w:szCs w:val="16"/>
              </w:rPr>
            </w:pPr>
            <w:r w:rsidRPr="004866EA">
              <w:rPr>
                <w:b/>
                <w:sz w:val="16"/>
                <w:szCs w:val="16"/>
              </w:rPr>
              <w:t>Consultas y dudas</w:t>
            </w:r>
          </w:p>
        </w:tc>
        <w:tc>
          <w:tcPr>
            <w:tcW w:w="4607" w:type="dxa"/>
            <w:gridSpan w:val="3"/>
            <w:tcBorders>
              <w:top w:val="single" w:sz="6" w:space="0" w:color="auto"/>
              <w:left w:val="single" w:sz="6" w:space="0" w:color="auto"/>
              <w:bottom w:val="single" w:sz="6" w:space="0" w:color="auto"/>
              <w:right w:val="single" w:sz="6" w:space="0" w:color="auto"/>
            </w:tcBorders>
            <w:shd w:val="pct10" w:color="auto" w:fill="auto"/>
          </w:tcPr>
          <w:p w14:paraId="21C36EBB" w14:textId="77777777" w:rsidR="00FF0388" w:rsidRPr="004866EA" w:rsidRDefault="00FF0388" w:rsidP="00FA2417">
            <w:pPr>
              <w:pStyle w:val="Texto"/>
              <w:spacing w:before="40" w:after="36" w:line="246" w:lineRule="exact"/>
              <w:ind w:firstLine="0"/>
              <w:jc w:val="center"/>
              <w:rPr>
                <w:b/>
                <w:sz w:val="16"/>
                <w:szCs w:val="16"/>
              </w:rPr>
            </w:pPr>
            <w:r w:rsidRPr="004866EA">
              <w:rPr>
                <w:b/>
                <w:sz w:val="16"/>
                <w:szCs w:val="16"/>
              </w:rPr>
              <w:t>Quejas y denuncias</w:t>
            </w:r>
          </w:p>
        </w:tc>
      </w:tr>
      <w:tr w:rsidR="00FF0388" w:rsidRPr="004866EA" w14:paraId="05A7CB7D" w14:textId="77777777">
        <w:tblPrEx>
          <w:tblCellMar>
            <w:top w:w="0" w:type="dxa"/>
            <w:bottom w:w="0" w:type="dxa"/>
          </w:tblCellMar>
        </w:tblPrEx>
        <w:trPr>
          <w:trHeight w:val="20"/>
        </w:trPr>
        <w:tc>
          <w:tcPr>
            <w:tcW w:w="4105" w:type="dxa"/>
            <w:gridSpan w:val="4"/>
            <w:tcBorders>
              <w:top w:val="single" w:sz="6" w:space="0" w:color="auto"/>
              <w:left w:val="single" w:sz="6" w:space="0" w:color="auto"/>
              <w:bottom w:val="single" w:sz="6" w:space="0" w:color="auto"/>
              <w:right w:val="single" w:sz="6" w:space="0" w:color="auto"/>
            </w:tcBorders>
          </w:tcPr>
          <w:p w14:paraId="6657A384" w14:textId="77777777" w:rsidR="00FF0388" w:rsidRPr="004866EA" w:rsidRDefault="00FF0388" w:rsidP="00FA2417">
            <w:pPr>
              <w:pStyle w:val="Texto"/>
              <w:numPr>
                <w:ilvl w:val="0"/>
                <w:numId w:val="18"/>
              </w:numPr>
              <w:spacing w:before="40" w:after="36" w:line="246" w:lineRule="exact"/>
              <w:ind w:left="360"/>
              <w:rPr>
                <w:sz w:val="16"/>
                <w:szCs w:val="16"/>
              </w:rPr>
            </w:pPr>
            <w:r w:rsidRPr="004866EA">
              <w:rPr>
                <w:sz w:val="16"/>
                <w:szCs w:val="16"/>
              </w:rPr>
              <w:t>MarcaSAT de lunes a viernes de 8:00 a 18:30 hrs., excepto días inhábiles:</w:t>
            </w:r>
          </w:p>
          <w:p w14:paraId="4B28DB7D" w14:textId="77777777" w:rsidR="00FF0388" w:rsidRPr="004866EA" w:rsidRDefault="003326F6" w:rsidP="00FA2417">
            <w:pPr>
              <w:pStyle w:val="Texto"/>
              <w:spacing w:before="40" w:after="36" w:line="246" w:lineRule="exact"/>
              <w:ind w:left="360" w:hanging="360"/>
              <w:rPr>
                <w:sz w:val="16"/>
                <w:szCs w:val="16"/>
              </w:rPr>
            </w:pPr>
            <w:r>
              <w:rPr>
                <w:sz w:val="16"/>
                <w:szCs w:val="16"/>
              </w:rPr>
              <w:tab/>
            </w:r>
            <w:r w:rsidR="00FF0388" w:rsidRPr="004866EA">
              <w:rPr>
                <w:sz w:val="16"/>
                <w:szCs w:val="16"/>
              </w:rPr>
              <w:t>Atención telefónica: desde cualquier parte del país 55 627 22 728 y para el exterior del país (+52) 55 627 22 728.</w:t>
            </w:r>
          </w:p>
          <w:p w14:paraId="797930C2" w14:textId="77777777" w:rsidR="00FF0388" w:rsidRPr="004866EA" w:rsidRDefault="003326F6" w:rsidP="00FA2417">
            <w:pPr>
              <w:pStyle w:val="Texto"/>
              <w:spacing w:before="40" w:after="36" w:line="246" w:lineRule="exact"/>
              <w:ind w:left="360" w:hanging="360"/>
              <w:rPr>
                <w:sz w:val="16"/>
                <w:szCs w:val="16"/>
              </w:rPr>
            </w:pPr>
            <w:r>
              <w:rPr>
                <w:sz w:val="16"/>
                <w:szCs w:val="16"/>
              </w:rPr>
              <w:tab/>
            </w:r>
            <w:r w:rsidR="00FF0388" w:rsidRPr="004866EA">
              <w:rPr>
                <w:sz w:val="16"/>
                <w:szCs w:val="16"/>
              </w:rPr>
              <w:t xml:space="preserve">Vía Chat: </w:t>
            </w:r>
            <w:r w:rsidR="00FF0388" w:rsidRPr="004866EA">
              <w:rPr>
                <w:sz w:val="16"/>
                <w:szCs w:val="16"/>
                <w:u w:val="single"/>
              </w:rPr>
              <w:t>http://chat.sat.gob.mx</w:t>
            </w:r>
          </w:p>
          <w:p w14:paraId="39508753" w14:textId="77777777" w:rsidR="00FF0388" w:rsidRPr="004866EA" w:rsidRDefault="00FF0388" w:rsidP="00FA2417">
            <w:pPr>
              <w:pStyle w:val="Texto"/>
              <w:numPr>
                <w:ilvl w:val="0"/>
                <w:numId w:val="18"/>
              </w:numPr>
              <w:spacing w:before="40" w:after="36" w:line="246" w:lineRule="exact"/>
              <w:ind w:left="360"/>
              <w:rPr>
                <w:sz w:val="16"/>
                <w:szCs w:val="16"/>
              </w:rPr>
            </w:pPr>
            <w:r w:rsidRPr="004866EA">
              <w:rPr>
                <w:sz w:val="16"/>
                <w:szCs w:val="16"/>
              </w:rPr>
              <w:t>Atención personal en las Oficinas del SAT ubicadas en diversas ciudades del país, como se establece en la siguiente liga:</w:t>
            </w:r>
          </w:p>
          <w:p w14:paraId="616456F0" w14:textId="77777777" w:rsidR="00FF0388" w:rsidRPr="004866EA" w:rsidRDefault="003326F6" w:rsidP="00FA2417">
            <w:pPr>
              <w:pStyle w:val="Texto"/>
              <w:spacing w:before="40" w:after="36" w:line="246" w:lineRule="exact"/>
              <w:ind w:left="360" w:hanging="360"/>
              <w:rPr>
                <w:sz w:val="16"/>
                <w:szCs w:val="16"/>
              </w:rPr>
            </w:pPr>
            <w:r w:rsidRPr="003326F6">
              <w:rPr>
                <w:sz w:val="16"/>
                <w:szCs w:val="16"/>
              </w:rPr>
              <w:tab/>
            </w:r>
            <w:r w:rsidR="00FF0388" w:rsidRPr="004866EA">
              <w:rPr>
                <w:sz w:val="16"/>
                <w:szCs w:val="16"/>
                <w:u w:val="single"/>
              </w:rPr>
              <w:t>https://www.sat.gob.mx/personas/directorio-nacional-de-modulos-de-servicios-tributarios</w:t>
            </w:r>
          </w:p>
          <w:p w14:paraId="61682295" w14:textId="77777777" w:rsidR="00FF0388" w:rsidRPr="004866EA" w:rsidRDefault="00FF0388" w:rsidP="00FA2417">
            <w:pPr>
              <w:pStyle w:val="Texto"/>
              <w:numPr>
                <w:ilvl w:val="0"/>
                <w:numId w:val="19"/>
              </w:numPr>
              <w:spacing w:before="40" w:after="36" w:line="246" w:lineRule="exact"/>
              <w:ind w:left="360"/>
              <w:rPr>
                <w:sz w:val="16"/>
                <w:szCs w:val="16"/>
              </w:rPr>
            </w:pPr>
            <w:r w:rsidRPr="004866EA">
              <w:rPr>
                <w:sz w:val="16"/>
                <w:szCs w:val="16"/>
              </w:rPr>
              <w:t>Los días y horarios siguientes: Lunes a viernes de 9:00 a 16:00 hrs., excepto días inhábiles.</w:t>
            </w:r>
          </w:p>
          <w:p w14:paraId="73038F75" w14:textId="77777777" w:rsidR="00FF0388" w:rsidRPr="004866EA" w:rsidRDefault="00FF0388" w:rsidP="00FA2417">
            <w:pPr>
              <w:pStyle w:val="Texto"/>
              <w:numPr>
                <w:ilvl w:val="0"/>
                <w:numId w:val="19"/>
              </w:numPr>
              <w:spacing w:before="40" w:after="36" w:line="246" w:lineRule="exact"/>
              <w:ind w:left="360"/>
              <w:rPr>
                <w:sz w:val="16"/>
                <w:szCs w:val="16"/>
              </w:rPr>
            </w:pPr>
            <w:r w:rsidRPr="004866EA">
              <w:rPr>
                <w:sz w:val="16"/>
                <w:szCs w:val="16"/>
              </w:rPr>
              <w:t>Preguntas frecuentes:</w:t>
            </w:r>
          </w:p>
          <w:p w14:paraId="6AA379D5" w14:textId="77777777" w:rsidR="00FF0388" w:rsidRPr="004866EA" w:rsidRDefault="003326F6" w:rsidP="00FA2417">
            <w:pPr>
              <w:pStyle w:val="Texto"/>
              <w:spacing w:before="40" w:after="36" w:line="246" w:lineRule="exact"/>
              <w:ind w:left="360" w:hanging="360"/>
              <w:rPr>
                <w:sz w:val="16"/>
                <w:szCs w:val="16"/>
              </w:rPr>
            </w:pPr>
            <w:r w:rsidRPr="003326F6">
              <w:rPr>
                <w:sz w:val="16"/>
                <w:szCs w:val="16"/>
              </w:rPr>
              <w:tab/>
            </w:r>
            <w:r w:rsidR="00FF0388" w:rsidRPr="004866EA">
              <w:rPr>
                <w:sz w:val="16"/>
                <w:szCs w:val="16"/>
                <w:u w:val="single"/>
              </w:rPr>
              <w:t>https://sat.gob.mx/tramites/23675/presenta-el-aviso-de-cancelacion-en-el-rfc-de-tu-empresa</w:t>
            </w:r>
          </w:p>
        </w:tc>
        <w:tc>
          <w:tcPr>
            <w:tcW w:w="4607" w:type="dxa"/>
            <w:gridSpan w:val="3"/>
            <w:tcBorders>
              <w:top w:val="single" w:sz="6" w:space="0" w:color="auto"/>
              <w:left w:val="single" w:sz="6" w:space="0" w:color="auto"/>
              <w:bottom w:val="single" w:sz="6" w:space="0" w:color="auto"/>
              <w:right w:val="single" w:sz="6" w:space="0" w:color="auto"/>
            </w:tcBorders>
          </w:tcPr>
          <w:p w14:paraId="1C85C3D0" w14:textId="77777777" w:rsidR="00FF0388" w:rsidRPr="004866EA" w:rsidRDefault="00FF0388" w:rsidP="00FA2417">
            <w:pPr>
              <w:pStyle w:val="Texto"/>
              <w:numPr>
                <w:ilvl w:val="0"/>
                <w:numId w:val="20"/>
              </w:numPr>
              <w:spacing w:before="40" w:after="36" w:line="246" w:lineRule="exact"/>
              <w:ind w:left="360"/>
              <w:rPr>
                <w:sz w:val="16"/>
                <w:szCs w:val="16"/>
              </w:rPr>
            </w:pPr>
            <w:r w:rsidRPr="004866EA">
              <w:rPr>
                <w:sz w:val="16"/>
                <w:szCs w:val="16"/>
              </w:rPr>
              <w:t>Quejas y Denuncias SAT, desde cualquier parte del país: 55 885 22 222 y para el exterior del país (+52) 55 885 22 222 (quejas y denuncias).</w:t>
            </w:r>
          </w:p>
          <w:p w14:paraId="52B5B776" w14:textId="77777777" w:rsidR="00FF0388" w:rsidRPr="004866EA" w:rsidRDefault="00FF0388" w:rsidP="00FA2417">
            <w:pPr>
              <w:pStyle w:val="Texto"/>
              <w:numPr>
                <w:ilvl w:val="0"/>
                <w:numId w:val="20"/>
              </w:numPr>
              <w:spacing w:before="40" w:after="36" w:line="246" w:lineRule="exact"/>
              <w:ind w:left="360"/>
              <w:rPr>
                <w:sz w:val="16"/>
                <w:szCs w:val="16"/>
              </w:rPr>
            </w:pPr>
            <w:r w:rsidRPr="004866EA">
              <w:rPr>
                <w:sz w:val="16"/>
                <w:szCs w:val="16"/>
              </w:rPr>
              <w:t xml:space="preserve">Correo electrónico: </w:t>
            </w:r>
            <w:r w:rsidRPr="004866EA">
              <w:rPr>
                <w:sz w:val="16"/>
                <w:szCs w:val="16"/>
                <w:u w:val="single"/>
              </w:rPr>
              <w:t>denuncias@sat.gob.mx</w:t>
            </w:r>
          </w:p>
          <w:p w14:paraId="204C0CDA" w14:textId="77777777" w:rsidR="00FF0388" w:rsidRPr="004866EA" w:rsidRDefault="00FF0388" w:rsidP="00FA2417">
            <w:pPr>
              <w:pStyle w:val="Texto"/>
              <w:numPr>
                <w:ilvl w:val="0"/>
                <w:numId w:val="20"/>
              </w:numPr>
              <w:spacing w:before="40" w:after="36" w:line="246" w:lineRule="exact"/>
              <w:ind w:left="360"/>
              <w:rPr>
                <w:sz w:val="16"/>
                <w:szCs w:val="16"/>
              </w:rPr>
            </w:pPr>
            <w:r w:rsidRPr="004866EA">
              <w:rPr>
                <w:sz w:val="16"/>
                <w:szCs w:val="16"/>
              </w:rPr>
              <w:t>En el Portal del SAT:</w:t>
            </w:r>
          </w:p>
          <w:p w14:paraId="2095B8A6" w14:textId="77777777" w:rsidR="00FF0388" w:rsidRPr="004866EA" w:rsidRDefault="003326F6" w:rsidP="00FA2417">
            <w:pPr>
              <w:pStyle w:val="Texto"/>
              <w:spacing w:before="40" w:after="36" w:line="246" w:lineRule="exact"/>
              <w:ind w:left="360" w:hanging="360"/>
              <w:rPr>
                <w:sz w:val="16"/>
                <w:szCs w:val="16"/>
              </w:rPr>
            </w:pPr>
            <w:r w:rsidRPr="003326F6">
              <w:rPr>
                <w:sz w:val="16"/>
                <w:szCs w:val="16"/>
              </w:rPr>
              <w:tab/>
            </w:r>
            <w:r w:rsidR="00FF0388" w:rsidRPr="004866EA">
              <w:rPr>
                <w:sz w:val="16"/>
                <w:szCs w:val="16"/>
                <w:u w:val="single"/>
              </w:rPr>
              <w:t>https://www.sat.gob.mx/aplicacion/50409/presenta-tu-queja-o-denuncia</w:t>
            </w:r>
          </w:p>
          <w:p w14:paraId="2AD98DA6" w14:textId="77777777" w:rsidR="00FF0388" w:rsidRPr="004866EA" w:rsidRDefault="00FF0388" w:rsidP="00FA2417">
            <w:pPr>
              <w:pStyle w:val="Texto"/>
              <w:numPr>
                <w:ilvl w:val="0"/>
                <w:numId w:val="21"/>
              </w:numPr>
              <w:spacing w:before="40" w:after="36" w:line="246" w:lineRule="exact"/>
              <w:ind w:left="360"/>
              <w:rPr>
                <w:sz w:val="16"/>
                <w:szCs w:val="16"/>
              </w:rPr>
            </w:pPr>
            <w:r w:rsidRPr="004866EA">
              <w:rPr>
                <w:sz w:val="16"/>
                <w:szCs w:val="16"/>
              </w:rPr>
              <w:t>Teléfonos rojos ubicados en las oficinas del SAT.</w:t>
            </w:r>
          </w:p>
          <w:p w14:paraId="771BEEDF" w14:textId="77777777" w:rsidR="00FF0388" w:rsidRPr="004866EA" w:rsidRDefault="00FF0388" w:rsidP="00FA2417">
            <w:pPr>
              <w:pStyle w:val="Texto"/>
              <w:numPr>
                <w:ilvl w:val="0"/>
                <w:numId w:val="21"/>
              </w:numPr>
              <w:spacing w:before="40" w:after="36" w:line="246" w:lineRule="exact"/>
              <w:ind w:left="360"/>
              <w:rPr>
                <w:sz w:val="16"/>
                <w:szCs w:val="16"/>
              </w:rPr>
            </w:pPr>
            <w:r w:rsidRPr="004866EA">
              <w:rPr>
                <w:sz w:val="16"/>
                <w:szCs w:val="16"/>
              </w:rPr>
              <w:t>MarcaSAT 55 627 22 728 opción 8.</w:t>
            </w:r>
          </w:p>
        </w:tc>
      </w:tr>
      <w:tr w:rsidR="00FF0388" w:rsidRPr="004866EA" w14:paraId="6731E7A2" w14:textId="77777777">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1136323C" w14:textId="77777777" w:rsidR="00FF0388" w:rsidRPr="004866EA" w:rsidRDefault="00FF0388" w:rsidP="00FA2417">
            <w:pPr>
              <w:pStyle w:val="Texto"/>
              <w:spacing w:before="40" w:after="36" w:line="240" w:lineRule="exact"/>
              <w:ind w:firstLine="0"/>
              <w:jc w:val="center"/>
              <w:rPr>
                <w:b/>
                <w:sz w:val="16"/>
                <w:szCs w:val="16"/>
              </w:rPr>
            </w:pPr>
            <w:r w:rsidRPr="004866EA">
              <w:rPr>
                <w:b/>
                <w:sz w:val="16"/>
                <w:szCs w:val="16"/>
              </w:rPr>
              <w:t>Información adicional</w:t>
            </w:r>
          </w:p>
        </w:tc>
      </w:tr>
      <w:tr w:rsidR="00FF0388" w:rsidRPr="004866EA" w14:paraId="3578A4CC" w14:textId="77777777">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tcPr>
          <w:p w14:paraId="009028C4" w14:textId="77777777" w:rsidR="00FF0388" w:rsidRPr="004866EA" w:rsidRDefault="00FF0388" w:rsidP="00FA2417">
            <w:pPr>
              <w:pStyle w:val="Texto"/>
              <w:spacing w:before="40" w:after="36" w:line="240" w:lineRule="exact"/>
              <w:ind w:firstLine="0"/>
              <w:rPr>
                <w:sz w:val="16"/>
                <w:szCs w:val="16"/>
              </w:rPr>
            </w:pPr>
            <w:r w:rsidRPr="004866EA">
              <w:rPr>
                <w:sz w:val="16"/>
                <w:szCs w:val="16"/>
              </w:rPr>
              <w:t>No aplica.</w:t>
            </w:r>
          </w:p>
        </w:tc>
      </w:tr>
      <w:tr w:rsidR="00FF0388" w:rsidRPr="004866EA" w14:paraId="50AC5832" w14:textId="77777777">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7056E56C" w14:textId="77777777" w:rsidR="00FF0388" w:rsidRPr="004866EA" w:rsidRDefault="00FF0388" w:rsidP="00FA2417">
            <w:pPr>
              <w:pStyle w:val="Texto"/>
              <w:spacing w:before="40" w:after="36" w:line="240" w:lineRule="exact"/>
              <w:ind w:firstLine="0"/>
              <w:jc w:val="center"/>
              <w:rPr>
                <w:b/>
                <w:sz w:val="16"/>
                <w:szCs w:val="16"/>
              </w:rPr>
            </w:pPr>
            <w:r w:rsidRPr="004866EA">
              <w:rPr>
                <w:b/>
                <w:sz w:val="16"/>
                <w:szCs w:val="16"/>
              </w:rPr>
              <w:t>Fundamento jurídico</w:t>
            </w:r>
          </w:p>
        </w:tc>
      </w:tr>
      <w:tr w:rsidR="00FF0388" w:rsidRPr="004866EA" w14:paraId="31B054B6" w14:textId="77777777">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tcPr>
          <w:p w14:paraId="7EC048A8" w14:textId="77777777" w:rsidR="00FF0388" w:rsidRPr="004866EA" w:rsidRDefault="00FF0388" w:rsidP="00FA2417">
            <w:pPr>
              <w:pStyle w:val="Texto"/>
              <w:spacing w:before="40" w:after="36" w:line="240" w:lineRule="exact"/>
              <w:ind w:firstLine="0"/>
              <w:rPr>
                <w:sz w:val="16"/>
                <w:szCs w:val="16"/>
              </w:rPr>
            </w:pPr>
            <w:r w:rsidRPr="004866EA">
              <w:rPr>
                <w:sz w:val="16"/>
                <w:szCs w:val="16"/>
              </w:rPr>
              <w:t>Artículos: 11, 27, 37, 69 y 69-B del CFF; 29 y 30 del RCFF; 82 y 82 Bis de la LISR; Reglas 2.5.2., 2.5.13. y 3.10.18. de la RMF.</w:t>
            </w:r>
          </w:p>
        </w:tc>
      </w:tr>
    </w:tbl>
    <w:p w14:paraId="54AE9160" w14:textId="77777777" w:rsidR="00FF0388" w:rsidRPr="0076584F" w:rsidRDefault="00FF0388" w:rsidP="00123121">
      <w:pPr>
        <w:pStyle w:val="Texto"/>
        <w:spacing w:before="40" w:after="36" w:line="240" w:lineRule="auto"/>
        <w:rPr>
          <w:szCs w:val="18"/>
        </w:rPr>
      </w:pPr>
    </w:p>
    <w:p w14:paraId="480BDFC0" w14:textId="77777777" w:rsidR="00FF0388" w:rsidRPr="003326F6" w:rsidRDefault="003326F6" w:rsidP="00123121">
      <w:pPr>
        <w:pStyle w:val="Texto"/>
        <w:tabs>
          <w:tab w:val="right" w:leader="dot" w:pos="8820"/>
        </w:tabs>
        <w:spacing w:before="40" w:after="36" w:line="240" w:lineRule="auto"/>
        <w:rPr>
          <w:szCs w:val="18"/>
        </w:rPr>
      </w:pPr>
      <w:r w:rsidRPr="003326F6">
        <w:rPr>
          <w:szCs w:val="18"/>
        </w:rPr>
        <w:tab/>
      </w:r>
    </w:p>
    <w:tbl>
      <w:tblPr>
        <w:tblW w:w="8712" w:type="dxa"/>
        <w:tblInd w:w="142" w:type="dxa"/>
        <w:tblLayout w:type="fixed"/>
        <w:tblCellMar>
          <w:left w:w="72" w:type="dxa"/>
          <w:right w:w="72" w:type="dxa"/>
        </w:tblCellMar>
        <w:tblLook w:val="0000" w:firstRow="0" w:lastRow="0" w:firstColumn="0" w:lastColumn="0" w:noHBand="0" w:noVBand="0"/>
      </w:tblPr>
      <w:tblGrid>
        <w:gridCol w:w="1169"/>
        <w:gridCol w:w="2246"/>
        <w:gridCol w:w="242"/>
        <w:gridCol w:w="703"/>
        <w:gridCol w:w="1953"/>
        <w:gridCol w:w="59"/>
        <w:gridCol w:w="2340"/>
      </w:tblGrid>
      <w:tr w:rsidR="00FF0388" w:rsidRPr="00B30022" w14:paraId="5AAF2519" w14:textId="77777777">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noWrap/>
          </w:tcPr>
          <w:p w14:paraId="0A93945B" w14:textId="77777777" w:rsidR="00FF0388" w:rsidRPr="00B30022" w:rsidRDefault="00FF0388" w:rsidP="00FA2417">
            <w:pPr>
              <w:pStyle w:val="Texto"/>
              <w:spacing w:before="40" w:after="36" w:line="230" w:lineRule="exact"/>
              <w:ind w:firstLine="0"/>
              <w:jc w:val="center"/>
              <w:rPr>
                <w:b/>
                <w:sz w:val="16"/>
                <w:szCs w:val="16"/>
              </w:rPr>
            </w:pPr>
            <w:r w:rsidRPr="00B30022">
              <w:rPr>
                <w:b/>
                <w:sz w:val="16"/>
                <w:szCs w:val="16"/>
              </w:rPr>
              <w:lastRenderedPageBreak/>
              <w:t>112/CFF Solicitud para obtener autorización para operar como proveedor de certificación de CFDI</w:t>
            </w:r>
          </w:p>
        </w:tc>
      </w:tr>
      <w:tr w:rsidR="00E61F2B" w:rsidRPr="00B30022" w14:paraId="1B64FBA6" w14:textId="77777777">
        <w:tblPrEx>
          <w:tblCellMar>
            <w:top w:w="0" w:type="dxa"/>
            <w:bottom w:w="0" w:type="dxa"/>
          </w:tblCellMar>
        </w:tblPrEx>
        <w:trPr>
          <w:trHeight w:val="20"/>
        </w:trPr>
        <w:tc>
          <w:tcPr>
            <w:tcW w:w="1169" w:type="dxa"/>
            <w:vMerge w:val="restart"/>
            <w:tcBorders>
              <w:top w:val="single" w:sz="6" w:space="0" w:color="auto"/>
              <w:left w:val="single" w:sz="6" w:space="0" w:color="auto"/>
              <w:right w:val="single" w:sz="6" w:space="0" w:color="auto"/>
            </w:tcBorders>
          </w:tcPr>
          <w:p w14:paraId="0C2F1936" w14:textId="77777777" w:rsidR="00E61F2B" w:rsidRPr="00B30022" w:rsidRDefault="00E61F2B" w:rsidP="00FA2417">
            <w:pPr>
              <w:pStyle w:val="Texto"/>
              <w:spacing w:before="40" w:after="36" w:line="230" w:lineRule="exact"/>
              <w:ind w:firstLine="0"/>
              <w:rPr>
                <w:sz w:val="16"/>
                <w:szCs w:val="16"/>
              </w:rPr>
            </w:pPr>
            <w:r w:rsidRPr="00B30022">
              <w:rPr>
                <w:sz w:val="16"/>
                <w:szCs w:val="16"/>
              </w:rPr>
              <w:t>Trámite</w:t>
            </w:r>
            <w:r w:rsidRPr="00B30022">
              <w:rPr>
                <w:sz w:val="16"/>
                <w:szCs w:val="16"/>
              </w:rPr>
              <w:tab/>
            </w:r>
            <w:r w:rsidR="007F5190" w:rsidRPr="007D7552">
              <w:rPr>
                <w:noProof/>
                <w:position w:val="-6"/>
                <w:sz w:val="16"/>
                <w:szCs w:val="18"/>
              </w:rPr>
              <w:drawing>
                <wp:inline distT="0" distB="0" distL="0" distR="0" wp14:anchorId="555A0E0F" wp14:editId="7ADA2B50">
                  <wp:extent cx="114300" cy="114300"/>
                  <wp:effectExtent l="0" t="0" r="0" b="0"/>
                  <wp:docPr id="9" name="Imagen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14:paraId="05E6DA07" w14:textId="77777777" w:rsidR="00E61F2B" w:rsidRPr="00B30022" w:rsidRDefault="00E61F2B" w:rsidP="00FA2417">
            <w:pPr>
              <w:pStyle w:val="Texto"/>
              <w:spacing w:before="40" w:after="36" w:line="230" w:lineRule="exact"/>
              <w:ind w:firstLine="0"/>
              <w:rPr>
                <w:sz w:val="16"/>
                <w:szCs w:val="16"/>
              </w:rPr>
            </w:pPr>
            <w:r w:rsidRPr="00B30022">
              <w:rPr>
                <w:sz w:val="16"/>
                <w:szCs w:val="16"/>
              </w:rPr>
              <w:t>Servicio</w:t>
            </w:r>
            <w:r w:rsidRPr="00B30022">
              <w:rPr>
                <w:sz w:val="16"/>
                <w:szCs w:val="16"/>
              </w:rPr>
              <w:tab/>
            </w:r>
            <w:r w:rsidR="007F5190" w:rsidRPr="007D7552">
              <w:rPr>
                <w:noProof/>
                <w:position w:val="-6"/>
                <w:sz w:val="16"/>
              </w:rPr>
              <w:drawing>
                <wp:inline distT="0" distB="0" distL="0" distR="0" wp14:anchorId="1EBCA269" wp14:editId="45AF63D8">
                  <wp:extent cx="114300" cy="114300"/>
                  <wp:effectExtent l="0" t="0" r="0" b="0"/>
                  <wp:docPr id="10" name="Imagen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5203" w:type="dxa"/>
            <w:gridSpan w:val="5"/>
            <w:tcBorders>
              <w:top w:val="single" w:sz="6" w:space="0" w:color="auto"/>
              <w:left w:val="single" w:sz="6" w:space="0" w:color="auto"/>
              <w:bottom w:val="single" w:sz="6" w:space="0" w:color="auto"/>
              <w:right w:val="single" w:sz="6" w:space="0" w:color="auto"/>
            </w:tcBorders>
            <w:shd w:val="pct10" w:color="auto" w:fill="auto"/>
          </w:tcPr>
          <w:p w14:paraId="0446F4DF" w14:textId="77777777" w:rsidR="00E61F2B" w:rsidRPr="00B30022" w:rsidRDefault="00E61F2B" w:rsidP="00FA2417">
            <w:pPr>
              <w:pStyle w:val="Texto"/>
              <w:spacing w:before="40" w:after="36" w:line="230" w:lineRule="exact"/>
              <w:ind w:firstLine="0"/>
              <w:jc w:val="center"/>
              <w:rPr>
                <w:b/>
                <w:sz w:val="16"/>
                <w:szCs w:val="16"/>
              </w:rPr>
            </w:pPr>
            <w:r w:rsidRPr="00B30022">
              <w:rPr>
                <w:b/>
                <w:sz w:val="16"/>
                <w:szCs w:val="16"/>
              </w:rPr>
              <w:t>Descripción del trámite o servicio</w:t>
            </w:r>
          </w:p>
        </w:tc>
        <w:tc>
          <w:tcPr>
            <w:tcW w:w="2340" w:type="dxa"/>
            <w:tcBorders>
              <w:top w:val="single" w:sz="6" w:space="0" w:color="auto"/>
              <w:left w:val="single" w:sz="6" w:space="0" w:color="auto"/>
              <w:bottom w:val="single" w:sz="6" w:space="0" w:color="auto"/>
              <w:right w:val="single" w:sz="6" w:space="0" w:color="auto"/>
            </w:tcBorders>
            <w:shd w:val="pct10" w:color="auto" w:fill="auto"/>
          </w:tcPr>
          <w:p w14:paraId="312CB693" w14:textId="77777777" w:rsidR="00E61F2B" w:rsidRPr="00B30022" w:rsidRDefault="00E61F2B" w:rsidP="00FA2417">
            <w:pPr>
              <w:pStyle w:val="Texto"/>
              <w:spacing w:before="40" w:after="36" w:line="230" w:lineRule="exact"/>
              <w:ind w:firstLine="0"/>
              <w:jc w:val="center"/>
              <w:rPr>
                <w:b/>
                <w:sz w:val="16"/>
                <w:szCs w:val="16"/>
              </w:rPr>
            </w:pPr>
            <w:r w:rsidRPr="00B30022">
              <w:rPr>
                <w:b/>
                <w:sz w:val="16"/>
                <w:szCs w:val="16"/>
              </w:rPr>
              <w:t>Monto</w:t>
            </w:r>
          </w:p>
        </w:tc>
      </w:tr>
      <w:tr w:rsidR="00E61F2B" w:rsidRPr="00B30022" w14:paraId="3912409B" w14:textId="77777777">
        <w:tblPrEx>
          <w:tblCellMar>
            <w:top w:w="0" w:type="dxa"/>
            <w:bottom w:w="0" w:type="dxa"/>
          </w:tblCellMar>
        </w:tblPrEx>
        <w:trPr>
          <w:trHeight w:val="20"/>
        </w:trPr>
        <w:tc>
          <w:tcPr>
            <w:tcW w:w="1169" w:type="dxa"/>
            <w:vMerge/>
            <w:tcBorders>
              <w:left w:val="single" w:sz="6" w:space="0" w:color="auto"/>
              <w:right w:val="single" w:sz="6" w:space="0" w:color="auto"/>
            </w:tcBorders>
          </w:tcPr>
          <w:p w14:paraId="0C16C568" w14:textId="77777777" w:rsidR="00E61F2B" w:rsidRPr="00B30022" w:rsidRDefault="00E61F2B" w:rsidP="00FA2417">
            <w:pPr>
              <w:pStyle w:val="Texto"/>
              <w:spacing w:before="40" w:after="36" w:line="230" w:lineRule="exact"/>
              <w:ind w:firstLine="0"/>
              <w:rPr>
                <w:sz w:val="16"/>
                <w:szCs w:val="16"/>
              </w:rPr>
            </w:pPr>
          </w:p>
        </w:tc>
        <w:tc>
          <w:tcPr>
            <w:tcW w:w="5203" w:type="dxa"/>
            <w:gridSpan w:val="5"/>
            <w:vMerge w:val="restart"/>
            <w:tcBorders>
              <w:top w:val="single" w:sz="6" w:space="0" w:color="auto"/>
              <w:left w:val="single" w:sz="6" w:space="0" w:color="auto"/>
              <w:right w:val="single" w:sz="6" w:space="0" w:color="auto"/>
            </w:tcBorders>
          </w:tcPr>
          <w:p w14:paraId="609FDFCD" w14:textId="77777777" w:rsidR="00E61F2B" w:rsidRPr="00B30022" w:rsidRDefault="00E61F2B" w:rsidP="00FA2417">
            <w:pPr>
              <w:pStyle w:val="Texto"/>
              <w:spacing w:before="40" w:after="36" w:line="230" w:lineRule="exact"/>
              <w:ind w:firstLine="0"/>
              <w:rPr>
                <w:sz w:val="16"/>
                <w:szCs w:val="16"/>
              </w:rPr>
            </w:pPr>
            <w:r w:rsidRPr="00B30022">
              <w:rPr>
                <w:sz w:val="16"/>
                <w:szCs w:val="16"/>
              </w:rPr>
              <w:t>Solicita autorización para operar como proveedor de certificación de CFDI.</w:t>
            </w:r>
          </w:p>
        </w:tc>
        <w:tc>
          <w:tcPr>
            <w:tcW w:w="2340" w:type="dxa"/>
            <w:tcBorders>
              <w:top w:val="single" w:sz="6" w:space="0" w:color="auto"/>
              <w:left w:val="single" w:sz="6" w:space="0" w:color="auto"/>
              <w:bottom w:val="single" w:sz="6" w:space="0" w:color="auto"/>
              <w:right w:val="single" w:sz="6" w:space="0" w:color="auto"/>
            </w:tcBorders>
          </w:tcPr>
          <w:p w14:paraId="70599E13" w14:textId="77777777" w:rsidR="00E61F2B" w:rsidRPr="00B30022" w:rsidRDefault="007F5190" w:rsidP="00FA2417">
            <w:pPr>
              <w:pStyle w:val="Texto"/>
              <w:spacing w:before="40" w:after="36" w:line="230" w:lineRule="exact"/>
              <w:ind w:left="475" w:hanging="475"/>
              <w:rPr>
                <w:sz w:val="16"/>
                <w:szCs w:val="16"/>
              </w:rPr>
            </w:pPr>
            <w:r w:rsidRPr="007D7552">
              <w:rPr>
                <w:noProof/>
                <w:position w:val="-6"/>
                <w:sz w:val="16"/>
                <w:szCs w:val="18"/>
              </w:rPr>
              <w:drawing>
                <wp:inline distT="0" distB="0" distL="0" distR="0" wp14:anchorId="74963D2B" wp14:editId="42B58372">
                  <wp:extent cx="114300" cy="114300"/>
                  <wp:effectExtent l="0" t="0" r="0" b="0"/>
                  <wp:docPr id="11" name="Imagen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E61F2B" w:rsidRPr="00B30022">
              <w:rPr>
                <w:noProof/>
                <w:sz w:val="16"/>
                <w:szCs w:val="16"/>
              </w:rPr>
              <w:tab/>
            </w:r>
            <w:r w:rsidR="00E61F2B" w:rsidRPr="00B30022">
              <w:rPr>
                <w:sz w:val="16"/>
                <w:szCs w:val="16"/>
              </w:rPr>
              <w:t>Gratuito</w:t>
            </w:r>
          </w:p>
        </w:tc>
      </w:tr>
      <w:tr w:rsidR="00E61F2B" w:rsidRPr="00B30022" w14:paraId="07904681" w14:textId="77777777">
        <w:tblPrEx>
          <w:tblCellMar>
            <w:top w:w="0" w:type="dxa"/>
            <w:bottom w:w="0" w:type="dxa"/>
          </w:tblCellMar>
        </w:tblPrEx>
        <w:trPr>
          <w:trHeight w:val="20"/>
        </w:trPr>
        <w:tc>
          <w:tcPr>
            <w:tcW w:w="1169" w:type="dxa"/>
            <w:vMerge/>
            <w:tcBorders>
              <w:left w:val="single" w:sz="6" w:space="0" w:color="auto"/>
              <w:bottom w:val="single" w:sz="6" w:space="0" w:color="auto"/>
              <w:right w:val="single" w:sz="6" w:space="0" w:color="auto"/>
            </w:tcBorders>
          </w:tcPr>
          <w:p w14:paraId="0C453DF9" w14:textId="77777777" w:rsidR="00E61F2B" w:rsidRPr="00B30022" w:rsidRDefault="00E61F2B" w:rsidP="00FA2417">
            <w:pPr>
              <w:pStyle w:val="Texto"/>
              <w:spacing w:before="40" w:after="36" w:line="230" w:lineRule="exact"/>
              <w:ind w:firstLine="0"/>
              <w:rPr>
                <w:sz w:val="16"/>
                <w:szCs w:val="16"/>
              </w:rPr>
            </w:pPr>
          </w:p>
        </w:tc>
        <w:tc>
          <w:tcPr>
            <w:tcW w:w="5203" w:type="dxa"/>
            <w:gridSpan w:val="5"/>
            <w:vMerge/>
            <w:tcBorders>
              <w:left w:val="single" w:sz="6" w:space="0" w:color="auto"/>
              <w:bottom w:val="single" w:sz="6" w:space="0" w:color="auto"/>
              <w:right w:val="single" w:sz="6" w:space="0" w:color="auto"/>
            </w:tcBorders>
          </w:tcPr>
          <w:p w14:paraId="57672DC2" w14:textId="77777777" w:rsidR="00E61F2B" w:rsidRPr="00B30022" w:rsidRDefault="00E61F2B" w:rsidP="00FA2417">
            <w:pPr>
              <w:pStyle w:val="Texto"/>
              <w:spacing w:before="40" w:after="36" w:line="230" w:lineRule="exact"/>
              <w:ind w:firstLine="0"/>
              <w:rPr>
                <w:sz w:val="16"/>
                <w:szCs w:val="16"/>
              </w:rPr>
            </w:pPr>
          </w:p>
        </w:tc>
        <w:tc>
          <w:tcPr>
            <w:tcW w:w="2340" w:type="dxa"/>
            <w:tcBorders>
              <w:top w:val="single" w:sz="6" w:space="0" w:color="auto"/>
              <w:left w:val="single" w:sz="6" w:space="0" w:color="auto"/>
              <w:bottom w:val="single" w:sz="6" w:space="0" w:color="auto"/>
              <w:right w:val="single" w:sz="6" w:space="0" w:color="auto"/>
            </w:tcBorders>
          </w:tcPr>
          <w:p w14:paraId="2C533D13" w14:textId="77777777" w:rsidR="00E61F2B" w:rsidRPr="00B30022" w:rsidRDefault="007F5190" w:rsidP="00FA2417">
            <w:pPr>
              <w:pStyle w:val="Texto"/>
              <w:spacing w:before="40" w:after="36" w:line="230" w:lineRule="exact"/>
              <w:ind w:left="475" w:hanging="475"/>
              <w:rPr>
                <w:sz w:val="16"/>
                <w:szCs w:val="16"/>
              </w:rPr>
            </w:pPr>
            <w:r w:rsidRPr="007D7552">
              <w:rPr>
                <w:noProof/>
                <w:position w:val="-6"/>
                <w:sz w:val="16"/>
              </w:rPr>
              <w:drawing>
                <wp:inline distT="0" distB="0" distL="0" distR="0" wp14:anchorId="48808AC0" wp14:editId="0657B588">
                  <wp:extent cx="114300" cy="114300"/>
                  <wp:effectExtent l="0" t="0" r="0" b="0"/>
                  <wp:docPr id="12" name="Imagen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E61F2B" w:rsidRPr="00B30022">
              <w:rPr>
                <w:noProof/>
                <w:sz w:val="16"/>
                <w:szCs w:val="16"/>
              </w:rPr>
              <w:tab/>
            </w:r>
            <w:r w:rsidR="00E61F2B" w:rsidRPr="00B30022">
              <w:rPr>
                <w:sz w:val="16"/>
                <w:szCs w:val="16"/>
              </w:rPr>
              <w:t>Pago de derechos</w:t>
            </w:r>
          </w:p>
          <w:p w14:paraId="105AD454" w14:textId="77777777" w:rsidR="00E61F2B" w:rsidRPr="00B30022" w:rsidRDefault="00E61F2B" w:rsidP="00FA2417">
            <w:pPr>
              <w:pStyle w:val="Texto"/>
              <w:spacing w:before="40" w:after="36" w:line="230" w:lineRule="exact"/>
              <w:ind w:left="475" w:hanging="475"/>
              <w:rPr>
                <w:sz w:val="16"/>
                <w:szCs w:val="16"/>
              </w:rPr>
            </w:pPr>
            <w:r w:rsidRPr="00B30022">
              <w:rPr>
                <w:b/>
                <w:sz w:val="16"/>
                <w:szCs w:val="16"/>
              </w:rPr>
              <w:tab/>
            </w:r>
            <w:r w:rsidRPr="00B30022">
              <w:rPr>
                <w:sz w:val="16"/>
                <w:szCs w:val="16"/>
              </w:rPr>
              <w:t xml:space="preserve">Costo: </w:t>
            </w:r>
          </w:p>
        </w:tc>
      </w:tr>
      <w:tr w:rsidR="00FF0388" w:rsidRPr="00B30022" w14:paraId="1F77DD49" w14:textId="77777777">
        <w:tblPrEx>
          <w:tblCellMar>
            <w:top w:w="0" w:type="dxa"/>
            <w:bottom w:w="0" w:type="dxa"/>
          </w:tblCellMar>
        </w:tblPrEx>
        <w:trPr>
          <w:trHeight w:val="20"/>
        </w:trPr>
        <w:tc>
          <w:tcPr>
            <w:tcW w:w="4360" w:type="dxa"/>
            <w:gridSpan w:val="4"/>
            <w:tcBorders>
              <w:top w:val="single" w:sz="6" w:space="0" w:color="auto"/>
              <w:left w:val="single" w:sz="6" w:space="0" w:color="auto"/>
              <w:bottom w:val="single" w:sz="6" w:space="0" w:color="auto"/>
              <w:right w:val="single" w:sz="6" w:space="0" w:color="auto"/>
            </w:tcBorders>
            <w:shd w:val="pct10" w:color="auto" w:fill="auto"/>
          </w:tcPr>
          <w:p w14:paraId="44ED67E1" w14:textId="77777777" w:rsidR="00FF0388" w:rsidRPr="00B30022" w:rsidRDefault="00FF0388" w:rsidP="00FA2417">
            <w:pPr>
              <w:pStyle w:val="Texto"/>
              <w:spacing w:before="40" w:after="36" w:line="230" w:lineRule="exact"/>
              <w:ind w:firstLine="0"/>
              <w:jc w:val="center"/>
              <w:rPr>
                <w:b/>
                <w:sz w:val="16"/>
                <w:szCs w:val="16"/>
              </w:rPr>
            </w:pPr>
            <w:r w:rsidRPr="00B30022">
              <w:rPr>
                <w:b/>
                <w:sz w:val="16"/>
                <w:szCs w:val="16"/>
              </w:rPr>
              <w:t>¿Quién puede solicitar el trámite o servicio?</w:t>
            </w:r>
          </w:p>
        </w:tc>
        <w:tc>
          <w:tcPr>
            <w:tcW w:w="4352" w:type="dxa"/>
            <w:gridSpan w:val="3"/>
            <w:tcBorders>
              <w:top w:val="single" w:sz="6" w:space="0" w:color="auto"/>
              <w:left w:val="single" w:sz="6" w:space="0" w:color="auto"/>
              <w:bottom w:val="single" w:sz="6" w:space="0" w:color="auto"/>
              <w:right w:val="single" w:sz="6" w:space="0" w:color="auto"/>
            </w:tcBorders>
            <w:shd w:val="pct10" w:color="auto" w:fill="auto"/>
          </w:tcPr>
          <w:p w14:paraId="62B6F23C" w14:textId="77777777" w:rsidR="00FF0388" w:rsidRPr="00B30022" w:rsidRDefault="00FF0388" w:rsidP="00FA2417">
            <w:pPr>
              <w:pStyle w:val="Texto"/>
              <w:spacing w:before="40" w:after="36" w:line="230" w:lineRule="exact"/>
              <w:ind w:firstLine="0"/>
              <w:jc w:val="center"/>
              <w:rPr>
                <w:b/>
                <w:sz w:val="16"/>
                <w:szCs w:val="16"/>
              </w:rPr>
            </w:pPr>
            <w:r w:rsidRPr="00B30022">
              <w:rPr>
                <w:b/>
                <w:sz w:val="16"/>
                <w:szCs w:val="16"/>
              </w:rPr>
              <w:t>¿Cuándo se presenta?</w:t>
            </w:r>
          </w:p>
        </w:tc>
      </w:tr>
      <w:tr w:rsidR="00FF0388" w:rsidRPr="00B30022" w14:paraId="0123F69C" w14:textId="77777777">
        <w:tblPrEx>
          <w:tblCellMar>
            <w:top w:w="0" w:type="dxa"/>
            <w:bottom w:w="0" w:type="dxa"/>
          </w:tblCellMar>
        </w:tblPrEx>
        <w:trPr>
          <w:trHeight w:val="20"/>
        </w:trPr>
        <w:tc>
          <w:tcPr>
            <w:tcW w:w="4360" w:type="dxa"/>
            <w:gridSpan w:val="4"/>
            <w:tcBorders>
              <w:top w:val="single" w:sz="6" w:space="0" w:color="auto"/>
              <w:left w:val="single" w:sz="6" w:space="0" w:color="auto"/>
              <w:bottom w:val="single" w:sz="6" w:space="0" w:color="auto"/>
              <w:right w:val="single" w:sz="6" w:space="0" w:color="auto"/>
            </w:tcBorders>
            <w:shd w:val="clear" w:color="auto" w:fill="FFFFFF"/>
          </w:tcPr>
          <w:p w14:paraId="54710C2A" w14:textId="77777777" w:rsidR="00FF0388" w:rsidRPr="00B30022" w:rsidRDefault="00FF0388" w:rsidP="00FA2417">
            <w:pPr>
              <w:pStyle w:val="Texto"/>
              <w:spacing w:before="40" w:after="36" w:line="230" w:lineRule="exact"/>
              <w:ind w:firstLine="0"/>
              <w:rPr>
                <w:sz w:val="16"/>
                <w:szCs w:val="16"/>
              </w:rPr>
            </w:pPr>
            <w:r w:rsidRPr="00B30022">
              <w:rPr>
                <w:sz w:val="16"/>
                <w:szCs w:val="16"/>
              </w:rPr>
              <w:t>Las personas morales que deseen obtener autorización del SAT para operar como proveedores de certificación de CFDI.</w:t>
            </w:r>
          </w:p>
        </w:tc>
        <w:tc>
          <w:tcPr>
            <w:tcW w:w="4352" w:type="dxa"/>
            <w:gridSpan w:val="3"/>
            <w:tcBorders>
              <w:top w:val="single" w:sz="6" w:space="0" w:color="auto"/>
              <w:left w:val="single" w:sz="6" w:space="0" w:color="auto"/>
              <w:bottom w:val="single" w:sz="6" w:space="0" w:color="auto"/>
              <w:right w:val="single" w:sz="6" w:space="0" w:color="auto"/>
            </w:tcBorders>
            <w:shd w:val="clear" w:color="auto" w:fill="FFFFFF"/>
          </w:tcPr>
          <w:p w14:paraId="0FEC8E83" w14:textId="77777777" w:rsidR="00FF0388" w:rsidRPr="00B30022" w:rsidRDefault="00FF0388" w:rsidP="00FA2417">
            <w:pPr>
              <w:pStyle w:val="Texto"/>
              <w:spacing w:before="40" w:after="36" w:line="230" w:lineRule="exact"/>
              <w:ind w:firstLine="0"/>
              <w:rPr>
                <w:sz w:val="16"/>
                <w:szCs w:val="16"/>
              </w:rPr>
            </w:pPr>
            <w:r w:rsidRPr="00B30022">
              <w:rPr>
                <w:sz w:val="16"/>
                <w:szCs w:val="16"/>
              </w:rPr>
              <w:t>Cuando las personas morales deseen obtener la autorización para operar como proveedores de certificación de CFDI.</w:t>
            </w:r>
          </w:p>
        </w:tc>
      </w:tr>
      <w:tr w:rsidR="00FF0388" w:rsidRPr="00B30022" w14:paraId="0354699F" w14:textId="77777777">
        <w:tblPrEx>
          <w:tblCellMar>
            <w:top w:w="0" w:type="dxa"/>
            <w:bottom w:w="0" w:type="dxa"/>
          </w:tblCellMar>
        </w:tblPrEx>
        <w:trPr>
          <w:trHeight w:val="20"/>
        </w:trPr>
        <w:tc>
          <w:tcPr>
            <w:tcW w:w="3657" w:type="dxa"/>
            <w:gridSpan w:val="3"/>
            <w:tcBorders>
              <w:top w:val="single" w:sz="6" w:space="0" w:color="auto"/>
              <w:left w:val="single" w:sz="6" w:space="0" w:color="auto"/>
              <w:bottom w:val="single" w:sz="6" w:space="0" w:color="auto"/>
              <w:right w:val="single" w:sz="6" w:space="0" w:color="auto"/>
            </w:tcBorders>
            <w:shd w:val="pct10" w:color="auto" w:fill="auto"/>
          </w:tcPr>
          <w:p w14:paraId="5BB868EE" w14:textId="77777777" w:rsidR="00FF0388" w:rsidRPr="00B30022" w:rsidRDefault="00FF0388" w:rsidP="00FA2417">
            <w:pPr>
              <w:pStyle w:val="Texto"/>
              <w:spacing w:before="40" w:after="40" w:line="230" w:lineRule="exact"/>
              <w:ind w:firstLine="0"/>
              <w:jc w:val="center"/>
              <w:rPr>
                <w:b/>
                <w:sz w:val="16"/>
                <w:szCs w:val="16"/>
              </w:rPr>
            </w:pPr>
            <w:r w:rsidRPr="00B30022">
              <w:rPr>
                <w:b/>
                <w:sz w:val="16"/>
                <w:szCs w:val="16"/>
              </w:rPr>
              <w:t>¿Dónde puedo presentarlo?</w:t>
            </w:r>
          </w:p>
        </w:tc>
        <w:tc>
          <w:tcPr>
            <w:tcW w:w="5055" w:type="dxa"/>
            <w:gridSpan w:val="4"/>
            <w:tcBorders>
              <w:top w:val="single" w:sz="6" w:space="0" w:color="auto"/>
              <w:left w:val="single" w:sz="6" w:space="0" w:color="auto"/>
              <w:bottom w:val="single" w:sz="6" w:space="0" w:color="auto"/>
              <w:right w:val="single" w:sz="6" w:space="0" w:color="auto"/>
            </w:tcBorders>
          </w:tcPr>
          <w:p w14:paraId="4C9E5D62" w14:textId="77777777" w:rsidR="00F65A3E" w:rsidRDefault="00FF0388" w:rsidP="00FA2417">
            <w:pPr>
              <w:pStyle w:val="Texto"/>
              <w:spacing w:before="40" w:after="40" w:line="230" w:lineRule="exact"/>
              <w:ind w:firstLine="0"/>
              <w:rPr>
                <w:sz w:val="16"/>
                <w:szCs w:val="16"/>
              </w:rPr>
            </w:pPr>
            <w:r w:rsidRPr="00B30022">
              <w:rPr>
                <w:sz w:val="16"/>
                <w:szCs w:val="16"/>
              </w:rPr>
              <w:t>En el Portal del SAT:</w:t>
            </w:r>
          </w:p>
          <w:p w14:paraId="7271659F" w14:textId="77777777" w:rsidR="00FF0388" w:rsidRPr="00B30022" w:rsidRDefault="00FF0388" w:rsidP="00FA2417">
            <w:pPr>
              <w:pStyle w:val="Texto"/>
              <w:spacing w:before="40" w:after="40" w:line="230" w:lineRule="exact"/>
              <w:ind w:firstLine="0"/>
              <w:rPr>
                <w:sz w:val="16"/>
                <w:szCs w:val="16"/>
              </w:rPr>
            </w:pPr>
            <w:r w:rsidRPr="00B30022">
              <w:rPr>
                <w:sz w:val="16"/>
                <w:szCs w:val="16"/>
                <w:u w:val="single"/>
              </w:rPr>
              <w:t xml:space="preserve">https://www.sat.gob.mx/tramites/operacion/31454/solicita-autorizacion-para-operar-como-proveedor-de-certificacion </w:t>
            </w:r>
          </w:p>
        </w:tc>
      </w:tr>
      <w:tr w:rsidR="00FF0388" w:rsidRPr="00B30022" w14:paraId="26451376" w14:textId="77777777">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586498C1" w14:textId="77777777" w:rsidR="00FF0388" w:rsidRPr="00B30022" w:rsidRDefault="00FF0388" w:rsidP="00FA2417">
            <w:pPr>
              <w:pStyle w:val="Texto"/>
              <w:spacing w:before="40" w:after="40" w:line="230" w:lineRule="exact"/>
              <w:ind w:firstLine="0"/>
              <w:jc w:val="center"/>
              <w:rPr>
                <w:b/>
                <w:sz w:val="16"/>
                <w:szCs w:val="16"/>
              </w:rPr>
            </w:pPr>
            <w:r w:rsidRPr="00B30022">
              <w:rPr>
                <w:b/>
                <w:sz w:val="16"/>
                <w:szCs w:val="16"/>
              </w:rPr>
              <w:t>INFORMACIÓN PARA REALIZAR EL TRÁMITE O SERVICIO</w:t>
            </w:r>
          </w:p>
        </w:tc>
      </w:tr>
      <w:tr w:rsidR="00FF0388" w:rsidRPr="00B30022" w14:paraId="32EC445F" w14:textId="77777777">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43085D33" w14:textId="77777777" w:rsidR="00FF0388" w:rsidRPr="00B30022" w:rsidRDefault="00FF0388" w:rsidP="00FA2417">
            <w:pPr>
              <w:pStyle w:val="Texto"/>
              <w:spacing w:before="40" w:after="40" w:line="230" w:lineRule="exact"/>
              <w:ind w:firstLine="0"/>
              <w:jc w:val="center"/>
              <w:rPr>
                <w:b/>
                <w:sz w:val="16"/>
                <w:szCs w:val="16"/>
              </w:rPr>
            </w:pPr>
            <w:r w:rsidRPr="00B30022">
              <w:rPr>
                <w:b/>
                <w:sz w:val="16"/>
                <w:szCs w:val="16"/>
              </w:rPr>
              <w:t>¿Qué tengo que hacer para realizar el trámite o servicio?</w:t>
            </w:r>
          </w:p>
        </w:tc>
      </w:tr>
      <w:tr w:rsidR="00FF0388" w:rsidRPr="00B30022" w14:paraId="34050EA1" w14:textId="77777777">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tcPr>
          <w:p w14:paraId="2D07B7FF" w14:textId="77777777" w:rsidR="00FF0388" w:rsidRPr="00B30022" w:rsidRDefault="00FF0388" w:rsidP="00FA2417">
            <w:pPr>
              <w:pStyle w:val="Texto"/>
              <w:spacing w:before="40" w:after="40" w:line="224" w:lineRule="exact"/>
              <w:ind w:left="432" w:hanging="432"/>
              <w:rPr>
                <w:sz w:val="16"/>
                <w:szCs w:val="16"/>
              </w:rPr>
            </w:pPr>
            <w:r w:rsidRPr="00B30022">
              <w:rPr>
                <w:sz w:val="16"/>
                <w:szCs w:val="16"/>
              </w:rPr>
              <w:t>1.</w:t>
            </w:r>
            <w:r w:rsidRPr="00B30022">
              <w:rPr>
                <w:sz w:val="16"/>
                <w:szCs w:val="16"/>
              </w:rPr>
              <w:tab/>
              <w:t xml:space="preserve">Ingresa al portal del SAT en la liga del apartado de </w:t>
            </w:r>
            <w:r w:rsidRPr="00B30022">
              <w:rPr>
                <w:b/>
                <w:sz w:val="16"/>
                <w:szCs w:val="16"/>
              </w:rPr>
              <w:t>¿Dónde puedo presentarlo?</w:t>
            </w:r>
          </w:p>
          <w:p w14:paraId="1C2A700E" w14:textId="77777777" w:rsidR="00FF0388" w:rsidRPr="00B30022" w:rsidRDefault="00FF0388" w:rsidP="00FA2417">
            <w:pPr>
              <w:pStyle w:val="Texto"/>
              <w:spacing w:before="40" w:after="40" w:line="224" w:lineRule="exact"/>
              <w:ind w:left="432" w:hanging="432"/>
              <w:rPr>
                <w:sz w:val="16"/>
                <w:szCs w:val="16"/>
              </w:rPr>
            </w:pPr>
            <w:r w:rsidRPr="00B30022">
              <w:rPr>
                <w:sz w:val="16"/>
                <w:szCs w:val="16"/>
              </w:rPr>
              <w:t>2.</w:t>
            </w:r>
            <w:r w:rsidRPr="00B30022">
              <w:rPr>
                <w:sz w:val="16"/>
                <w:szCs w:val="16"/>
              </w:rPr>
              <w:tab/>
              <w:t>Registra en Mi Portal, tu RFC y Contraseña y elige Iniciar sesión.</w:t>
            </w:r>
          </w:p>
          <w:p w14:paraId="23198854" w14:textId="77777777" w:rsidR="00FF0388" w:rsidRPr="00B30022" w:rsidRDefault="00FF0388" w:rsidP="00FA2417">
            <w:pPr>
              <w:pStyle w:val="Texto"/>
              <w:spacing w:before="40" w:after="40" w:line="224" w:lineRule="exact"/>
              <w:ind w:left="432" w:hanging="432"/>
              <w:rPr>
                <w:sz w:val="16"/>
                <w:szCs w:val="16"/>
                <w:u w:val="single"/>
              </w:rPr>
            </w:pPr>
            <w:r w:rsidRPr="00B30022">
              <w:rPr>
                <w:noProof/>
                <w:sz w:val="16"/>
                <w:szCs w:val="16"/>
              </w:rPr>
              <w:t>3.</w:t>
            </w:r>
            <w:r w:rsidRPr="00B30022">
              <w:rPr>
                <w:noProof/>
                <w:sz w:val="16"/>
                <w:szCs w:val="16"/>
              </w:rPr>
              <w:tab/>
              <w:t xml:space="preserve">Selecciona la opción de </w:t>
            </w:r>
            <w:r w:rsidRPr="00B30022">
              <w:rPr>
                <w:b/>
                <w:noProof/>
                <w:sz w:val="16"/>
                <w:szCs w:val="16"/>
              </w:rPr>
              <w:t xml:space="preserve">Servicios por Internet </w:t>
            </w:r>
            <w:r w:rsidRPr="00B30022">
              <w:rPr>
                <w:sz w:val="16"/>
                <w:szCs w:val="16"/>
              </w:rPr>
              <w:t xml:space="preserve">/ </w:t>
            </w:r>
            <w:r w:rsidRPr="00B30022">
              <w:rPr>
                <w:b/>
                <w:sz w:val="16"/>
                <w:szCs w:val="16"/>
              </w:rPr>
              <w:t>Servicio o solicitudes</w:t>
            </w:r>
            <w:r w:rsidRPr="00B30022">
              <w:rPr>
                <w:sz w:val="16"/>
                <w:szCs w:val="16"/>
              </w:rPr>
              <w:t xml:space="preserve"> / </w:t>
            </w:r>
            <w:r w:rsidRPr="00B30022">
              <w:rPr>
                <w:b/>
                <w:sz w:val="16"/>
                <w:szCs w:val="16"/>
              </w:rPr>
              <w:t>Solicitud</w:t>
            </w:r>
            <w:r w:rsidRPr="00B30022">
              <w:rPr>
                <w:sz w:val="16"/>
                <w:szCs w:val="16"/>
              </w:rPr>
              <w:t xml:space="preserve"> y aparecerá el formulario.</w:t>
            </w:r>
          </w:p>
          <w:p w14:paraId="258FBDAF" w14:textId="77777777" w:rsidR="00FF0388" w:rsidRPr="00B30022" w:rsidRDefault="00FF0388" w:rsidP="00FA2417">
            <w:pPr>
              <w:pStyle w:val="Texto"/>
              <w:spacing w:before="40" w:after="40" w:line="224" w:lineRule="exact"/>
              <w:ind w:left="432" w:hanging="432"/>
              <w:rPr>
                <w:sz w:val="16"/>
                <w:szCs w:val="16"/>
              </w:rPr>
            </w:pPr>
            <w:r w:rsidRPr="00B30022">
              <w:rPr>
                <w:noProof/>
                <w:sz w:val="16"/>
                <w:szCs w:val="16"/>
              </w:rPr>
              <w:tab/>
              <w:t xml:space="preserve">En el apartado </w:t>
            </w:r>
            <w:r w:rsidRPr="00B30022">
              <w:rPr>
                <w:b/>
                <w:noProof/>
                <w:sz w:val="16"/>
                <w:szCs w:val="16"/>
              </w:rPr>
              <w:t xml:space="preserve">Descripción del Servicio, </w:t>
            </w:r>
            <w:r w:rsidRPr="00B30022">
              <w:rPr>
                <w:noProof/>
                <w:sz w:val="16"/>
                <w:szCs w:val="16"/>
              </w:rPr>
              <w:t xml:space="preserve">en la pestaña </w:t>
            </w:r>
            <w:r w:rsidRPr="00B30022">
              <w:rPr>
                <w:b/>
                <w:noProof/>
                <w:sz w:val="16"/>
                <w:szCs w:val="16"/>
              </w:rPr>
              <w:t xml:space="preserve">Trámite </w:t>
            </w:r>
            <w:r w:rsidRPr="00B30022">
              <w:rPr>
                <w:noProof/>
                <w:sz w:val="16"/>
                <w:szCs w:val="16"/>
              </w:rPr>
              <w:t xml:space="preserve">selecciona la opción </w:t>
            </w:r>
            <w:r w:rsidRPr="00B30022">
              <w:rPr>
                <w:b/>
                <w:noProof/>
                <w:sz w:val="16"/>
                <w:szCs w:val="16"/>
              </w:rPr>
              <w:t xml:space="preserve">PCCFDI </w:t>
            </w:r>
            <w:r w:rsidRPr="00B30022">
              <w:rPr>
                <w:b/>
                <w:sz w:val="16"/>
                <w:szCs w:val="16"/>
              </w:rPr>
              <w:t>SOLICITUD AUTORIZACION</w:t>
            </w:r>
            <w:r w:rsidRPr="00B30022">
              <w:rPr>
                <w:sz w:val="16"/>
                <w:szCs w:val="16"/>
              </w:rPr>
              <w:t>;</w:t>
            </w:r>
            <w:r w:rsidRPr="00B30022">
              <w:rPr>
                <w:b/>
                <w:sz w:val="16"/>
                <w:szCs w:val="16"/>
              </w:rPr>
              <w:t xml:space="preserve"> </w:t>
            </w:r>
            <w:r w:rsidRPr="00B30022">
              <w:rPr>
                <w:sz w:val="16"/>
                <w:szCs w:val="16"/>
              </w:rPr>
              <w:t xml:space="preserve">en </w:t>
            </w:r>
            <w:r w:rsidRPr="00B30022">
              <w:rPr>
                <w:b/>
                <w:sz w:val="16"/>
                <w:szCs w:val="16"/>
              </w:rPr>
              <w:t xml:space="preserve">Dirigido a: </w:t>
            </w:r>
            <w:r w:rsidRPr="00B30022">
              <w:rPr>
                <w:sz w:val="16"/>
                <w:szCs w:val="16"/>
              </w:rPr>
              <w:t>Servicio de Administración Tributaria,</w:t>
            </w:r>
            <w:r w:rsidRPr="00B30022">
              <w:rPr>
                <w:b/>
                <w:sz w:val="16"/>
                <w:szCs w:val="16"/>
              </w:rPr>
              <w:t xml:space="preserve"> </w:t>
            </w:r>
            <w:r w:rsidRPr="00B30022">
              <w:rPr>
                <w:sz w:val="16"/>
                <w:szCs w:val="16"/>
              </w:rPr>
              <w:t xml:space="preserve">en </w:t>
            </w:r>
            <w:r w:rsidRPr="00B30022">
              <w:rPr>
                <w:b/>
                <w:sz w:val="16"/>
                <w:szCs w:val="16"/>
              </w:rPr>
              <w:t xml:space="preserve">*Asunto: </w:t>
            </w:r>
            <w:r w:rsidRPr="00B30022">
              <w:rPr>
                <w:sz w:val="16"/>
                <w:szCs w:val="16"/>
              </w:rPr>
              <w:t>Solicito autorización para operar como proveedor de certificación de CFDI</w:t>
            </w:r>
            <w:r w:rsidRPr="00B30022">
              <w:rPr>
                <w:noProof/>
                <w:sz w:val="16"/>
                <w:szCs w:val="16"/>
              </w:rPr>
              <w:t xml:space="preserve">. </w:t>
            </w:r>
            <w:r w:rsidRPr="00B30022">
              <w:rPr>
                <w:b/>
                <w:noProof/>
                <w:sz w:val="16"/>
                <w:szCs w:val="16"/>
              </w:rPr>
              <w:t xml:space="preserve">Descripción: </w:t>
            </w:r>
            <w:r w:rsidRPr="00B30022">
              <w:rPr>
                <w:noProof/>
                <w:sz w:val="16"/>
                <w:szCs w:val="16"/>
              </w:rPr>
              <w:t>Solicito autorización para operar como proveedor de certificación de CFDI, para lo cual adjunto la documentación requerida;</w:t>
            </w:r>
            <w:r w:rsidRPr="00B30022">
              <w:rPr>
                <w:sz w:val="16"/>
                <w:szCs w:val="16"/>
              </w:rPr>
              <w:t xml:space="preserve"> </w:t>
            </w:r>
            <w:r w:rsidRPr="00B30022">
              <w:rPr>
                <w:b/>
                <w:sz w:val="16"/>
                <w:szCs w:val="16"/>
              </w:rPr>
              <w:t xml:space="preserve">Adjuntar Archivo </w:t>
            </w:r>
            <w:r w:rsidRPr="00B30022">
              <w:rPr>
                <w:sz w:val="16"/>
                <w:szCs w:val="16"/>
              </w:rPr>
              <w:t>/</w:t>
            </w:r>
            <w:r w:rsidRPr="00B30022">
              <w:rPr>
                <w:b/>
                <w:sz w:val="16"/>
                <w:szCs w:val="16"/>
              </w:rPr>
              <w:t xml:space="preserve"> Examinar</w:t>
            </w:r>
            <w:r w:rsidRPr="00B30022">
              <w:rPr>
                <w:sz w:val="16"/>
                <w:szCs w:val="16"/>
              </w:rPr>
              <w:t xml:space="preserve">, selecciona el documento digitalizado en formato PDF que contiene la información que subirás y elige </w:t>
            </w:r>
            <w:r w:rsidRPr="00B30022">
              <w:rPr>
                <w:b/>
                <w:sz w:val="16"/>
                <w:szCs w:val="16"/>
              </w:rPr>
              <w:t>Cargar.</w:t>
            </w:r>
          </w:p>
          <w:p w14:paraId="166C9AC6" w14:textId="77777777" w:rsidR="00FF0388" w:rsidRPr="00B30022" w:rsidRDefault="00FF0388" w:rsidP="00FA2417">
            <w:pPr>
              <w:pStyle w:val="Texto"/>
              <w:spacing w:before="40" w:after="40" w:line="224" w:lineRule="exact"/>
              <w:ind w:left="432" w:hanging="432"/>
              <w:rPr>
                <w:noProof/>
                <w:sz w:val="16"/>
                <w:szCs w:val="16"/>
              </w:rPr>
            </w:pPr>
            <w:r w:rsidRPr="00B30022">
              <w:rPr>
                <w:noProof/>
                <w:sz w:val="16"/>
                <w:szCs w:val="16"/>
              </w:rPr>
              <w:t>4.</w:t>
            </w:r>
            <w:r w:rsidRPr="00B30022">
              <w:rPr>
                <w:noProof/>
                <w:sz w:val="16"/>
                <w:szCs w:val="16"/>
              </w:rPr>
              <w:tab/>
              <w:t xml:space="preserve">Oprime el botón </w:t>
            </w:r>
            <w:r w:rsidRPr="00B30022">
              <w:rPr>
                <w:b/>
                <w:noProof/>
                <w:sz w:val="16"/>
                <w:szCs w:val="16"/>
              </w:rPr>
              <w:t>Enviar</w:t>
            </w:r>
            <w:r w:rsidRPr="00B30022">
              <w:rPr>
                <w:noProof/>
                <w:sz w:val="16"/>
                <w:szCs w:val="16"/>
              </w:rPr>
              <w:t>, se genera el Acuse de recepción que contiene el folio del trámite con el que puedes dar seguimiento a tu aviso, imprímelo o guárdalo.</w:t>
            </w:r>
          </w:p>
          <w:p w14:paraId="5F7A5A3F" w14:textId="77777777" w:rsidR="00FF0388" w:rsidRPr="00B30022" w:rsidRDefault="00FF0388" w:rsidP="00FA2417">
            <w:pPr>
              <w:pStyle w:val="Texto"/>
              <w:spacing w:before="40" w:after="40" w:line="224" w:lineRule="exact"/>
              <w:ind w:left="432" w:hanging="432"/>
              <w:rPr>
                <w:noProof/>
                <w:sz w:val="16"/>
                <w:szCs w:val="16"/>
              </w:rPr>
            </w:pPr>
            <w:r w:rsidRPr="00B30022">
              <w:rPr>
                <w:sz w:val="16"/>
                <w:szCs w:val="16"/>
              </w:rPr>
              <w:t>5.</w:t>
            </w:r>
            <w:r w:rsidRPr="00B30022">
              <w:rPr>
                <w:sz w:val="16"/>
                <w:szCs w:val="16"/>
              </w:rPr>
              <w:tab/>
              <w:t xml:space="preserve">En caso de que se te requiera información, </w:t>
            </w:r>
            <w:r w:rsidRPr="00B30022">
              <w:rPr>
                <w:b/>
                <w:sz w:val="16"/>
                <w:szCs w:val="16"/>
              </w:rPr>
              <w:t>contarás con 10 días hábiles para entregarla,</w:t>
            </w:r>
            <w:r w:rsidRPr="00B30022">
              <w:rPr>
                <w:sz w:val="16"/>
                <w:szCs w:val="16"/>
              </w:rPr>
              <w:t xml:space="preserve"> contados a partir de que surta efectos la notificación del requerimiento.</w:t>
            </w:r>
          </w:p>
          <w:p w14:paraId="73E50531" w14:textId="77777777" w:rsidR="00FF0388" w:rsidRPr="00B30022" w:rsidRDefault="00FF0388" w:rsidP="00FA2417">
            <w:pPr>
              <w:pStyle w:val="Texto"/>
              <w:spacing w:before="40" w:after="40" w:line="224" w:lineRule="exact"/>
              <w:ind w:left="432" w:hanging="432"/>
              <w:rPr>
                <w:sz w:val="16"/>
                <w:szCs w:val="16"/>
              </w:rPr>
            </w:pPr>
            <w:r w:rsidRPr="00B30022">
              <w:rPr>
                <w:sz w:val="16"/>
                <w:szCs w:val="16"/>
              </w:rPr>
              <w:t>6.</w:t>
            </w:r>
            <w:r w:rsidRPr="00B30022">
              <w:rPr>
                <w:sz w:val="16"/>
                <w:szCs w:val="16"/>
              </w:rPr>
              <w:tab/>
              <w:t>Una vez obtenida la autorización solicitada, dentro de un plazo de 30 días naturales contados a partir del día siguiente a aquél en que surta efectos la notificación de la autorización, deberás enviar la garantía (fianza) en formato XML, la digitalización de su representación impresa y el CFDI que ampare el pago total de la garantía por el periodo por el que se ha obtenido la autorización más seis meses; o bien, una Carta de Crédito la cual se deberá enviar en archivo PDF, dicha garantía deberá ser expedida a favor de la TESOFE y cumplir con lo señalado en el punto 10 del apartado siguiente.</w:t>
            </w:r>
          </w:p>
        </w:tc>
      </w:tr>
      <w:tr w:rsidR="00FF0388" w:rsidRPr="00B30022" w14:paraId="7917C203" w14:textId="77777777">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410F0AA2" w14:textId="77777777" w:rsidR="00FF0388" w:rsidRPr="00B30022" w:rsidRDefault="00FF0388" w:rsidP="00FA2417">
            <w:pPr>
              <w:pStyle w:val="Texto"/>
              <w:spacing w:before="40" w:after="40" w:line="230" w:lineRule="exact"/>
              <w:ind w:firstLine="0"/>
              <w:jc w:val="center"/>
              <w:rPr>
                <w:b/>
                <w:sz w:val="16"/>
                <w:szCs w:val="16"/>
              </w:rPr>
            </w:pPr>
            <w:r w:rsidRPr="00B30022">
              <w:rPr>
                <w:b/>
                <w:sz w:val="16"/>
                <w:szCs w:val="16"/>
              </w:rPr>
              <w:t>¿Qué requisitos debo cumplir?</w:t>
            </w:r>
          </w:p>
        </w:tc>
      </w:tr>
      <w:tr w:rsidR="00FF0388" w:rsidRPr="00B30022" w14:paraId="2562175A" w14:textId="77777777">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clear" w:color="auto" w:fill="FFFFFF"/>
          </w:tcPr>
          <w:p w14:paraId="1F7AF324" w14:textId="77777777" w:rsidR="00FF0388" w:rsidRPr="00B30022" w:rsidRDefault="00FF0388" w:rsidP="00FA2417">
            <w:pPr>
              <w:pStyle w:val="Texto"/>
              <w:spacing w:before="40" w:after="40" w:line="230" w:lineRule="exact"/>
              <w:ind w:left="432" w:hanging="432"/>
              <w:rPr>
                <w:sz w:val="16"/>
                <w:szCs w:val="16"/>
              </w:rPr>
            </w:pPr>
            <w:r w:rsidRPr="00B30022">
              <w:rPr>
                <w:sz w:val="16"/>
                <w:szCs w:val="16"/>
              </w:rPr>
              <w:t>1.</w:t>
            </w:r>
            <w:r w:rsidRPr="00B30022">
              <w:rPr>
                <w:sz w:val="16"/>
                <w:szCs w:val="16"/>
              </w:rPr>
              <w:tab/>
              <w:t xml:space="preserve">Escrito en el cual manifieste bajo protesta de decir verdad que cumple con los requisitos establecidos en la regla 2.7.2.1. de la RMF vigente, mismo que se encuentra en el Formato electrónico publicado en el Portal del SAT, el cual puedes obtener en la siguiente liga: </w:t>
            </w:r>
            <w:r w:rsidRPr="00B30022">
              <w:rPr>
                <w:sz w:val="16"/>
                <w:szCs w:val="16"/>
                <w:u w:val="single"/>
              </w:rPr>
              <w:t xml:space="preserve">https://www.sat.gob.mx/tramites/31454/solicita-autorizacion-para-operar-como-proveedor-de-certificacion </w:t>
            </w:r>
            <w:r w:rsidRPr="00B30022">
              <w:rPr>
                <w:sz w:val="16"/>
                <w:szCs w:val="16"/>
              </w:rPr>
              <w:t>el cual debe contener la firma autógrafa del representante legal de la persona moral solicitante.</w:t>
            </w:r>
          </w:p>
          <w:p w14:paraId="4ACE5DE8" w14:textId="77777777" w:rsidR="00FF0388" w:rsidRPr="00B30022" w:rsidRDefault="00FF0388" w:rsidP="00FA2417">
            <w:pPr>
              <w:pStyle w:val="Texto"/>
              <w:spacing w:before="40" w:after="40" w:line="230" w:lineRule="exact"/>
              <w:ind w:left="432" w:hanging="432"/>
              <w:rPr>
                <w:sz w:val="16"/>
                <w:szCs w:val="16"/>
              </w:rPr>
            </w:pPr>
            <w:r w:rsidRPr="00B30022">
              <w:rPr>
                <w:sz w:val="16"/>
                <w:szCs w:val="16"/>
              </w:rPr>
              <w:t>2.</w:t>
            </w:r>
            <w:r w:rsidRPr="00B30022">
              <w:rPr>
                <w:sz w:val="16"/>
                <w:szCs w:val="16"/>
              </w:rPr>
              <w:tab/>
              <w:t>Las personas morales que tributen en el Título II y Título VII, Capítulo XII de la Ley del ISR, deberán anexar documento de su acta constitutiva y de copias firmadas autógrafamente por el secretario del consejo de administración o el administrador único, correspondientes al Libro de Registro de Acciones Nominativas y al Libro de Variaciones de Capital en su caso, que las personas morales se encuentran obligadas a llevar conforme a la Ley General de Sociedades Mercantiles, con los cuales acredite tener un capital social suscrito y pagado de por lo menos $10’000,000.00 (Diez millones de pesos 00/100 M.N.) al momento de solicitar la autorización respectiva (debidamente protocolizados ante notario o corredor público, adjuntando documentación que acredite su inscripción en el Registro Público de Comercio) Asimismo, se deberá adjuntar copia de la identificación oficial, cualquiera de las señaladas en el Apartado I. Definiciones; punto 1.2. Identificaciones oficiales, comprobantes de domicilio y poderes, inciso A) Identificación oficial, del Anexo 1-A, del secretario del consejo de administración o el administrador único.</w:t>
            </w:r>
          </w:p>
          <w:p w14:paraId="69F55F1A" w14:textId="77777777" w:rsidR="00FF0388" w:rsidRPr="00B30022" w:rsidRDefault="00FF0388" w:rsidP="00FA2417">
            <w:pPr>
              <w:pStyle w:val="Texto"/>
              <w:spacing w:before="40" w:after="40" w:line="230" w:lineRule="exact"/>
              <w:ind w:left="432" w:hanging="432"/>
              <w:rPr>
                <w:sz w:val="16"/>
                <w:szCs w:val="16"/>
              </w:rPr>
            </w:pPr>
            <w:r w:rsidRPr="00B30022">
              <w:rPr>
                <w:sz w:val="16"/>
                <w:szCs w:val="16"/>
              </w:rPr>
              <w:t>3.</w:t>
            </w:r>
            <w:r w:rsidRPr="00B30022">
              <w:rPr>
                <w:sz w:val="16"/>
                <w:szCs w:val="16"/>
              </w:rPr>
              <w:tab/>
              <w:t>Documento de Especificaciones para la descarga y consulta de la LCO y LRFC, contenido en la fracción III del Anexo 29 de la RMF vigente, debidamente firmado por el representante legal de la persona moral. (archivo digitalizado).</w:t>
            </w:r>
          </w:p>
          <w:p w14:paraId="054E4FC6" w14:textId="77777777" w:rsidR="00FF0388" w:rsidRPr="00B30022" w:rsidRDefault="00FF0388" w:rsidP="00FA2417">
            <w:pPr>
              <w:pStyle w:val="Texto"/>
              <w:spacing w:before="40" w:after="40" w:line="230" w:lineRule="exact"/>
              <w:ind w:left="432" w:hanging="432"/>
              <w:rPr>
                <w:sz w:val="16"/>
                <w:szCs w:val="16"/>
              </w:rPr>
            </w:pPr>
            <w:r w:rsidRPr="00B30022">
              <w:rPr>
                <w:sz w:val="16"/>
                <w:szCs w:val="16"/>
              </w:rPr>
              <w:lastRenderedPageBreak/>
              <w:t>4.</w:t>
            </w:r>
            <w:r w:rsidRPr="00B30022">
              <w:rPr>
                <w:sz w:val="16"/>
                <w:szCs w:val="16"/>
              </w:rPr>
              <w:tab/>
              <w:t>Carta compromiso de confidencialidad, reserva y resguardo de información y datos, contenido en la fracción I del Anexo 29 de la RMF vigente, debidamente firmado por el representante legal de la persona moral (archivo digitalizado).</w:t>
            </w:r>
          </w:p>
          <w:p w14:paraId="285724EA" w14:textId="77777777" w:rsidR="00FF0388" w:rsidRPr="00B30022" w:rsidRDefault="00FF0388" w:rsidP="00FA2417">
            <w:pPr>
              <w:pStyle w:val="Texto"/>
              <w:spacing w:before="40" w:after="40" w:line="230" w:lineRule="exact"/>
              <w:ind w:left="432" w:hanging="432"/>
              <w:rPr>
                <w:sz w:val="16"/>
                <w:szCs w:val="16"/>
              </w:rPr>
            </w:pPr>
            <w:r w:rsidRPr="00B30022">
              <w:rPr>
                <w:sz w:val="16"/>
                <w:szCs w:val="16"/>
              </w:rPr>
              <w:t>5.</w:t>
            </w:r>
            <w:r w:rsidRPr="00B30022">
              <w:rPr>
                <w:sz w:val="16"/>
                <w:szCs w:val="16"/>
              </w:rPr>
              <w:tab/>
              <w:t>Documento de Lineamientos de uso gráfico del logotipo para proveedores autorizados de certificación de CFDI y requerimientos funcionales, servicios generales y niveles de servicio mínimos, contenido en la fracción VIII del Anexo 29 de la RMF vigente, debidamente firmado por el representante legal de la persona moral. (archivo digitalizado).</w:t>
            </w:r>
          </w:p>
          <w:p w14:paraId="322FF183" w14:textId="77777777" w:rsidR="00FF0388" w:rsidRPr="00B30022" w:rsidRDefault="00FF0388" w:rsidP="00FA2417">
            <w:pPr>
              <w:pStyle w:val="Texto"/>
              <w:spacing w:before="40" w:after="40" w:line="222" w:lineRule="exact"/>
              <w:ind w:left="432" w:hanging="432"/>
              <w:rPr>
                <w:sz w:val="16"/>
                <w:szCs w:val="16"/>
              </w:rPr>
            </w:pPr>
            <w:r w:rsidRPr="00B30022">
              <w:rPr>
                <w:sz w:val="16"/>
                <w:szCs w:val="16"/>
              </w:rPr>
              <w:t>6.</w:t>
            </w:r>
            <w:r w:rsidRPr="00B30022">
              <w:rPr>
                <w:sz w:val="16"/>
                <w:szCs w:val="16"/>
              </w:rPr>
              <w:tab/>
              <w:t>Archivo digitalizado del documento de Características funcionales y servicios generales de la aplicación gratuita, contenido en la fracción II del Anexo 29 de la RMF vigente, debidamente firmado por el representante legal de la persona moral. (archivo digitalizado).</w:t>
            </w:r>
          </w:p>
          <w:p w14:paraId="7450F385" w14:textId="77777777" w:rsidR="00FF0388" w:rsidRPr="00B30022" w:rsidRDefault="00FF0388" w:rsidP="00FA2417">
            <w:pPr>
              <w:pStyle w:val="Texto"/>
              <w:spacing w:before="40" w:after="40" w:line="222" w:lineRule="exact"/>
              <w:ind w:left="432" w:hanging="432"/>
              <w:rPr>
                <w:sz w:val="16"/>
                <w:szCs w:val="16"/>
              </w:rPr>
            </w:pPr>
            <w:r w:rsidRPr="00B30022">
              <w:rPr>
                <w:sz w:val="16"/>
                <w:szCs w:val="16"/>
              </w:rPr>
              <w:t>7.</w:t>
            </w:r>
            <w:r w:rsidRPr="00B30022">
              <w:rPr>
                <w:sz w:val="16"/>
                <w:szCs w:val="16"/>
              </w:rPr>
              <w:tab/>
              <w:t>Presentar dictamen de estados financieros en términos del artículo 32-A del CFF del ejercicio fiscal anterior a aquel en que soliciten la autorización.</w:t>
            </w:r>
          </w:p>
          <w:p w14:paraId="609B39B7" w14:textId="77777777" w:rsidR="00FF0388" w:rsidRPr="00B30022" w:rsidRDefault="00FF0388" w:rsidP="00FA2417">
            <w:pPr>
              <w:pStyle w:val="Texto"/>
              <w:spacing w:before="40" w:after="40" w:line="222" w:lineRule="exact"/>
              <w:ind w:left="432" w:hanging="432"/>
              <w:rPr>
                <w:sz w:val="16"/>
                <w:szCs w:val="16"/>
              </w:rPr>
            </w:pPr>
            <w:r w:rsidRPr="00B30022">
              <w:rPr>
                <w:sz w:val="16"/>
                <w:szCs w:val="16"/>
              </w:rPr>
              <w:t>8.</w:t>
            </w:r>
            <w:r w:rsidRPr="00B30022">
              <w:rPr>
                <w:sz w:val="16"/>
                <w:szCs w:val="16"/>
              </w:rPr>
              <w:tab/>
              <w:t xml:space="preserve">Acreditar la personalidad del representante o apoderado legal con poder notarial para ejercer actos de administración o dominio, de conformidad con el Apartado </w:t>
            </w:r>
            <w:r w:rsidRPr="00B30022">
              <w:rPr>
                <w:b/>
                <w:sz w:val="16"/>
                <w:szCs w:val="16"/>
              </w:rPr>
              <w:t xml:space="preserve">I. Definiciones; </w:t>
            </w:r>
            <w:r w:rsidRPr="00B30022">
              <w:rPr>
                <w:sz w:val="16"/>
                <w:szCs w:val="16"/>
              </w:rPr>
              <w:t xml:space="preserve">punto </w:t>
            </w:r>
            <w:r w:rsidRPr="00B30022">
              <w:rPr>
                <w:b/>
                <w:sz w:val="16"/>
                <w:szCs w:val="16"/>
              </w:rPr>
              <w:t xml:space="preserve">1.2 Identificaciones oficiales, comprobantes de domicilio y poderes, </w:t>
            </w:r>
            <w:r w:rsidRPr="00B30022">
              <w:rPr>
                <w:sz w:val="16"/>
                <w:szCs w:val="16"/>
              </w:rPr>
              <w:t xml:space="preserve">inciso </w:t>
            </w:r>
            <w:r w:rsidRPr="00B30022">
              <w:rPr>
                <w:b/>
                <w:sz w:val="16"/>
                <w:szCs w:val="16"/>
              </w:rPr>
              <w:t>C) Poderes</w:t>
            </w:r>
            <w:r w:rsidRPr="00B30022">
              <w:rPr>
                <w:sz w:val="16"/>
                <w:szCs w:val="16"/>
              </w:rPr>
              <w:t>,</w:t>
            </w:r>
            <w:r w:rsidRPr="00B30022">
              <w:rPr>
                <w:b/>
                <w:sz w:val="16"/>
                <w:szCs w:val="16"/>
              </w:rPr>
              <w:t xml:space="preserve"> numerales 2 y 3 </w:t>
            </w:r>
            <w:r w:rsidRPr="00B30022">
              <w:rPr>
                <w:sz w:val="16"/>
                <w:szCs w:val="16"/>
              </w:rPr>
              <w:t>del Anexo 1-A:</w:t>
            </w:r>
          </w:p>
          <w:p w14:paraId="3E01F9D2" w14:textId="77777777" w:rsidR="00FF0388" w:rsidRPr="00B30022" w:rsidRDefault="00FF0388" w:rsidP="00FA2417">
            <w:pPr>
              <w:pStyle w:val="Texto"/>
              <w:numPr>
                <w:ilvl w:val="0"/>
                <w:numId w:val="22"/>
              </w:numPr>
              <w:tabs>
                <w:tab w:val="left" w:pos="785"/>
              </w:tabs>
              <w:spacing w:before="40" w:after="40" w:line="222" w:lineRule="exact"/>
              <w:ind w:left="792"/>
              <w:rPr>
                <w:sz w:val="16"/>
                <w:szCs w:val="16"/>
              </w:rPr>
            </w:pPr>
            <w:bookmarkStart w:id="28" w:name="N_Hlk51677658"/>
            <w:bookmarkEnd w:id="28"/>
            <w:r w:rsidRPr="00B30022">
              <w:rPr>
                <w:sz w:val="16"/>
                <w:szCs w:val="16"/>
              </w:rPr>
              <w:t>Documento notarial con el que se haya designado el representante legal para efectos fiscales, en caso de residentes en el extranjero o de extranjeros residentes en México (debidamente protocolizados ante notario o corredor público, adjuntando documentación que acredite su inscripción en el Registro Público de Comercio).</w:t>
            </w:r>
          </w:p>
          <w:p w14:paraId="6CD9CD0C" w14:textId="77777777" w:rsidR="00FF0388" w:rsidRPr="00B30022" w:rsidRDefault="00FF0388" w:rsidP="00FA2417">
            <w:pPr>
              <w:pStyle w:val="Texto"/>
              <w:numPr>
                <w:ilvl w:val="0"/>
                <w:numId w:val="22"/>
              </w:numPr>
              <w:tabs>
                <w:tab w:val="left" w:pos="785"/>
              </w:tabs>
              <w:spacing w:before="40" w:after="40" w:line="222" w:lineRule="exact"/>
              <w:ind w:left="792"/>
              <w:rPr>
                <w:sz w:val="16"/>
                <w:szCs w:val="16"/>
              </w:rPr>
            </w:pPr>
            <w:bookmarkStart w:id="29" w:name="N_Hlk51677666"/>
            <w:r w:rsidRPr="00B30022">
              <w:rPr>
                <w:sz w:val="16"/>
                <w:szCs w:val="16"/>
              </w:rPr>
              <w:t xml:space="preserve">Identificación oficial, cualquiera de las señaladas en el Apartado </w:t>
            </w:r>
            <w:r w:rsidRPr="00B30022">
              <w:rPr>
                <w:b/>
                <w:sz w:val="16"/>
                <w:szCs w:val="16"/>
              </w:rPr>
              <w:t xml:space="preserve">I. Definiciones; </w:t>
            </w:r>
            <w:r w:rsidRPr="00B30022">
              <w:rPr>
                <w:sz w:val="16"/>
                <w:szCs w:val="16"/>
              </w:rPr>
              <w:t xml:space="preserve">punto </w:t>
            </w:r>
            <w:r w:rsidRPr="00B30022">
              <w:rPr>
                <w:b/>
                <w:sz w:val="16"/>
                <w:szCs w:val="16"/>
              </w:rPr>
              <w:t xml:space="preserve">1.2 Identificaciones oficiales, </w:t>
            </w:r>
            <w:r w:rsidRPr="00B30022">
              <w:rPr>
                <w:sz w:val="16"/>
                <w:szCs w:val="16"/>
              </w:rPr>
              <w:t xml:space="preserve">apartado </w:t>
            </w:r>
            <w:r w:rsidRPr="00B30022">
              <w:rPr>
                <w:b/>
                <w:sz w:val="16"/>
                <w:szCs w:val="16"/>
              </w:rPr>
              <w:t>A., Identificación oficial</w:t>
            </w:r>
            <w:r w:rsidRPr="00B30022">
              <w:rPr>
                <w:sz w:val="16"/>
                <w:szCs w:val="16"/>
              </w:rPr>
              <w:t>,</w:t>
            </w:r>
            <w:r w:rsidRPr="00B30022">
              <w:rPr>
                <w:b/>
                <w:sz w:val="16"/>
                <w:szCs w:val="16"/>
              </w:rPr>
              <w:t xml:space="preserve"> </w:t>
            </w:r>
            <w:r w:rsidRPr="00B30022">
              <w:rPr>
                <w:sz w:val="16"/>
                <w:szCs w:val="16"/>
              </w:rPr>
              <w:t>del Anexo 1-A.</w:t>
            </w:r>
            <w:bookmarkEnd w:id="29"/>
          </w:p>
          <w:p w14:paraId="7A9C2471" w14:textId="77777777" w:rsidR="00FF0388" w:rsidRPr="00B30022" w:rsidRDefault="00FF0388" w:rsidP="00FA2417">
            <w:pPr>
              <w:pStyle w:val="Texto"/>
              <w:spacing w:before="40" w:after="40" w:line="222" w:lineRule="exact"/>
              <w:ind w:left="432" w:hanging="432"/>
              <w:rPr>
                <w:sz w:val="16"/>
                <w:szCs w:val="16"/>
              </w:rPr>
            </w:pPr>
            <w:r w:rsidRPr="00B30022">
              <w:rPr>
                <w:sz w:val="16"/>
                <w:szCs w:val="16"/>
              </w:rPr>
              <w:t>9.</w:t>
            </w:r>
            <w:r w:rsidRPr="00B30022">
              <w:rPr>
                <w:sz w:val="16"/>
                <w:szCs w:val="16"/>
              </w:rPr>
              <w:tab/>
              <w:t>Para efectos de obtener la validación y Opinión Técnica para operar como proveedor de certificación de CFDI, deberás adjuntar a tu solicitud de autorización lo siguiente:</w:t>
            </w:r>
          </w:p>
          <w:p w14:paraId="532EF038" w14:textId="77777777" w:rsidR="00FF0388" w:rsidRPr="00B30022" w:rsidRDefault="00FF0388" w:rsidP="00FA2417">
            <w:pPr>
              <w:pStyle w:val="Texto"/>
              <w:spacing w:before="40" w:after="40" w:line="222" w:lineRule="exact"/>
              <w:ind w:left="864" w:hanging="432"/>
              <w:rPr>
                <w:sz w:val="16"/>
                <w:szCs w:val="16"/>
              </w:rPr>
            </w:pPr>
            <w:r w:rsidRPr="00B30022">
              <w:rPr>
                <w:sz w:val="16"/>
                <w:szCs w:val="16"/>
              </w:rPr>
              <w:t>a)</w:t>
            </w:r>
            <w:r w:rsidRPr="00B30022">
              <w:rPr>
                <w:sz w:val="16"/>
                <w:szCs w:val="16"/>
              </w:rPr>
              <w:tab/>
              <w:t>Diagrama de arquitectura tecnológica.</w:t>
            </w:r>
          </w:p>
          <w:p w14:paraId="4AC28735" w14:textId="77777777" w:rsidR="00FF0388" w:rsidRPr="00B30022" w:rsidRDefault="00FF0388" w:rsidP="00FA2417">
            <w:pPr>
              <w:pStyle w:val="Texto"/>
              <w:spacing w:before="40" w:after="40" w:line="222" w:lineRule="exact"/>
              <w:ind w:left="864" w:hanging="432"/>
              <w:rPr>
                <w:sz w:val="16"/>
                <w:szCs w:val="16"/>
              </w:rPr>
            </w:pPr>
            <w:r w:rsidRPr="00B30022">
              <w:rPr>
                <w:sz w:val="16"/>
                <w:szCs w:val="16"/>
              </w:rPr>
              <w:t>b)</w:t>
            </w:r>
            <w:r w:rsidRPr="00B30022">
              <w:rPr>
                <w:sz w:val="16"/>
                <w:szCs w:val="16"/>
              </w:rPr>
              <w:tab/>
              <w:t>Facilitar los elementos para la realización de la evaluación y pruebas a los sistemas que ofrezcas para la prestación del servicio de certificación de CFDI conforme a los requerimientos establecidos en la RMF y sus anexos</w:t>
            </w:r>
          </w:p>
          <w:p w14:paraId="23C9E78E" w14:textId="77777777" w:rsidR="00FF0388" w:rsidRPr="00B30022" w:rsidRDefault="00FF0388" w:rsidP="00FA2417">
            <w:pPr>
              <w:pStyle w:val="Texto"/>
              <w:spacing w:before="40" w:after="40" w:line="222" w:lineRule="exact"/>
              <w:ind w:left="864" w:hanging="432"/>
              <w:rPr>
                <w:sz w:val="16"/>
                <w:szCs w:val="16"/>
              </w:rPr>
            </w:pPr>
            <w:r w:rsidRPr="00B30022">
              <w:rPr>
                <w:sz w:val="16"/>
                <w:szCs w:val="16"/>
              </w:rPr>
              <w:t>c)</w:t>
            </w:r>
            <w:r w:rsidRPr="00B30022">
              <w:rPr>
                <w:sz w:val="16"/>
                <w:szCs w:val="16"/>
              </w:rPr>
              <w:tab/>
              <w:t xml:space="preserve">Demostrar que cumples con la matriz de control publicada en el Portal del SAT en la siguiente liga: </w:t>
            </w:r>
            <w:r w:rsidRPr="00B30022">
              <w:rPr>
                <w:sz w:val="16"/>
                <w:szCs w:val="16"/>
                <w:u w:val="single"/>
              </w:rPr>
              <w:t xml:space="preserve">https://www.sat.gob.mx/tramites/31655/solicita-la-validacion-y-opinion-tecnica-para-ser-proveedor-de-certificacion </w:t>
            </w:r>
            <w:r w:rsidRPr="00B30022">
              <w:rPr>
                <w:sz w:val="16"/>
                <w:szCs w:val="16"/>
              </w:rPr>
              <w:t>selecciona el apartado Contenidos Relacionados; descarga el documento “matriz de control” anéxala en documento digitalizado a tu solicitud, firmada al calce y rubricada en todas sus hojas por el apoderado o representante legal de la persona moral, conteniendo la leyenda “Manifiesto que mi representada cumple completamente con los puntos contenidos en esta matriz de control y que cuenta con evidencia del cumplimiento de cada uno de los puntos ahí expresados”, en la misma matriz deberás ordenar por control la evidencia, y entregar en una unidad de memoria extraíble la información en la oficialía de partes de la Administración General de Servicios al Contribuyente, ubicada en Av. Hidalgo, Número 77, Módulo IV, Segundo piso, Col. Guerrero, Alcaldía Cuauhtémoc, Ciudad de México, C.P. 06300, en un horario de 9:00 a 15:00 horas, haciendo referencia al folio de ingreso del trámite.</w:t>
            </w:r>
          </w:p>
          <w:p w14:paraId="13C4EA43" w14:textId="77777777" w:rsidR="00FF0388" w:rsidRPr="00B30022" w:rsidRDefault="00FF0388" w:rsidP="00FA2417">
            <w:pPr>
              <w:pStyle w:val="Texto"/>
              <w:spacing w:before="40" w:after="40" w:line="222" w:lineRule="exact"/>
              <w:ind w:left="864" w:hanging="432"/>
              <w:rPr>
                <w:sz w:val="16"/>
                <w:szCs w:val="16"/>
              </w:rPr>
            </w:pPr>
            <w:r w:rsidRPr="00B30022">
              <w:rPr>
                <w:sz w:val="16"/>
                <w:szCs w:val="16"/>
              </w:rPr>
              <w:t>d)</w:t>
            </w:r>
            <w:r w:rsidRPr="00B30022">
              <w:rPr>
                <w:sz w:val="16"/>
                <w:szCs w:val="16"/>
              </w:rPr>
              <w:tab/>
              <w:t>Copia de la aplicación gratuita que requieres utilizar para certificar CFDI, así como de las mejoras cuando éstas se realicen, conforme lo establecido en las características funcionales y servicios generales de la aplicación gratuita del proveedor de facturas.</w:t>
            </w:r>
          </w:p>
          <w:p w14:paraId="045BBE3F" w14:textId="77777777" w:rsidR="00FF0388" w:rsidRPr="00B30022" w:rsidRDefault="00FF0388" w:rsidP="00FA2417">
            <w:pPr>
              <w:pStyle w:val="Texto"/>
              <w:spacing w:before="40" w:after="40" w:line="222" w:lineRule="exact"/>
              <w:ind w:left="864" w:hanging="432"/>
              <w:rPr>
                <w:sz w:val="16"/>
                <w:szCs w:val="16"/>
              </w:rPr>
            </w:pPr>
            <w:r w:rsidRPr="00B30022">
              <w:rPr>
                <w:sz w:val="16"/>
                <w:szCs w:val="16"/>
              </w:rPr>
              <w:t>e)</w:t>
            </w:r>
            <w:r w:rsidRPr="00B30022">
              <w:rPr>
                <w:sz w:val="16"/>
                <w:szCs w:val="16"/>
              </w:rPr>
              <w:tab/>
              <w:t>La copia de la aplicación informática mediante la entrega de una unidad de memoria extraíble conteniendo los archivos necesarios para instalar dicha aplicación de manera que sea totalmente funcional y permita la interacción para realizar pruebas de la certificación por parte del SAT.</w:t>
            </w:r>
          </w:p>
          <w:p w14:paraId="4E9E2950" w14:textId="77777777" w:rsidR="00FF0388" w:rsidRPr="00B30022" w:rsidRDefault="00FF0388" w:rsidP="00FA2417">
            <w:pPr>
              <w:pStyle w:val="Texto"/>
              <w:spacing w:before="40" w:after="40" w:line="222" w:lineRule="exact"/>
              <w:ind w:left="864" w:hanging="432"/>
              <w:rPr>
                <w:sz w:val="16"/>
                <w:szCs w:val="16"/>
              </w:rPr>
            </w:pPr>
            <w:r w:rsidRPr="00B30022">
              <w:rPr>
                <w:sz w:val="16"/>
                <w:szCs w:val="16"/>
              </w:rPr>
              <w:tab/>
              <w:t>Las personas morales a que se refiere la fracción I de la regla 2.7.2.1. de la RMF no están obligadas a cumplir con este requisito.</w:t>
            </w:r>
          </w:p>
          <w:p w14:paraId="24A3C545" w14:textId="77777777" w:rsidR="00FF0388" w:rsidRPr="00B30022" w:rsidRDefault="00FF0388" w:rsidP="00FA2417">
            <w:pPr>
              <w:pStyle w:val="Texto"/>
              <w:spacing w:before="40" w:after="40" w:line="222" w:lineRule="exact"/>
              <w:ind w:left="864" w:hanging="432"/>
              <w:rPr>
                <w:sz w:val="16"/>
                <w:szCs w:val="16"/>
              </w:rPr>
            </w:pPr>
            <w:r w:rsidRPr="00B30022">
              <w:rPr>
                <w:sz w:val="16"/>
                <w:szCs w:val="16"/>
              </w:rPr>
              <w:t>f)</w:t>
            </w:r>
            <w:r w:rsidRPr="00B30022">
              <w:rPr>
                <w:sz w:val="16"/>
                <w:szCs w:val="16"/>
              </w:rPr>
              <w:tab/>
              <w:t xml:space="preserve">Demostrar que cumples con los requerimientos funcionales, servicios generales y niveles de servicios mínimos, los cuales están publicados en el Portal del SAT en la siguiente liga: </w:t>
            </w:r>
            <w:r w:rsidRPr="00B30022">
              <w:rPr>
                <w:sz w:val="16"/>
                <w:szCs w:val="16"/>
                <w:u w:val="single"/>
              </w:rPr>
              <w:t>https://www.sat.gob.mx/tramites/31655/solicita-la-validacion-y-opinion-tecnica-para-ser-proveedor-de-certificacion</w:t>
            </w:r>
            <w:r w:rsidRPr="00B30022">
              <w:rPr>
                <w:sz w:val="16"/>
                <w:szCs w:val="16"/>
              </w:rPr>
              <w:t xml:space="preserve"> elige en el apartado Contenidos Relacionados y descarga el archivo “Características funcionales y servicios generales de la aplicación gratuita del proveedor de facturas (documento histórico)” con los que validaras y certificaras los CFDI mediante la aplicación gratuita.</w:t>
            </w:r>
          </w:p>
          <w:p w14:paraId="39D3AE6D" w14:textId="77777777" w:rsidR="00FF0388" w:rsidRPr="00B30022" w:rsidRDefault="00FF0388" w:rsidP="00FA2417">
            <w:pPr>
              <w:pStyle w:val="Texto"/>
              <w:spacing w:before="40" w:after="40" w:line="222" w:lineRule="exact"/>
              <w:ind w:left="864" w:hanging="432"/>
              <w:rPr>
                <w:sz w:val="16"/>
                <w:szCs w:val="16"/>
              </w:rPr>
            </w:pPr>
            <w:r w:rsidRPr="00B30022">
              <w:rPr>
                <w:sz w:val="16"/>
                <w:szCs w:val="16"/>
              </w:rPr>
              <w:t>g)</w:t>
            </w:r>
            <w:r w:rsidRPr="00B30022">
              <w:rPr>
                <w:sz w:val="16"/>
                <w:szCs w:val="16"/>
              </w:rPr>
              <w:tab/>
              <w:t>Aceptar y colaborar con la visita de verificación que se realizará en el domicilio del centro de datos (en caso de ser aplicable) y de oficinas operativas, estas últimas deberán estar registrados ante el RFC como tu domicilio fiscal y/o sucursal, por el personal que se designe por la Administración Central de Seguridad, Monitoreo y Control y facilitar los elementos para la realización de la evaluación y pruebas a los sistemas que ofrezcas para la prestación del servicio de certificación de CFDI conforme a los requerimientos establecidos en la RMF y sus anexos.</w:t>
            </w:r>
          </w:p>
          <w:p w14:paraId="08D75495" w14:textId="77777777" w:rsidR="00FF0388" w:rsidRPr="00B30022" w:rsidRDefault="00FF0388" w:rsidP="00FA2417">
            <w:pPr>
              <w:pStyle w:val="Texto"/>
              <w:spacing w:before="40" w:after="40" w:line="230" w:lineRule="exact"/>
              <w:ind w:left="432" w:hanging="432"/>
              <w:rPr>
                <w:sz w:val="16"/>
                <w:szCs w:val="16"/>
              </w:rPr>
            </w:pPr>
            <w:r w:rsidRPr="00B30022">
              <w:rPr>
                <w:sz w:val="16"/>
                <w:szCs w:val="16"/>
              </w:rPr>
              <w:lastRenderedPageBreak/>
              <w:t>10.</w:t>
            </w:r>
            <w:r w:rsidRPr="00B30022">
              <w:rPr>
                <w:sz w:val="16"/>
                <w:szCs w:val="16"/>
              </w:rPr>
              <w:tab/>
              <w:t>La documentación mencionada en el punto 6 del apartado anterior de esta ficha deberá cumplir con lo siguiente:</w:t>
            </w:r>
          </w:p>
          <w:p w14:paraId="47D48875" w14:textId="77777777" w:rsidR="00FF0388" w:rsidRPr="00B30022" w:rsidRDefault="00BC2684" w:rsidP="00FA2417">
            <w:pPr>
              <w:pStyle w:val="Texto"/>
              <w:spacing w:before="40" w:after="40" w:line="270" w:lineRule="exact"/>
              <w:ind w:left="432" w:hanging="432"/>
              <w:rPr>
                <w:sz w:val="16"/>
                <w:szCs w:val="16"/>
              </w:rPr>
            </w:pPr>
            <w:r>
              <w:rPr>
                <w:sz w:val="16"/>
                <w:szCs w:val="16"/>
              </w:rPr>
              <w:tab/>
            </w:r>
            <w:r w:rsidR="00FF0388" w:rsidRPr="00B30022">
              <w:rPr>
                <w:sz w:val="16"/>
                <w:szCs w:val="16"/>
              </w:rPr>
              <w:t>Tratándose de fianza, deberás presentar el formato XML, la digitalización de su representación impresa y el CFDI que ampare el pago total del servicio financiero por su emisión, en caso de que el servicio financiero se pague en una sola exhibición, el CFDI deberá contener como forma de pago la clave PUE, en caso de que el servicio financiero se pague en parcialidades, se deberá presentar el CFDI de ingresos por el valor total de la operación y los CFDI de tipo pago que acrediten el pago total del servicio, así mismo el CFDI de ingresos deberá contener en el atributo “Descripción”, el número de la póliza por la cual se está realizando el pago y éste deberá coincidir con el número de la póliza contenido en el formato XML de la fianza.</w:t>
            </w:r>
          </w:p>
          <w:p w14:paraId="3F83D06A" w14:textId="77777777" w:rsidR="00FF0388" w:rsidRPr="00B30022" w:rsidRDefault="00BC2684" w:rsidP="00FA2417">
            <w:pPr>
              <w:pStyle w:val="Texto"/>
              <w:spacing w:before="40" w:after="40" w:line="270" w:lineRule="exact"/>
              <w:ind w:left="432" w:hanging="432"/>
              <w:rPr>
                <w:sz w:val="16"/>
                <w:szCs w:val="16"/>
              </w:rPr>
            </w:pPr>
            <w:r>
              <w:rPr>
                <w:sz w:val="16"/>
                <w:szCs w:val="16"/>
              </w:rPr>
              <w:tab/>
            </w:r>
            <w:r w:rsidR="00FF0388" w:rsidRPr="00B30022">
              <w:rPr>
                <w:sz w:val="16"/>
                <w:szCs w:val="16"/>
              </w:rPr>
              <w:t>Tratándose de carta de crédito, documento original en el que conste dicha carta de crédito, expedida por institución financiera autorizada para ello, y el CFDI que ampare el pago total del servicio financiero por su emisión, en caso de que el servicio financiero se pague en una sola exhibición, el CFDI deberá contener como forma de pago la clave PUE, en caso de que el servicio financiero se pague en parcialidades, se deberá presentar el CFDI de ingresos por el valor total de la operación y los CFDI de tipo pago que acrediten el pago total del servicio, así mismo el CFDI de ingresos deberá contener en el atributo Descripción, el número de la carta de crédito por la cual se está realizando el pago.</w:t>
            </w:r>
          </w:p>
          <w:p w14:paraId="3EDF392A" w14:textId="77777777" w:rsidR="00FF0388" w:rsidRPr="00B30022" w:rsidRDefault="00BC2684" w:rsidP="00FA2417">
            <w:pPr>
              <w:pStyle w:val="Texto"/>
              <w:spacing w:before="40" w:after="40" w:line="270" w:lineRule="exact"/>
              <w:ind w:left="432" w:hanging="432"/>
              <w:rPr>
                <w:sz w:val="16"/>
                <w:szCs w:val="16"/>
              </w:rPr>
            </w:pPr>
            <w:r>
              <w:rPr>
                <w:sz w:val="16"/>
                <w:szCs w:val="16"/>
              </w:rPr>
              <w:tab/>
            </w:r>
            <w:r w:rsidR="00FF0388" w:rsidRPr="00B30022">
              <w:rPr>
                <w:sz w:val="16"/>
                <w:szCs w:val="16"/>
              </w:rPr>
              <w:t>La garantía ya sea en fianza o carta de crédito, deberá ser expedida a favor de la TESOFE, y deberá amparar el periodo por el que se ha obtenido la autorización más seis meses posteriores al término de la vigencia. Tratándose de la renovación de la autorización, la garantía deberá amparar doce meses contados a partir de que pierda su vigencia la última garantía exhibida.</w:t>
            </w:r>
          </w:p>
          <w:p w14:paraId="14A0E51D" w14:textId="77777777" w:rsidR="00FF0388" w:rsidRPr="00B30022" w:rsidRDefault="00BC2684" w:rsidP="00FA2417">
            <w:pPr>
              <w:pStyle w:val="Texto"/>
              <w:spacing w:before="40" w:after="40" w:line="270" w:lineRule="exact"/>
              <w:ind w:left="432" w:hanging="432"/>
              <w:rPr>
                <w:sz w:val="16"/>
                <w:szCs w:val="16"/>
              </w:rPr>
            </w:pPr>
            <w:r>
              <w:rPr>
                <w:sz w:val="16"/>
                <w:szCs w:val="16"/>
              </w:rPr>
              <w:tab/>
            </w:r>
            <w:r w:rsidR="00FF0388" w:rsidRPr="00B30022">
              <w:rPr>
                <w:sz w:val="16"/>
                <w:szCs w:val="16"/>
              </w:rPr>
              <w:t>En ambos casos los archivos se enviarán mediante el Portal del SAT en una carpeta comprimida en formato ZIP no obstante, lo señalado, el SAT podrá requerir de manera adicional al promovente la presentación en forma física de estos documentos (fianza o carta de crédito) cuando los originales consten en soporte físico (papel).</w:t>
            </w:r>
          </w:p>
          <w:p w14:paraId="7B824FBD" w14:textId="77777777" w:rsidR="00FF0388" w:rsidRPr="00B30022" w:rsidRDefault="00BC2684" w:rsidP="00FA2417">
            <w:pPr>
              <w:pStyle w:val="Texto"/>
              <w:spacing w:before="40" w:after="40" w:line="270" w:lineRule="exact"/>
              <w:ind w:left="432" w:hanging="432"/>
              <w:rPr>
                <w:sz w:val="16"/>
                <w:szCs w:val="16"/>
              </w:rPr>
            </w:pPr>
            <w:r>
              <w:rPr>
                <w:sz w:val="16"/>
                <w:szCs w:val="16"/>
              </w:rPr>
              <w:tab/>
            </w:r>
            <w:r w:rsidR="00FF0388" w:rsidRPr="00B30022">
              <w:rPr>
                <w:sz w:val="16"/>
                <w:szCs w:val="16"/>
              </w:rPr>
              <w:t>La garantía a que se refieren las reglas 2.7.2.1., 2.7.2.6. y 2.7.28., deberá contener el siguiente texto:</w:t>
            </w:r>
          </w:p>
          <w:p w14:paraId="513A0D6E" w14:textId="77777777" w:rsidR="00FF0388" w:rsidRPr="00B30022" w:rsidRDefault="00BC2684" w:rsidP="00FA2417">
            <w:pPr>
              <w:pStyle w:val="Texto"/>
              <w:spacing w:before="40" w:after="40" w:line="270" w:lineRule="exact"/>
              <w:ind w:left="432" w:hanging="432"/>
              <w:rPr>
                <w:sz w:val="16"/>
                <w:szCs w:val="16"/>
              </w:rPr>
            </w:pPr>
            <w:r>
              <w:rPr>
                <w:sz w:val="16"/>
                <w:szCs w:val="16"/>
              </w:rPr>
              <w:tab/>
            </w:r>
            <w:r w:rsidR="00FF0388" w:rsidRPr="00B30022">
              <w:rPr>
                <w:sz w:val="16"/>
                <w:szCs w:val="16"/>
              </w:rPr>
              <w:t>Para garantizar por (nombre de la persona moral), con domicilio en (domicilio fiscal), y (clave en el RFC del proveedor de certificación de CFDI), el cumplimiento de las obligaciones, consistentes en: a) Validar que el certificado de sello digital del emisor del CFDI, haya estado vigente en la fecha en la que se firmó el comprobante y no haya sido cancelado, b) Validar que la clave del RFC del receptor esté en la LRFC inscritos no cancelados en el SAT, c) El envío de CFDI certificados al servicio de recepción de CFDI del SAT, en los plazos y términos establecidos en la fracción IX de la regla 2.7.2.8. de esta Resolución y en los documentos técnicos emitidos por el Servicio de Administración Tributaria. Lo anterior de conformidad con las reglas 2.7.2.6. y 2.7.2.8., fracción III de la RMF vigente.</w:t>
            </w:r>
          </w:p>
          <w:p w14:paraId="3B2213E5" w14:textId="77777777" w:rsidR="00FF0388" w:rsidRPr="00B30022" w:rsidRDefault="00BC2684" w:rsidP="00FA2417">
            <w:pPr>
              <w:pStyle w:val="Texto"/>
              <w:spacing w:before="40" w:after="40" w:line="270" w:lineRule="exact"/>
              <w:ind w:left="432" w:hanging="432"/>
              <w:rPr>
                <w:sz w:val="16"/>
                <w:szCs w:val="16"/>
              </w:rPr>
            </w:pPr>
            <w:r>
              <w:rPr>
                <w:sz w:val="16"/>
                <w:szCs w:val="16"/>
              </w:rPr>
              <w:tab/>
            </w:r>
            <w:r w:rsidR="00FF0388" w:rsidRPr="00B30022">
              <w:rPr>
                <w:sz w:val="16"/>
                <w:szCs w:val="16"/>
              </w:rPr>
              <w:t>Garantizando hasta por un monto de $10’000,000.00 (Diez millones de pesos 00/100 M.N.), con vigencia del (fecha de obtención de la autorización) al 30 de junio de ____.</w:t>
            </w:r>
          </w:p>
        </w:tc>
      </w:tr>
      <w:tr w:rsidR="00FF0388" w:rsidRPr="00B30022" w14:paraId="48A3FB64" w14:textId="77777777">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3F26A565" w14:textId="77777777" w:rsidR="00FF0388" w:rsidRPr="00B30022" w:rsidRDefault="00FF0388" w:rsidP="00FA2417">
            <w:pPr>
              <w:pStyle w:val="Texto"/>
              <w:spacing w:before="40" w:after="40" w:line="286" w:lineRule="exact"/>
              <w:ind w:firstLine="0"/>
              <w:jc w:val="center"/>
              <w:rPr>
                <w:b/>
                <w:sz w:val="16"/>
                <w:szCs w:val="16"/>
              </w:rPr>
            </w:pPr>
            <w:r w:rsidRPr="00B30022">
              <w:rPr>
                <w:b/>
                <w:sz w:val="16"/>
                <w:szCs w:val="16"/>
              </w:rPr>
              <w:lastRenderedPageBreak/>
              <w:t>¿Con qué condiciones debo cumplir?</w:t>
            </w:r>
          </w:p>
        </w:tc>
      </w:tr>
      <w:tr w:rsidR="00FF0388" w:rsidRPr="00B30022" w14:paraId="1B98CEED" w14:textId="77777777">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clear" w:color="auto" w:fill="FFFFFF"/>
          </w:tcPr>
          <w:p w14:paraId="55F01427" w14:textId="77777777" w:rsidR="00FF0388" w:rsidRPr="00B30022" w:rsidRDefault="00FF0388" w:rsidP="00FA2417">
            <w:pPr>
              <w:pStyle w:val="Texto"/>
              <w:spacing w:before="40" w:after="40" w:line="286" w:lineRule="exact"/>
              <w:ind w:firstLine="0"/>
              <w:rPr>
                <w:sz w:val="16"/>
                <w:szCs w:val="16"/>
              </w:rPr>
            </w:pPr>
            <w:r w:rsidRPr="00B30022">
              <w:rPr>
                <w:sz w:val="16"/>
                <w:szCs w:val="16"/>
              </w:rPr>
              <w:t>La persona moral y sus representantes o apoderados legales, socios, accionistas o cualquier integrante del Comité Técnico, Consejo Directivo o de Administración, cualquiera que sea su denominación, deberán cumplir con lo siguiente:</w:t>
            </w:r>
          </w:p>
          <w:p w14:paraId="7641FA6D" w14:textId="77777777" w:rsidR="00FF0388" w:rsidRPr="00B30022" w:rsidRDefault="00FF0388" w:rsidP="00FA2417">
            <w:pPr>
              <w:pStyle w:val="Texto"/>
              <w:numPr>
                <w:ilvl w:val="0"/>
                <w:numId w:val="23"/>
              </w:numPr>
              <w:spacing w:before="40" w:after="40" w:line="286" w:lineRule="exact"/>
              <w:ind w:left="360"/>
              <w:rPr>
                <w:sz w:val="16"/>
                <w:szCs w:val="16"/>
              </w:rPr>
            </w:pPr>
            <w:r w:rsidRPr="00B30022">
              <w:rPr>
                <w:sz w:val="16"/>
                <w:szCs w:val="16"/>
              </w:rPr>
              <w:t>Contar con Contraseña.</w:t>
            </w:r>
          </w:p>
          <w:p w14:paraId="5C3114C4" w14:textId="77777777" w:rsidR="00FF0388" w:rsidRPr="00B30022" w:rsidRDefault="00FF0388" w:rsidP="00FA2417">
            <w:pPr>
              <w:pStyle w:val="Texto"/>
              <w:numPr>
                <w:ilvl w:val="0"/>
                <w:numId w:val="23"/>
              </w:numPr>
              <w:spacing w:before="40" w:after="40" w:line="286" w:lineRule="exact"/>
              <w:ind w:left="360"/>
              <w:rPr>
                <w:sz w:val="16"/>
                <w:szCs w:val="16"/>
              </w:rPr>
            </w:pPr>
            <w:r w:rsidRPr="00B30022">
              <w:rPr>
                <w:sz w:val="16"/>
                <w:szCs w:val="16"/>
              </w:rPr>
              <w:t>Contar con e.firma.</w:t>
            </w:r>
          </w:p>
          <w:p w14:paraId="61F69611" w14:textId="77777777" w:rsidR="00FF0388" w:rsidRPr="00B30022" w:rsidRDefault="00FF0388" w:rsidP="00FA2417">
            <w:pPr>
              <w:pStyle w:val="Texto"/>
              <w:numPr>
                <w:ilvl w:val="0"/>
                <w:numId w:val="23"/>
              </w:numPr>
              <w:spacing w:before="40" w:after="40" w:line="286" w:lineRule="exact"/>
              <w:ind w:left="360"/>
              <w:rPr>
                <w:sz w:val="16"/>
                <w:szCs w:val="16"/>
              </w:rPr>
            </w:pPr>
            <w:r w:rsidRPr="00B30022">
              <w:rPr>
                <w:sz w:val="16"/>
                <w:szCs w:val="16"/>
              </w:rPr>
              <w:t>Contar con buzón tributario activo.</w:t>
            </w:r>
          </w:p>
          <w:p w14:paraId="4BE7F579" w14:textId="77777777" w:rsidR="00FF0388" w:rsidRPr="00B30022" w:rsidRDefault="00FF0388" w:rsidP="00FA2417">
            <w:pPr>
              <w:pStyle w:val="Texto"/>
              <w:numPr>
                <w:ilvl w:val="0"/>
                <w:numId w:val="23"/>
              </w:numPr>
              <w:spacing w:before="40" w:after="40" w:line="286" w:lineRule="exact"/>
              <w:ind w:left="360"/>
              <w:rPr>
                <w:sz w:val="16"/>
                <w:szCs w:val="16"/>
              </w:rPr>
            </w:pPr>
            <w:r w:rsidRPr="00B30022">
              <w:rPr>
                <w:sz w:val="16"/>
                <w:szCs w:val="16"/>
              </w:rPr>
              <w:t>Contar con opinión de cumplimiento de obligaciones fiscales en sentido positivo en términos del artículo 32-D del CFF.</w:t>
            </w:r>
          </w:p>
          <w:p w14:paraId="1CC100FF" w14:textId="77777777" w:rsidR="00FF0388" w:rsidRPr="00B30022" w:rsidRDefault="00FF0388" w:rsidP="00FA2417">
            <w:pPr>
              <w:pStyle w:val="Texto"/>
              <w:numPr>
                <w:ilvl w:val="0"/>
                <w:numId w:val="23"/>
              </w:numPr>
              <w:spacing w:before="40" w:after="40" w:line="286" w:lineRule="exact"/>
              <w:ind w:left="360"/>
              <w:rPr>
                <w:sz w:val="16"/>
                <w:szCs w:val="16"/>
              </w:rPr>
            </w:pPr>
            <w:r w:rsidRPr="00B30022">
              <w:rPr>
                <w:sz w:val="16"/>
                <w:szCs w:val="16"/>
              </w:rPr>
              <w:t>Encontrarse como localizados en el RFC.</w:t>
            </w:r>
          </w:p>
          <w:p w14:paraId="334FE88A" w14:textId="77777777" w:rsidR="00FF0388" w:rsidRPr="00B30022" w:rsidRDefault="00FF0388" w:rsidP="00FA2417">
            <w:pPr>
              <w:pStyle w:val="Texto"/>
              <w:numPr>
                <w:ilvl w:val="0"/>
                <w:numId w:val="23"/>
              </w:numPr>
              <w:spacing w:before="40" w:after="40" w:line="286" w:lineRule="exact"/>
              <w:ind w:left="360"/>
              <w:rPr>
                <w:sz w:val="16"/>
                <w:szCs w:val="16"/>
              </w:rPr>
            </w:pPr>
            <w:r w:rsidRPr="00B30022">
              <w:rPr>
                <w:sz w:val="16"/>
                <w:szCs w:val="16"/>
              </w:rPr>
              <w:t xml:space="preserve">Que no hayan interpuesto algún medio de defensa en contra del SAT, o bien, no formen o hayan formado parte, de manera directa o indirecta, de alguna persona moral que haya interpuesto algún medio de defensa en contra </w:t>
            </w:r>
            <w:r w:rsidRPr="00B30022">
              <w:rPr>
                <w:sz w:val="16"/>
                <w:szCs w:val="16"/>
                <w:lang w:val="es-419"/>
              </w:rPr>
              <w:t>de la resolución a través de la cual se determinó no renovar, revocar o no otorgar la autorización como PCCFDI y cualquier acto conexo de las mismas.</w:t>
            </w:r>
          </w:p>
        </w:tc>
      </w:tr>
      <w:tr w:rsidR="00FF0388" w:rsidRPr="00B30022" w14:paraId="5247E1E8" w14:textId="77777777">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504716F0" w14:textId="77777777" w:rsidR="00FF0388" w:rsidRPr="00B30022" w:rsidRDefault="00FF0388" w:rsidP="00FA2417">
            <w:pPr>
              <w:pStyle w:val="Texto"/>
              <w:spacing w:before="40" w:after="40" w:line="208" w:lineRule="exact"/>
              <w:ind w:firstLine="0"/>
              <w:jc w:val="center"/>
              <w:rPr>
                <w:b/>
                <w:sz w:val="16"/>
                <w:szCs w:val="16"/>
              </w:rPr>
            </w:pPr>
            <w:r w:rsidRPr="00B30022">
              <w:rPr>
                <w:b/>
                <w:sz w:val="16"/>
                <w:szCs w:val="16"/>
              </w:rPr>
              <w:lastRenderedPageBreak/>
              <w:t>SEGUIMIENTO Y RESOLUCIÓN DEL TRÁMITE O SERVICIO</w:t>
            </w:r>
          </w:p>
        </w:tc>
      </w:tr>
      <w:tr w:rsidR="00FF0388" w:rsidRPr="00B30022" w14:paraId="4135B1D6" w14:textId="77777777">
        <w:tblPrEx>
          <w:tblCellMar>
            <w:top w:w="0" w:type="dxa"/>
            <w:bottom w:w="0" w:type="dxa"/>
          </w:tblCellMar>
        </w:tblPrEx>
        <w:trPr>
          <w:trHeight w:val="20"/>
        </w:trPr>
        <w:tc>
          <w:tcPr>
            <w:tcW w:w="4360" w:type="dxa"/>
            <w:gridSpan w:val="4"/>
            <w:tcBorders>
              <w:top w:val="single" w:sz="6" w:space="0" w:color="auto"/>
              <w:left w:val="single" w:sz="6" w:space="0" w:color="auto"/>
              <w:bottom w:val="single" w:sz="6" w:space="0" w:color="auto"/>
              <w:right w:val="single" w:sz="6" w:space="0" w:color="auto"/>
            </w:tcBorders>
            <w:shd w:val="pct10" w:color="auto" w:fill="auto"/>
          </w:tcPr>
          <w:p w14:paraId="2AB270A0" w14:textId="77777777" w:rsidR="00FF0388" w:rsidRPr="00B30022" w:rsidRDefault="00FF0388" w:rsidP="00FA2417">
            <w:pPr>
              <w:pStyle w:val="Texto"/>
              <w:spacing w:before="40" w:after="40" w:line="208" w:lineRule="exact"/>
              <w:ind w:firstLine="0"/>
              <w:jc w:val="center"/>
              <w:rPr>
                <w:b/>
                <w:sz w:val="16"/>
                <w:szCs w:val="16"/>
              </w:rPr>
            </w:pPr>
            <w:r w:rsidRPr="00B30022">
              <w:rPr>
                <w:b/>
                <w:sz w:val="16"/>
                <w:szCs w:val="16"/>
              </w:rPr>
              <w:t>¿Cómo puedo dar seguimiento al trámite o servicio?</w:t>
            </w:r>
          </w:p>
        </w:tc>
        <w:tc>
          <w:tcPr>
            <w:tcW w:w="4352" w:type="dxa"/>
            <w:gridSpan w:val="3"/>
            <w:tcBorders>
              <w:top w:val="single" w:sz="6" w:space="0" w:color="auto"/>
              <w:left w:val="single" w:sz="6" w:space="0" w:color="auto"/>
              <w:bottom w:val="single" w:sz="6" w:space="0" w:color="auto"/>
              <w:right w:val="single" w:sz="6" w:space="0" w:color="auto"/>
            </w:tcBorders>
            <w:shd w:val="pct10" w:color="auto" w:fill="auto"/>
          </w:tcPr>
          <w:p w14:paraId="1A9780D2" w14:textId="77777777" w:rsidR="00FF0388" w:rsidRPr="00B30022" w:rsidRDefault="00FF0388" w:rsidP="00FA2417">
            <w:pPr>
              <w:pStyle w:val="Texto"/>
              <w:spacing w:before="40" w:after="40" w:line="208" w:lineRule="exact"/>
              <w:ind w:firstLine="0"/>
              <w:jc w:val="center"/>
              <w:rPr>
                <w:b/>
                <w:sz w:val="16"/>
                <w:szCs w:val="16"/>
              </w:rPr>
            </w:pPr>
            <w:r w:rsidRPr="00B30022">
              <w:rPr>
                <w:b/>
                <w:sz w:val="16"/>
                <w:szCs w:val="16"/>
              </w:rPr>
              <w:t>¿El SAT llevará a cabo alguna inspección o verificación para emitir la resolución de este trámite o servicio?</w:t>
            </w:r>
          </w:p>
        </w:tc>
      </w:tr>
      <w:tr w:rsidR="00FF0388" w:rsidRPr="00B30022" w14:paraId="11C314E2" w14:textId="77777777">
        <w:tblPrEx>
          <w:tblCellMar>
            <w:top w:w="0" w:type="dxa"/>
            <w:bottom w:w="0" w:type="dxa"/>
          </w:tblCellMar>
        </w:tblPrEx>
        <w:trPr>
          <w:trHeight w:val="20"/>
        </w:trPr>
        <w:tc>
          <w:tcPr>
            <w:tcW w:w="4360" w:type="dxa"/>
            <w:gridSpan w:val="4"/>
            <w:tcBorders>
              <w:top w:val="single" w:sz="6" w:space="0" w:color="auto"/>
              <w:left w:val="single" w:sz="6" w:space="0" w:color="auto"/>
              <w:bottom w:val="single" w:sz="6" w:space="0" w:color="auto"/>
              <w:right w:val="single" w:sz="6" w:space="0" w:color="auto"/>
            </w:tcBorders>
          </w:tcPr>
          <w:p w14:paraId="43F42566" w14:textId="77777777" w:rsidR="00FF0388" w:rsidRPr="00B30022" w:rsidRDefault="00FF0388" w:rsidP="00FA2417">
            <w:pPr>
              <w:pStyle w:val="Texto"/>
              <w:spacing w:before="40" w:after="40" w:line="208" w:lineRule="exact"/>
              <w:ind w:firstLine="0"/>
              <w:rPr>
                <w:sz w:val="16"/>
                <w:szCs w:val="16"/>
                <w:u w:val="single"/>
              </w:rPr>
            </w:pPr>
            <w:r w:rsidRPr="00B30022">
              <w:rPr>
                <w:sz w:val="16"/>
                <w:szCs w:val="16"/>
              </w:rPr>
              <w:t>E</w:t>
            </w:r>
            <w:r w:rsidRPr="00B30022">
              <w:rPr>
                <w:noProof/>
                <w:sz w:val="16"/>
                <w:szCs w:val="16"/>
              </w:rPr>
              <w:t xml:space="preserve">n el Portal del SAT con el número de folio que se encuentra en el Acuse de recepción, en: </w:t>
            </w:r>
            <w:r w:rsidRPr="00B30022">
              <w:rPr>
                <w:sz w:val="16"/>
                <w:szCs w:val="16"/>
                <w:u w:val="single"/>
              </w:rPr>
              <w:t>https://www.sat.gob.mx/aplicacion/operacion/91727/consulta-de-servicio-o-solicitud-del-contribuyente</w:t>
            </w:r>
          </w:p>
          <w:p w14:paraId="084B9EE9" w14:textId="77777777" w:rsidR="00FF0388" w:rsidRPr="00B30022" w:rsidRDefault="00FF0388" w:rsidP="00FA2417">
            <w:pPr>
              <w:pStyle w:val="Texto"/>
              <w:spacing w:before="40" w:after="40" w:line="208" w:lineRule="exact"/>
              <w:ind w:firstLine="0"/>
              <w:rPr>
                <w:noProof/>
                <w:sz w:val="16"/>
                <w:szCs w:val="16"/>
              </w:rPr>
            </w:pPr>
            <w:r w:rsidRPr="00B30022">
              <w:rPr>
                <w:noProof/>
                <w:sz w:val="16"/>
                <w:szCs w:val="16"/>
              </w:rPr>
              <w:t xml:space="preserve">Registra en </w:t>
            </w:r>
            <w:r w:rsidRPr="00B30022">
              <w:rPr>
                <w:b/>
                <w:noProof/>
                <w:sz w:val="16"/>
                <w:szCs w:val="16"/>
              </w:rPr>
              <w:t>Mi Portal</w:t>
            </w:r>
            <w:r w:rsidRPr="00B30022">
              <w:rPr>
                <w:noProof/>
                <w:sz w:val="16"/>
                <w:szCs w:val="16"/>
              </w:rPr>
              <w:t xml:space="preserve">, tu </w:t>
            </w:r>
            <w:r w:rsidRPr="00B30022">
              <w:rPr>
                <w:b/>
                <w:noProof/>
                <w:sz w:val="16"/>
                <w:szCs w:val="16"/>
              </w:rPr>
              <w:t>RFC</w:t>
            </w:r>
            <w:r w:rsidRPr="00B30022">
              <w:rPr>
                <w:noProof/>
                <w:sz w:val="16"/>
                <w:szCs w:val="16"/>
              </w:rPr>
              <w:t xml:space="preserve"> y </w:t>
            </w:r>
            <w:r w:rsidRPr="00B30022">
              <w:rPr>
                <w:b/>
                <w:noProof/>
                <w:sz w:val="16"/>
                <w:szCs w:val="16"/>
              </w:rPr>
              <w:t>Contraseña</w:t>
            </w:r>
            <w:r w:rsidRPr="00B30022">
              <w:rPr>
                <w:noProof/>
                <w:sz w:val="16"/>
                <w:szCs w:val="16"/>
              </w:rPr>
              <w:t xml:space="preserve"> y elige </w:t>
            </w:r>
            <w:r w:rsidRPr="00B30022">
              <w:rPr>
                <w:b/>
                <w:noProof/>
                <w:sz w:val="16"/>
                <w:szCs w:val="16"/>
              </w:rPr>
              <w:t>Iniciar sesión</w:t>
            </w:r>
            <w:r w:rsidRPr="00B30022">
              <w:rPr>
                <w:noProof/>
                <w:sz w:val="16"/>
                <w:szCs w:val="16"/>
              </w:rPr>
              <w:t>.</w:t>
            </w:r>
          </w:p>
          <w:p w14:paraId="581C16DA" w14:textId="77777777" w:rsidR="00FF0388" w:rsidRPr="00B30022" w:rsidRDefault="00FF0388" w:rsidP="00FA2417">
            <w:pPr>
              <w:pStyle w:val="Texto"/>
              <w:spacing w:before="40" w:after="40" w:line="208" w:lineRule="exact"/>
              <w:ind w:firstLine="0"/>
              <w:rPr>
                <w:sz w:val="16"/>
                <w:szCs w:val="16"/>
              </w:rPr>
            </w:pPr>
            <w:r w:rsidRPr="00B30022">
              <w:rPr>
                <w:noProof/>
                <w:sz w:val="16"/>
                <w:szCs w:val="16"/>
              </w:rPr>
              <w:t xml:space="preserve">Selecciona la opción de </w:t>
            </w:r>
            <w:r w:rsidRPr="00B30022">
              <w:rPr>
                <w:b/>
                <w:noProof/>
                <w:sz w:val="16"/>
                <w:szCs w:val="16"/>
              </w:rPr>
              <w:t>Servicios por Internet</w:t>
            </w:r>
            <w:r w:rsidRPr="00B30022">
              <w:rPr>
                <w:noProof/>
                <w:sz w:val="16"/>
                <w:szCs w:val="16"/>
              </w:rPr>
              <w:t xml:space="preserve"> / </w:t>
            </w:r>
            <w:r w:rsidRPr="00B30022">
              <w:rPr>
                <w:b/>
                <w:noProof/>
                <w:sz w:val="16"/>
                <w:szCs w:val="16"/>
              </w:rPr>
              <w:t>Servicio o solicitudes</w:t>
            </w:r>
            <w:r w:rsidRPr="00B30022">
              <w:rPr>
                <w:noProof/>
                <w:sz w:val="16"/>
                <w:szCs w:val="16"/>
              </w:rPr>
              <w:t xml:space="preserve"> / </w:t>
            </w:r>
            <w:r w:rsidRPr="00B30022">
              <w:rPr>
                <w:b/>
                <w:noProof/>
                <w:sz w:val="16"/>
                <w:szCs w:val="16"/>
              </w:rPr>
              <w:t>Consulta</w:t>
            </w:r>
            <w:r w:rsidRPr="00B30022">
              <w:rPr>
                <w:noProof/>
                <w:sz w:val="16"/>
                <w:szCs w:val="16"/>
              </w:rPr>
              <w:t xml:space="preserve"> e ingresa el número de folio que se le asignó a tu trámite.</w:t>
            </w:r>
          </w:p>
        </w:tc>
        <w:tc>
          <w:tcPr>
            <w:tcW w:w="4352" w:type="dxa"/>
            <w:gridSpan w:val="3"/>
            <w:tcBorders>
              <w:top w:val="single" w:sz="6" w:space="0" w:color="auto"/>
              <w:left w:val="single" w:sz="6" w:space="0" w:color="auto"/>
              <w:bottom w:val="single" w:sz="6" w:space="0" w:color="auto"/>
              <w:right w:val="single" w:sz="6" w:space="0" w:color="auto"/>
            </w:tcBorders>
          </w:tcPr>
          <w:p w14:paraId="48A58A9A" w14:textId="77777777" w:rsidR="00FF0388" w:rsidRPr="00B30022" w:rsidRDefault="00FF0388" w:rsidP="00FA2417">
            <w:pPr>
              <w:pStyle w:val="Texto"/>
              <w:spacing w:before="40" w:after="40" w:line="208" w:lineRule="exact"/>
              <w:ind w:firstLine="0"/>
              <w:rPr>
                <w:sz w:val="16"/>
                <w:szCs w:val="16"/>
              </w:rPr>
            </w:pPr>
            <w:r w:rsidRPr="00B30022">
              <w:rPr>
                <w:sz w:val="16"/>
                <w:szCs w:val="16"/>
              </w:rPr>
              <w:t>Sí. Para otorgar la autorización, el SAT realizará la validación de la identidad, domicilio, y, en su caso, sucursal o establecimiento y en general de la situación fiscal de la persona moral solicitante, de sus representantes o apoderados legales, socios, accionistas e integrantes, así como verificación tecnológica en el domicilio del centro de datos (en caso de ser aplicable) y de oficinas operativas.</w:t>
            </w:r>
          </w:p>
        </w:tc>
      </w:tr>
      <w:tr w:rsidR="00FF0388" w:rsidRPr="00B30022" w14:paraId="494E7741" w14:textId="77777777">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0404DAE7" w14:textId="77777777" w:rsidR="00FF0388" w:rsidRPr="00B30022" w:rsidRDefault="00FF0388" w:rsidP="00FA2417">
            <w:pPr>
              <w:pStyle w:val="Texto"/>
              <w:spacing w:before="40" w:after="40" w:line="208" w:lineRule="exact"/>
              <w:ind w:firstLine="0"/>
              <w:jc w:val="center"/>
              <w:rPr>
                <w:b/>
                <w:sz w:val="16"/>
                <w:szCs w:val="16"/>
              </w:rPr>
            </w:pPr>
            <w:r w:rsidRPr="00B30022">
              <w:rPr>
                <w:b/>
                <w:sz w:val="16"/>
                <w:szCs w:val="16"/>
              </w:rPr>
              <w:t>Resolución del trámite o servicio</w:t>
            </w:r>
          </w:p>
        </w:tc>
      </w:tr>
      <w:tr w:rsidR="00FF0388" w:rsidRPr="00B30022" w14:paraId="144745E4" w14:textId="77777777">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tcPr>
          <w:p w14:paraId="6241E050" w14:textId="77777777" w:rsidR="00FF0388" w:rsidRPr="00B30022" w:rsidRDefault="00FF0388" w:rsidP="00FA2417">
            <w:pPr>
              <w:pStyle w:val="Texto"/>
              <w:spacing w:before="40" w:after="40" w:line="208" w:lineRule="exact"/>
              <w:ind w:firstLine="0"/>
              <w:rPr>
                <w:sz w:val="16"/>
                <w:szCs w:val="16"/>
              </w:rPr>
            </w:pPr>
            <w:r w:rsidRPr="00B30022">
              <w:rPr>
                <w:sz w:val="16"/>
                <w:szCs w:val="16"/>
              </w:rPr>
              <w:t>En caso de que cumplas con los requisitos obtendrás tu autorización para operar como PCCFDI, a través del Portal del SAT.</w:t>
            </w:r>
          </w:p>
        </w:tc>
      </w:tr>
      <w:tr w:rsidR="00FF0388" w:rsidRPr="00B30022" w14:paraId="7B975415" w14:textId="77777777">
        <w:tblPrEx>
          <w:tblCellMar>
            <w:top w:w="0" w:type="dxa"/>
            <w:bottom w:w="0" w:type="dxa"/>
          </w:tblCellMar>
        </w:tblPrEx>
        <w:trPr>
          <w:trHeight w:val="20"/>
        </w:trPr>
        <w:tc>
          <w:tcPr>
            <w:tcW w:w="3415" w:type="dxa"/>
            <w:gridSpan w:val="2"/>
            <w:tcBorders>
              <w:top w:val="single" w:sz="6" w:space="0" w:color="auto"/>
              <w:left w:val="single" w:sz="6" w:space="0" w:color="auto"/>
              <w:bottom w:val="single" w:sz="6" w:space="0" w:color="auto"/>
              <w:right w:val="single" w:sz="6" w:space="0" w:color="auto"/>
            </w:tcBorders>
            <w:shd w:val="pct10" w:color="auto" w:fill="auto"/>
          </w:tcPr>
          <w:p w14:paraId="0D50F3BA" w14:textId="77777777" w:rsidR="00FF0388" w:rsidRPr="00B30022" w:rsidRDefault="00FF0388" w:rsidP="00FA2417">
            <w:pPr>
              <w:pStyle w:val="Texto"/>
              <w:spacing w:before="40" w:after="40" w:line="208" w:lineRule="exact"/>
              <w:ind w:firstLine="0"/>
              <w:jc w:val="center"/>
              <w:rPr>
                <w:b/>
                <w:sz w:val="16"/>
                <w:szCs w:val="16"/>
              </w:rPr>
            </w:pPr>
            <w:r w:rsidRPr="00B30022">
              <w:rPr>
                <w:b/>
                <w:sz w:val="16"/>
                <w:szCs w:val="16"/>
              </w:rPr>
              <w:t>Plazo máximo para que el SAT resuelva el trámite o servicio</w:t>
            </w:r>
          </w:p>
        </w:tc>
        <w:tc>
          <w:tcPr>
            <w:tcW w:w="2898" w:type="dxa"/>
            <w:gridSpan w:val="3"/>
            <w:tcBorders>
              <w:top w:val="single" w:sz="6" w:space="0" w:color="auto"/>
              <w:left w:val="single" w:sz="6" w:space="0" w:color="auto"/>
              <w:bottom w:val="single" w:sz="6" w:space="0" w:color="auto"/>
              <w:right w:val="single" w:sz="6" w:space="0" w:color="auto"/>
            </w:tcBorders>
            <w:shd w:val="pct10" w:color="auto" w:fill="auto"/>
          </w:tcPr>
          <w:p w14:paraId="75A2ED60" w14:textId="77777777" w:rsidR="00FF0388" w:rsidRPr="00B30022" w:rsidRDefault="00FF0388" w:rsidP="00FA2417">
            <w:pPr>
              <w:pStyle w:val="Texto"/>
              <w:spacing w:before="40" w:after="40" w:line="208" w:lineRule="exact"/>
              <w:ind w:firstLine="0"/>
              <w:jc w:val="center"/>
              <w:rPr>
                <w:b/>
                <w:sz w:val="16"/>
                <w:szCs w:val="16"/>
              </w:rPr>
            </w:pPr>
            <w:r w:rsidRPr="00B30022">
              <w:rPr>
                <w:b/>
                <w:sz w:val="16"/>
                <w:szCs w:val="16"/>
              </w:rPr>
              <w:t>Plazo máximo para que el SAT solicite información adicional</w:t>
            </w:r>
          </w:p>
        </w:tc>
        <w:tc>
          <w:tcPr>
            <w:tcW w:w="2399" w:type="dxa"/>
            <w:gridSpan w:val="2"/>
            <w:tcBorders>
              <w:top w:val="single" w:sz="6" w:space="0" w:color="auto"/>
              <w:left w:val="single" w:sz="6" w:space="0" w:color="auto"/>
              <w:bottom w:val="single" w:sz="6" w:space="0" w:color="auto"/>
              <w:right w:val="single" w:sz="6" w:space="0" w:color="auto"/>
            </w:tcBorders>
            <w:shd w:val="pct10" w:color="auto" w:fill="auto"/>
          </w:tcPr>
          <w:p w14:paraId="06796EAB" w14:textId="77777777" w:rsidR="00FF0388" w:rsidRPr="00B30022" w:rsidRDefault="00FF0388" w:rsidP="00FA2417">
            <w:pPr>
              <w:pStyle w:val="Texto"/>
              <w:spacing w:before="40" w:after="40" w:line="208" w:lineRule="exact"/>
              <w:ind w:firstLine="0"/>
              <w:jc w:val="center"/>
              <w:rPr>
                <w:b/>
                <w:sz w:val="16"/>
                <w:szCs w:val="16"/>
              </w:rPr>
            </w:pPr>
            <w:r w:rsidRPr="00B30022">
              <w:rPr>
                <w:b/>
                <w:sz w:val="16"/>
                <w:szCs w:val="16"/>
              </w:rPr>
              <w:t>Plazo máximo para cumplir con la información solicitada</w:t>
            </w:r>
          </w:p>
        </w:tc>
      </w:tr>
      <w:tr w:rsidR="00FF0388" w:rsidRPr="00B30022" w14:paraId="39996EEC" w14:textId="77777777">
        <w:tblPrEx>
          <w:tblCellMar>
            <w:top w:w="0" w:type="dxa"/>
            <w:bottom w:w="0" w:type="dxa"/>
          </w:tblCellMar>
        </w:tblPrEx>
        <w:trPr>
          <w:trHeight w:val="20"/>
        </w:trPr>
        <w:tc>
          <w:tcPr>
            <w:tcW w:w="3415" w:type="dxa"/>
            <w:gridSpan w:val="2"/>
            <w:tcBorders>
              <w:top w:val="single" w:sz="6" w:space="0" w:color="auto"/>
              <w:left w:val="single" w:sz="6" w:space="0" w:color="auto"/>
              <w:bottom w:val="single" w:sz="6" w:space="0" w:color="auto"/>
              <w:right w:val="single" w:sz="6" w:space="0" w:color="auto"/>
            </w:tcBorders>
          </w:tcPr>
          <w:p w14:paraId="7781B225" w14:textId="77777777" w:rsidR="00FF0388" w:rsidRPr="00B30022" w:rsidRDefault="00FF0388" w:rsidP="00FA2417">
            <w:pPr>
              <w:pStyle w:val="Texto"/>
              <w:spacing w:before="40" w:after="40" w:line="208" w:lineRule="exact"/>
              <w:ind w:firstLine="0"/>
              <w:rPr>
                <w:sz w:val="16"/>
                <w:szCs w:val="16"/>
              </w:rPr>
            </w:pPr>
            <w:r w:rsidRPr="00B30022">
              <w:rPr>
                <w:sz w:val="16"/>
                <w:szCs w:val="16"/>
              </w:rPr>
              <w:t>6 meses.</w:t>
            </w:r>
          </w:p>
        </w:tc>
        <w:tc>
          <w:tcPr>
            <w:tcW w:w="2898" w:type="dxa"/>
            <w:gridSpan w:val="3"/>
            <w:tcBorders>
              <w:top w:val="single" w:sz="6" w:space="0" w:color="auto"/>
              <w:left w:val="single" w:sz="6" w:space="0" w:color="auto"/>
              <w:bottom w:val="single" w:sz="6" w:space="0" w:color="auto"/>
              <w:right w:val="single" w:sz="6" w:space="0" w:color="auto"/>
            </w:tcBorders>
          </w:tcPr>
          <w:p w14:paraId="459C33D8" w14:textId="77777777" w:rsidR="00FF0388" w:rsidRPr="00B30022" w:rsidRDefault="00FF0388" w:rsidP="00FA2417">
            <w:pPr>
              <w:pStyle w:val="Texto"/>
              <w:spacing w:before="40" w:after="40" w:line="208" w:lineRule="exact"/>
              <w:ind w:firstLine="0"/>
              <w:rPr>
                <w:sz w:val="16"/>
                <w:szCs w:val="16"/>
              </w:rPr>
            </w:pPr>
            <w:r w:rsidRPr="00B30022">
              <w:rPr>
                <w:sz w:val="16"/>
                <w:szCs w:val="16"/>
              </w:rPr>
              <w:t>6 meses.</w:t>
            </w:r>
          </w:p>
        </w:tc>
        <w:tc>
          <w:tcPr>
            <w:tcW w:w="2399" w:type="dxa"/>
            <w:gridSpan w:val="2"/>
            <w:tcBorders>
              <w:top w:val="single" w:sz="6" w:space="0" w:color="auto"/>
              <w:left w:val="single" w:sz="6" w:space="0" w:color="auto"/>
              <w:bottom w:val="single" w:sz="6" w:space="0" w:color="auto"/>
              <w:right w:val="single" w:sz="6" w:space="0" w:color="auto"/>
            </w:tcBorders>
          </w:tcPr>
          <w:p w14:paraId="147DCFCC" w14:textId="77777777" w:rsidR="00FF0388" w:rsidRPr="00B30022" w:rsidRDefault="00FF0388" w:rsidP="00FA2417">
            <w:pPr>
              <w:pStyle w:val="Texto"/>
              <w:spacing w:before="40" w:after="40" w:line="208" w:lineRule="exact"/>
              <w:ind w:firstLine="0"/>
              <w:rPr>
                <w:sz w:val="16"/>
                <w:szCs w:val="16"/>
              </w:rPr>
            </w:pPr>
            <w:r w:rsidRPr="00B30022">
              <w:rPr>
                <w:sz w:val="16"/>
                <w:szCs w:val="16"/>
              </w:rPr>
              <w:t xml:space="preserve">10 días hábiles. </w:t>
            </w:r>
          </w:p>
        </w:tc>
      </w:tr>
      <w:tr w:rsidR="00FF0388" w:rsidRPr="00B30022" w14:paraId="1E8F5C60" w14:textId="77777777">
        <w:tblPrEx>
          <w:tblCellMar>
            <w:top w:w="0" w:type="dxa"/>
            <w:bottom w:w="0" w:type="dxa"/>
          </w:tblCellMar>
        </w:tblPrEx>
        <w:trPr>
          <w:trHeight w:val="20"/>
        </w:trPr>
        <w:tc>
          <w:tcPr>
            <w:tcW w:w="4360" w:type="dxa"/>
            <w:gridSpan w:val="4"/>
            <w:tcBorders>
              <w:top w:val="single" w:sz="6" w:space="0" w:color="auto"/>
              <w:left w:val="single" w:sz="6" w:space="0" w:color="auto"/>
              <w:bottom w:val="single" w:sz="6" w:space="0" w:color="auto"/>
              <w:right w:val="single" w:sz="6" w:space="0" w:color="auto"/>
            </w:tcBorders>
            <w:shd w:val="pct10" w:color="auto" w:fill="auto"/>
          </w:tcPr>
          <w:p w14:paraId="4E4114D9" w14:textId="77777777" w:rsidR="00FF0388" w:rsidRPr="00B30022" w:rsidRDefault="00FF0388" w:rsidP="00FA2417">
            <w:pPr>
              <w:pStyle w:val="Texto"/>
              <w:spacing w:before="40" w:after="40" w:line="208" w:lineRule="exact"/>
              <w:ind w:firstLine="0"/>
              <w:jc w:val="center"/>
              <w:rPr>
                <w:b/>
                <w:sz w:val="16"/>
                <w:szCs w:val="16"/>
              </w:rPr>
            </w:pPr>
            <w:r w:rsidRPr="00B30022">
              <w:rPr>
                <w:b/>
                <w:sz w:val="16"/>
                <w:szCs w:val="16"/>
              </w:rPr>
              <w:t>¿Qué documento obtengo al finalizar el trámite o servicio?</w:t>
            </w:r>
          </w:p>
        </w:tc>
        <w:tc>
          <w:tcPr>
            <w:tcW w:w="4352" w:type="dxa"/>
            <w:gridSpan w:val="3"/>
            <w:tcBorders>
              <w:top w:val="single" w:sz="6" w:space="0" w:color="auto"/>
              <w:left w:val="single" w:sz="6" w:space="0" w:color="auto"/>
              <w:bottom w:val="single" w:sz="6" w:space="0" w:color="auto"/>
              <w:right w:val="single" w:sz="6" w:space="0" w:color="auto"/>
            </w:tcBorders>
            <w:shd w:val="pct10" w:color="auto" w:fill="auto"/>
          </w:tcPr>
          <w:p w14:paraId="31C99CC1" w14:textId="77777777" w:rsidR="00FF0388" w:rsidRPr="00B30022" w:rsidRDefault="00FF0388" w:rsidP="00FA2417">
            <w:pPr>
              <w:pStyle w:val="Texto"/>
              <w:spacing w:before="40" w:after="40" w:line="208" w:lineRule="exact"/>
              <w:ind w:firstLine="0"/>
              <w:jc w:val="center"/>
              <w:rPr>
                <w:b/>
                <w:sz w:val="16"/>
                <w:szCs w:val="16"/>
              </w:rPr>
            </w:pPr>
            <w:r w:rsidRPr="00B30022">
              <w:rPr>
                <w:b/>
                <w:sz w:val="16"/>
                <w:szCs w:val="16"/>
              </w:rPr>
              <w:t>¿Cuál es la vigencia del trámite o servicio?</w:t>
            </w:r>
          </w:p>
        </w:tc>
      </w:tr>
      <w:tr w:rsidR="00FF0388" w:rsidRPr="00B30022" w14:paraId="6DDA1893" w14:textId="77777777">
        <w:tblPrEx>
          <w:tblCellMar>
            <w:top w:w="0" w:type="dxa"/>
            <w:bottom w:w="0" w:type="dxa"/>
          </w:tblCellMar>
        </w:tblPrEx>
        <w:trPr>
          <w:trHeight w:val="20"/>
        </w:trPr>
        <w:tc>
          <w:tcPr>
            <w:tcW w:w="4360" w:type="dxa"/>
            <w:gridSpan w:val="4"/>
            <w:tcBorders>
              <w:top w:val="single" w:sz="6" w:space="0" w:color="auto"/>
              <w:left w:val="single" w:sz="6" w:space="0" w:color="auto"/>
              <w:bottom w:val="single" w:sz="6" w:space="0" w:color="auto"/>
              <w:right w:val="single" w:sz="6" w:space="0" w:color="auto"/>
            </w:tcBorders>
          </w:tcPr>
          <w:p w14:paraId="7CD7948E" w14:textId="77777777" w:rsidR="00FF0388" w:rsidRPr="00B30022" w:rsidRDefault="00FF0388" w:rsidP="00FA2417">
            <w:pPr>
              <w:pStyle w:val="Texto"/>
              <w:numPr>
                <w:ilvl w:val="0"/>
                <w:numId w:val="24"/>
              </w:numPr>
              <w:spacing w:before="40" w:after="40" w:line="208" w:lineRule="exact"/>
              <w:ind w:left="360"/>
              <w:rPr>
                <w:sz w:val="16"/>
                <w:szCs w:val="16"/>
              </w:rPr>
            </w:pPr>
            <w:r w:rsidRPr="00B30022">
              <w:rPr>
                <w:sz w:val="16"/>
                <w:szCs w:val="16"/>
              </w:rPr>
              <w:t>Acuse de respuesta.</w:t>
            </w:r>
          </w:p>
          <w:p w14:paraId="756B08F0" w14:textId="77777777" w:rsidR="00FF0388" w:rsidRPr="00B30022" w:rsidRDefault="00FF0388" w:rsidP="00FA2417">
            <w:pPr>
              <w:pStyle w:val="Texto"/>
              <w:numPr>
                <w:ilvl w:val="0"/>
                <w:numId w:val="24"/>
              </w:numPr>
              <w:spacing w:before="40" w:after="40" w:line="208" w:lineRule="exact"/>
              <w:ind w:left="360"/>
              <w:rPr>
                <w:sz w:val="16"/>
                <w:szCs w:val="16"/>
              </w:rPr>
            </w:pPr>
            <w:r w:rsidRPr="00B30022">
              <w:rPr>
                <w:sz w:val="16"/>
                <w:szCs w:val="16"/>
              </w:rPr>
              <w:t>Posteriormente: Oficio de autorización, o en su caso, Oficio con resolución negativa.</w:t>
            </w:r>
          </w:p>
        </w:tc>
        <w:tc>
          <w:tcPr>
            <w:tcW w:w="4352" w:type="dxa"/>
            <w:gridSpan w:val="3"/>
            <w:tcBorders>
              <w:top w:val="single" w:sz="6" w:space="0" w:color="auto"/>
              <w:left w:val="single" w:sz="6" w:space="0" w:color="auto"/>
              <w:bottom w:val="single" w:sz="6" w:space="0" w:color="auto"/>
              <w:right w:val="single" w:sz="6" w:space="0" w:color="auto"/>
            </w:tcBorders>
          </w:tcPr>
          <w:p w14:paraId="2642DB0C" w14:textId="77777777" w:rsidR="00FF0388" w:rsidRPr="00B30022" w:rsidRDefault="00FF0388" w:rsidP="00FA2417">
            <w:pPr>
              <w:pStyle w:val="Texto"/>
              <w:spacing w:before="40" w:after="40" w:line="208" w:lineRule="exact"/>
              <w:ind w:firstLine="0"/>
              <w:rPr>
                <w:sz w:val="16"/>
                <w:szCs w:val="16"/>
              </w:rPr>
            </w:pPr>
            <w:r w:rsidRPr="00B30022">
              <w:rPr>
                <w:sz w:val="16"/>
                <w:szCs w:val="16"/>
              </w:rPr>
              <w:t xml:space="preserve">Durante el ejercicio fiscal siguiente a aquel en que se notifique el oficio de autorización. </w:t>
            </w:r>
          </w:p>
        </w:tc>
      </w:tr>
      <w:tr w:rsidR="00FF0388" w:rsidRPr="00B30022" w14:paraId="5269F6AF" w14:textId="77777777">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62EDA89A" w14:textId="77777777" w:rsidR="00FF0388" w:rsidRPr="00B30022" w:rsidRDefault="00FF0388" w:rsidP="00FA2417">
            <w:pPr>
              <w:pStyle w:val="Texto"/>
              <w:spacing w:before="40" w:after="40" w:line="208" w:lineRule="exact"/>
              <w:ind w:firstLine="0"/>
              <w:jc w:val="center"/>
              <w:rPr>
                <w:b/>
                <w:sz w:val="16"/>
                <w:szCs w:val="16"/>
              </w:rPr>
            </w:pPr>
            <w:r w:rsidRPr="00B30022">
              <w:rPr>
                <w:b/>
                <w:sz w:val="16"/>
                <w:szCs w:val="16"/>
              </w:rPr>
              <w:t>CANALES DE ATENCIÓN</w:t>
            </w:r>
          </w:p>
        </w:tc>
      </w:tr>
      <w:tr w:rsidR="00FF0388" w:rsidRPr="00B30022" w14:paraId="6282D2F5" w14:textId="77777777">
        <w:tblPrEx>
          <w:tblCellMar>
            <w:top w:w="0" w:type="dxa"/>
            <w:bottom w:w="0" w:type="dxa"/>
          </w:tblCellMar>
        </w:tblPrEx>
        <w:trPr>
          <w:trHeight w:val="20"/>
        </w:trPr>
        <w:tc>
          <w:tcPr>
            <w:tcW w:w="4360" w:type="dxa"/>
            <w:gridSpan w:val="4"/>
            <w:tcBorders>
              <w:top w:val="single" w:sz="6" w:space="0" w:color="auto"/>
              <w:left w:val="single" w:sz="6" w:space="0" w:color="auto"/>
              <w:bottom w:val="single" w:sz="6" w:space="0" w:color="auto"/>
              <w:right w:val="single" w:sz="6" w:space="0" w:color="auto"/>
            </w:tcBorders>
            <w:shd w:val="pct10" w:color="auto" w:fill="auto"/>
          </w:tcPr>
          <w:p w14:paraId="46297024" w14:textId="77777777" w:rsidR="00FF0388" w:rsidRPr="00B30022" w:rsidRDefault="00FF0388" w:rsidP="00FA2417">
            <w:pPr>
              <w:pStyle w:val="Texto"/>
              <w:spacing w:before="40" w:after="40" w:line="208" w:lineRule="exact"/>
              <w:ind w:firstLine="0"/>
              <w:jc w:val="center"/>
              <w:rPr>
                <w:b/>
                <w:sz w:val="16"/>
                <w:szCs w:val="16"/>
              </w:rPr>
            </w:pPr>
            <w:r w:rsidRPr="00B30022">
              <w:rPr>
                <w:b/>
                <w:sz w:val="16"/>
                <w:szCs w:val="16"/>
              </w:rPr>
              <w:t>Consultas y dudas</w:t>
            </w:r>
          </w:p>
        </w:tc>
        <w:tc>
          <w:tcPr>
            <w:tcW w:w="4352" w:type="dxa"/>
            <w:gridSpan w:val="3"/>
            <w:tcBorders>
              <w:top w:val="single" w:sz="6" w:space="0" w:color="auto"/>
              <w:left w:val="single" w:sz="6" w:space="0" w:color="auto"/>
              <w:bottom w:val="single" w:sz="6" w:space="0" w:color="auto"/>
              <w:right w:val="single" w:sz="6" w:space="0" w:color="auto"/>
            </w:tcBorders>
            <w:shd w:val="pct10" w:color="auto" w:fill="auto"/>
          </w:tcPr>
          <w:p w14:paraId="3EBFE361" w14:textId="77777777" w:rsidR="00FF0388" w:rsidRPr="00B30022" w:rsidRDefault="00FF0388" w:rsidP="00FA2417">
            <w:pPr>
              <w:pStyle w:val="Texto"/>
              <w:spacing w:before="40" w:after="40" w:line="208" w:lineRule="exact"/>
              <w:ind w:firstLine="0"/>
              <w:jc w:val="center"/>
              <w:rPr>
                <w:b/>
                <w:sz w:val="16"/>
                <w:szCs w:val="16"/>
              </w:rPr>
            </w:pPr>
            <w:r w:rsidRPr="00B30022">
              <w:rPr>
                <w:b/>
                <w:sz w:val="16"/>
                <w:szCs w:val="16"/>
              </w:rPr>
              <w:t>Quejas y denuncias</w:t>
            </w:r>
          </w:p>
        </w:tc>
      </w:tr>
      <w:tr w:rsidR="00FF0388" w:rsidRPr="00B30022" w14:paraId="26658164" w14:textId="77777777">
        <w:tblPrEx>
          <w:tblCellMar>
            <w:top w:w="0" w:type="dxa"/>
            <w:bottom w:w="0" w:type="dxa"/>
          </w:tblCellMar>
        </w:tblPrEx>
        <w:trPr>
          <w:trHeight w:val="20"/>
        </w:trPr>
        <w:tc>
          <w:tcPr>
            <w:tcW w:w="4360" w:type="dxa"/>
            <w:gridSpan w:val="4"/>
            <w:tcBorders>
              <w:top w:val="single" w:sz="6" w:space="0" w:color="auto"/>
              <w:left w:val="single" w:sz="6" w:space="0" w:color="auto"/>
              <w:bottom w:val="single" w:sz="6" w:space="0" w:color="auto"/>
              <w:right w:val="single" w:sz="6" w:space="0" w:color="auto"/>
            </w:tcBorders>
          </w:tcPr>
          <w:p w14:paraId="4FE3EF39" w14:textId="77777777" w:rsidR="00FF0388" w:rsidRPr="00B30022" w:rsidRDefault="00FF0388" w:rsidP="00FA2417">
            <w:pPr>
              <w:pStyle w:val="Texto"/>
              <w:numPr>
                <w:ilvl w:val="0"/>
                <w:numId w:val="25"/>
              </w:numPr>
              <w:spacing w:before="40" w:after="40" w:line="208" w:lineRule="exact"/>
              <w:ind w:left="360"/>
              <w:rPr>
                <w:sz w:val="16"/>
                <w:szCs w:val="16"/>
              </w:rPr>
            </w:pPr>
            <w:r w:rsidRPr="00B30022">
              <w:rPr>
                <w:sz w:val="16"/>
                <w:szCs w:val="16"/>
              </w:rPr>
              <w:t>MarcaSAT de lunes a viernes de 8:00 a 18:30 hrs., excepto días inhábiles:</w:t>
            </w:r>
          </w:p>
          <w:p w14:paraId="765D3EF6" w14:textId="77777777" w:rsidR="00FF0388" w:rsidRPr="00B30022" w:rsidRDefault="00E63501" w:rsidP="00FA2417">
            <w:pPr>
              <w:pStyle w:val="Texto"/>
              <w:spacing w:before="40" w:after="40" w:line="208" w:lineRule="exact"/>
              <w:ind w:left="360" w:hanging="360"/>
              <w:rPr>
                <w:sz w:val="16"/>
                <w:szCs w:val="16"/>
              </w:rPr>
            </w:pPr>
            <w:r>
              <w:rPr>
                <w:sz w:val="16"/>
                <w:szCs w:val="16"/>
              </w:rPr>
              <w:tab/>
            </w:r>
            <w:r w:rsidR="00FF0388" w:rsidRPr="00B30022">
              <w:rPr>
                <w:sz w:val="16"/>
                <w:szCs w:val="16"/>
              </w:rPr>
              <w:t>Atención telefónica: desde cualquier parte del país 55 627 22 728 y para el exterior del país (+52) 55 627 22 728.</w:t>
            </w:r>
          </w:p>
          <w:p w14:paraId="72455ABA" w14:textId="77777777" w:rsidR="00FF0388" w:rsidRPr="00B30022" w:rsidRDefault="00E63501" w:rsidP="00FA2417">
            <w:pPr>
              <w:pStyle w:val="Texto"/>
              <w:spacing w:before="40" w:after="40" w:line="208" w:lineRule="exact"/>
              <w:ind w:left="360" w:hanging="360"/>
              <w:rPr>
                <w:sz w:val="16"/>
                <w:szCs w:val="16"/>
                <w:u w:val="single"/>
              </w:rPr>
            </w:pPr>
            <w:r>
              <w:rPr>
                <w:sz w:val="16"/>
                <w:szCs w:val="16"/>
              </w:rPr>
              <w:tab/>
            </w:r>
            <w:r w:rsidR="00FF0388" w:rsidRPr="00B30022">
              <w:rPr>
                <w:sz w:val="16"/>
                <w:szCs w:val="16"/>
              </w:rPr>
              <w:t xml:space="preserve">Vía Chat: </w:t>
            </w:r>
            <w:r w:rsidR="00FF0388" w:rsidRPr="00B30022">
              <w:rPr>
                <w:sz w:val="16"/>
                <w:szCs w:val="16"/>
                <w:u w:val="single"/>
              </w:rPr>
              <w:t>http://chat.sat.gob.mx</w:t>
            </w:r>
          </w:p>
          <w:p w14:paraId="69B6790B" w14:textId="77777777" w:rsidR="00FF0388" w:rsidRPr="00B30022" w:rsidRDefault="00FF0388" w:rsidP="00FA2417">
            <w:pPr>
              <w:pStyle w:val="Texto"/>
              <w:numPr>
                <w:ilvl w:val="0"/>
                <w:numId w:val="25"/>
              </w:numPr>
              <w:spacing w:before="40" w:after="40" w:line="208" w:lineRule="exact"/>
              <w:ind w:left="360"/>
              <w:rPr>
                <w:sz w:val="16"/>
                <w:szCs w:val="16"/>
              </w:rPr>
            </w:pPr>
            <w:r w:rsidRPr="00B30022">
              <w:rPr>
                <w:sz w:val="16"/>
                <w:szCs w:val="16"/>
              </w:rPr>
              <w:t>Atención personal en las Oficinas del SAT ubicadas en diversas ciudades del país, como se establece en la siguiente liga:</w:t>
            </w:r>
          </w:p>
          <w:p w14:paraId="184E955B" w14:textId="77777777" w:rsidR="00FF0388" w:rsidRPr="00B30022" w:rsidRDefault="00E63501" w:rsidP="00FA2417">
            <w:pPr>
              <w:pStyle w:val="Texto"/>
              <w:spacing w:before="40" w:after="40" w:line="208" w:lineRule="exact"/>
              <w:ind w:left="360" w:hanging="360"/>
              <w:rPr>
                <w:sz w:val="16"/>
                <w:szCs w:val="16"/>
                <w:u w:val="single"/>
              </w:rPr>
            </w:pPr>
            <w:r w:rsidRPr="00E63501">
              <w:rPr>
                <w:sz w:val="16"/>
                <w:szCs w:val="16"/>
              </w:rPr>
              <w:tab/>
            </w:r>
            <w:r w:rsidR="00FF0388" w:rsidRPr="00B30022">
              <w:rPr>
                <w:sz w:val="16"/>
                <w:szCs w:val="16"/>
                <w:u w:val="single"/>
              </w:rPr>
              <w:t>https://www.sat.gob.mx/personas/directorio-nacional-de-modulos-de-servicios-tributarios</w:t>
            </w:r>
          </w:p>
          <w:p w14:paraId="19C48F4A" w14:textId="77777777" w:rsidR="00FF0388" w:rsidRPr="00B30022" w:rsidRDefault="00E63501" w:rsidP="00FA2417">
            <w:pPr>
              <w:pStyle w:val="Texto"/>
              <w:spacing w:before="40" w:after="40" w:line="208" w:lineRule="exact"/>
              <w:ind w:left="360" w:hanging="360"/>
              <w:rPr>
                <w:sz w:val="16"/>
                <w:szCs w:val="16"/>
              </w:rPr>
            </w:pPr>
            <w:r>
              <w:rPr>
                <w:sz w:val="16"/>
                <w:szCs w:val="16"/>
              </w:rPr>
              <w:tab/>
            </w:r>
            <w:r w:rsidR="00FF0388" w:rsidRPr="00B30022">
              <w:rPr>
                <w:sz w:val="16"/>
                <w:szCs w:val="16"/>
              </w:rPr>
              <w:t>Los días y horarios siguientes: lunes a viernes de 9:00 a 16:00 hrs., excepto días inhábiles.</w:t>
            </w:r>
          </w:p>
          <w:p w14:paraId="24B9CB72" w14:textId="77777777" w:rsidR="00FF0388" w:rsidRPr="00B30022" w:rsidRDefault="00E63501" w:rsidP="00FA2417">
            <w:pPr>
              <w:pStyle w:val="Texto"/>
              <w:spacing w:before="40" w:after="40" w:line="208" w:lineRule="exact"/>
              <w:ind w:left="360" w:hanging="360"/>
              <w:rPr>
                <w:sz w:val="16"/>
                <w:szCs w:val="16"/>
              </w:rPr>
            </w:pPr>
            <w:r>
              <w:rPr>
                <w:sz w:val="16"/>
                <w:szCs w:val="16"/>
              </w:rPr>
              <w:tab/>
            </w:r>
            <w:r w:rsidR="00FF0388" w:rsidRPr="00B30022">
              <w:rPr>
                <w:sz w:val="16"/>
                <w:szCs w:val="16"/>
              </w:rPr>
              <w:t xml:space="preserve">Diagrama del flujo de presentación del trámite: </w:t>
            </w:r>
            <w:r w:rsidR="00FF0388" w:rsidRPr="00B30022">
              <w:rPr>
                <w:sz w:val="16"/>
                <w:szCs w:val="16"/>
                <w:u w:val="single"/>
              </w:rPr>
              <w:t xml:space="preserve">http://omawww.sat.gob.mx/factura/Paginas/proveedores_requisitos.htm </w:t>
            </w:r>
          </w:p>
        </w:tc>
        <w:tc>
          <w:tcPr>
            <w:tcW w:w="4352" w:type="dxa"/>
            <w:gridSpan w:val="3"/>
            <w:tcBorders>
              <w:top w:val="single" w:sz="6" w:space="0" w:color="auto"/>
              <w:left w:val="single" w:sz="6" w:space="0" w:color="auto"/>
              <w:bottom w:val="single" w:sz="6" w:space="0" w:color="auto"/>
              <w:right w:val="single" w:sz="6" w:space="0" w:color="auto"/>
            </w:tcBorders>
          </w:tcPr>
          <w:p w14:paraId="06BEABC9" w14:textId="77777777" w:rsidR="00FF0388" w:rsidRPr="00B30022" w:rsidRDefault="00FF0388" w:rsidP="00FA2417">
            <w:pPr>
              <w:pStyle w:val="Texto"/>
              <w:numPr>
                <w:ilvl w:val="0"/>
                <w:numId w:val="26"/>
              </w:numPr>
              <w:spacing w:before="40" w:after="40" w:line="208" w:lineRule="exact"/>
              <w:ind w:left="360"/>
              <w:rPr>
                <w:sz w:val="16"/>
                <w:szCs w:val="16"/>
              </w:rPr>
            </w:pPr>
            <w:r w:rsidRPr="00B30022">
              <w:rPr>
                <w:sz w:val="16"/>
                <w:szCs w:val="16"/>
              </w:rPr>
              <w:t xml:space="preserve">Quejas y Denuncias SAT, desde cualquier parte del país: 55 885 22 222 y para el exterior del país </w:t>
            </w:r>
            <w:r w:rsidR="004268E5">
              <w:rPr>
                <w:sz w:val="16"/>
                <w:szCs w:val="16"/>
              </w:rPr>
              <w:t xml:space="preserve"> </w:t>
            </w:r>
            <w:r w:rsidRPr="00B30022">
              <w:rPr>
                <w:sz w:val="16"/>
                <w:szCs w:val="16"/>
              </w:rPr>
              <w:t>(+52) 55 885 22 222 (quejas y denuncias).</w:t>
            </w:r>
          </w:p>
          <w:p w14:paraId="5BD0E98D" w14:textId="77777777" w:rsidR="00FF0388" w:rsidRPr="00B30022" w:rsidRDefault="00FF0388" w:rsidP="00FA2417">
            <w:pPr>
              <w:pStyle w:val="Texto"/>
              <w:numPr>
                <w:ilvl w:val="0"/>
                <w:numId w:val="26"/>
              </w:numPr>
              <w:spacing w:before="40" w:after="40" w:line="208" w:lineRule="exact"/>
              <w:ind w:left="360"/>
              <w:rPr>
                <w:sz w:val="16"/>
                <w:szCs w:val="16"/>
                <w:u w:val="single"/>
              </w:rPr>
            </w:pPr>
            <w:r w:rsidRPr="00B30022">
              <w:rPr>
                <w:sz w:val="16"/>
                <w:szCs w:val="16"/>
              </w:rPr>
              <w:t xml:space="preserve">Correo electrónico: </w:t>
            </w:r>
            <w:r w:rsidRPr="00B30022">
              <w:rPr>
                <w:sz w:val="16"/>
                <w:szCs w:val="16"/>
                <w:u w:val="single"/>
              </w:rPr>
              <w:t>denuncias@sat.gob.mx</w:t>
            </w:r>
          </w:p>
          <w:p w14:paraId="789CB484" w14:textId="77777777" w:rsidR="00FF0388" w:rsidRPr="00B30022" w:rsidRDefault="00FF0388" w:rsidP="00FA2417">
            <w:pPr>
              <w:pStyle w:val="Texto"/>
              <w:numPr>
                <w:ilvl w:val="0"/>
                <w:numId w:val="26"/>
              </w:numPr>
              <w:spacing w:before="40" w:after="40" w:line="208" w:lineRule="exact"/>
              <w:ind w:left="360"/>
              <w:rPr>
                <w:sz w:val="16"/>
                <w:szCs w:val="16"/>
              </w:rPr>
            </w:pPr>
            <w:r w:rsidRPr="00B30022">
              <w:rPr>
                <w:sz w:val="16"/>
                <w:szCs w:val="16"/>
              </w:rPr>
              <w:t>En el Portal del SAT:</w:t>
            </w:r>
          </w:p>
          <w:p w14:paraId="2EC6142E" w14:textId="77777777" w:rsidR="00FF0388" w:rsidRPr="00B30022" w:rsidRDefault="00E63501" w:rsidP="00FA2417">
            <w:pPr>
              <w:pStyle w:val="Texto"/>
              <w:spacing w:before="40" w:after="40" w:line="208" w:lineRule="exact"/>
              <w:ind w:left="360" w:hanging="360"/>
              <w:rPr>
                <w:sz w:val="16"/>
                <w:szCs w:val="16"/>
                <w:u w:val="single"/>
              </w:rPr>
            </w:pPr>
            <w:r w:rsidRPr="00E63501">
              <w:rPr>
                <w:sz w:val="16"/>
                <w:szCs w:val="16"/>
              </w:rPr>
              <w:tab/>
            </w:r>
            <w:r w:rsidR="00FF0388" w:rsidRPr="00B30022">
              <w:rPr>
                <w:sz w:val="16"/>
                <w:szCs w:val="16"/>
                <w:u w:val="single"/>
              </w:rPr>
              <w:t>https://sat.gob.mx/aplicacion/50409/presenta-tu-queja-o-denuncia</w:t>
            </w:r>
          </w:p>
          <w:p w14:paraId="0000F5AB" w14:textId="77777777" w:rsidR="00FF0388" w:rsidRPr="00B30022" w:rsidRDefault="00FF0388" w:rsidP="00FA2417">
            <w:pPr>
              <w:pStyle w:val="Texto"/>
              <w:numPr>
                <w:ilvl w:val="0"/>
                <w:numId w:val="27"/>
              </w:numPr>
              <w:spacing w:before="40" w:after="40" w:line="208" w:lineRule="exact"/>
              <w:ind w:left="360"/>
              <w:rPr>
                <w:sz w:val="16"/>
                <w:szCs w:val="16"/>
              </w:rPr>
            </w:pPr>
            <w:r w:rsidRPr="00B30022">
              <w:rPr>
                <w:sz w:val="16"/>
                <w:szCs w:val="16"/>
              </w:rPr>
              <w:t>Teléfonos rojos ubicados en las oficinas del SAT.</w:t>
            </w:r>
          </w:p>
          <w:p w14:paraId="3FDD4324" w14:textId="77777777" w:rsidR="00FF0388" w:rsidRPr="00B30022" w:rsidRDefault="00E63501" w:rsidP="00FA2417">
            <w:pPr>
              <w:pStyle w:val="Texto"/>
              <w:spacing w:before="40" w:after="40" w:line="208" w:lineRule="exact"/>
              <w:ind w:left="360" w:hanging="360"/>
              <w:rPr>
                <w:sz w:val="16"/>
                <w:szCs w:val="16"/>
              </w:rPr>
            </w:pPr>
            <w:r>
              <w:rPr>
                <w:sz w:val="16"/>
                <w:szCs w:val="16"/>
              </w:rPr>
              <w:tab/>
            </w:r>
            <w:r w:rsidR="00FF0388" w:rsidRPr="00B30022">
              <w:rPr>
                <w:sz w:val="16"/>
                <w:szCs w:val="16"/>
              </w:rPr>
              <w:t>MarcaSAT 55 627 22 728 opción 8.</w:t>
            </w:r>
          </w:p>
        </w:tc>
      </w:tr>
      <w:tr w:rsidR="00FF0388" w:rsidRPr="00B30022" w14:paraId="674E538C" w14:textId="77777777">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1F219B44" w14:textId="77777777" w:rsidR="00FF0388" w:rsidRPr="00B30022" w:rsidRDefault="00FF0388" w:rsidP="00FA2417">
            <w:pPr>
              <w:pStyle w:val="Texto"/>
              <w:spacing w:before="40" w:after="30" w:line="208" w:lineRule="exact"/>
              <w:ind w:firstLine="0"/>
              <w:jc w:val="center"/>
              <w:rPr>
                <w:b/>
                <w:sz w:val="16"/>
                <w:szCs w:val="16"/>
              </w:rPr>
            </w:pPr>
            <w:r w:rsidRPr="00B30022">
              <w:rPr>
                <w:b/>
                <w:sz w:val="16"/>
                <w:szCs w:val="16"/>
              </w:rPr>
              <w:t>Información adicional</w:t>
            </w:r>
          </w:p>
        </w:tc>
      </w:tr>
      <w:tr w:rsidR="00FF0388" w:rsidRPr="00B30022" w14:paraId="5A618318" w14:textId="77777777">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tcPr>
          <w:p w14:paraId="42E80584" w14:textId="77777777" w:rsidR="00FF0388" w:rsidRPr="00B30022" w:rsidRDefault="00FF0388" w:rsidP="00FA2417">
            <w:pPr>
              <w:pStyle w:val="Texto"/>
              <w:numPr>
                <w:ilvl w:val="0"/>
                <w:numId w:val="28"/>
              </w:numPr>
              <w:spacing w:before="40" w:after="30" w:line="208" w:lineRule="exact"/>
              <w:ind w:left="360"/>
              <w:rPr>
                <w:sz w:val="16"/>
                <w:szCs w:val="16"/>
              </w:rPr>
            </w:pPr>
            <w:r w:rsidRPr="00B30022">
              <w:rPr>
                <w:sz w:val="16"/>
                <w:szCs w:val="16"/>
              </w:rPr>
              <w:t>Cuando los solicitantes presenten la información de forma incompleta o con errores, o se dude de la autenticidad de la documentación presentada, las autoridades fiscales requerirán al promovente en cualquier momento a fin de que, en un plazo de 10 días hábiles, presente escrito dirigido a la Administración Central de Gestión de Servicios y Trámites con Medios Electrónicos ante la Oficialía de Partes de la Administración General de Servicios al Contribuyente, ubicada en Avenida Hidalgo No. 77, Módulo 4, Segundo Piso, Colonia Guerrero, Alcaldía Cuauhtémoc, C.P. 06300, Ciudad de México, o bien, mediante correo certificado el original o copia certificada del documento cuya autenticidad esté en duda.</w:t>
            </w:r>
          </w:p>
          <w:p w14:paraId="5A2862C2" w14:textId="77777777" w:rsidR="00FF0388" w:rsidRPr="00B30022" w:rsidRDefault="00FF0388" w:rsidP="00FA2417">
            <w:pPr>
              <w:pStyle w:val="Texto"/>
              <w:numPr>
                <w:ilvl w:val="0"/>
                <w:numId w:val="28"/>
              </w:numPr>
              <w:spacing w:before="40" w:after="30" w:line="208" w:lineRule="exact"/>
              <w:ind w:left="360"/>
              <w:rPr>
                <w:sz w:val="16"/>
                <w:szCs w:val="16"/>
              </w:rPr>
            </w:pPr>
            <w:r w:rsidRPr="00B30022">
              <w:rPr>
                <w:sz w:val="16"/>
                <w:szCs w:val="16"/>
              </w:rPr>
              <w:t>De no cumplirse con el requerimiento en tiempo y forma, la solicitud se tendrá por no presentada.</w:t>
            </w:r>
          </w:p>
        </w:tc>
      </w:tr>
      <w:tr w:rsidR="00FF0388" w:rsidRPr="00B30022" w14:paraId="122C062D" w14:textId="77777777">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69EF08A8" w14:textId="77777777" w:rsidR="00FF0388" w:rsidRPr="00B30022" w:rsidRDefault="00FF0388" w:rsidP="00FA2417">
            <w:pPr>
              <w:pStyle w:val="Texto"/>
              <w:spacing w:before="40" w:after="30" w:line="208" w:lineRule="exact"/>
              <w:ind w:firstLine="0"/>
              <w:jc w:val="center"/>
              <w:rPr>
                <w:b/>
                <w:sz w:val="16"/>
                <w:szCs w:val="16"/>
              </w:rPr>
            </w:pPr>
            <w:r w:rsidRPr="00B30022">
              <w:rPr>
                <w:b/>
                <w:sz w:val="16"/>
                <w:szCs w:val="16"/>
              </w:rPr>
              <w:t>Fundamento jurídico</w:t>
            </w:r>
          </w:p>
        </w:tc>
      </w:tr>
      <w:tr w:rsidR="00FF0388" w:rsidRPr="00B30022" w14:paraId="149960F6" w14:textId="77777777">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tcPr>
          <w:p w14:paraId="3DF5AA77" w14:textId="77777777" w:rsidR="00FF0388" w:rsidRPr="00B30022" w:rsidRDefault="00FF0388" w:rsidP="00FA2417">
            <w:pPr>
              <w:pStyle w:val="Texto"/>
              <w:spacing w:before="40" w:after="30" w:line="208" w:lineRule="exact"/>
              <w:ind w:firstLine="0"/>
              <w:rPr>
                <w:sz w:val="16"/>
                <w:szCs w:val="16"/>
              </w:rPr>
            </w:pPr>
            <w:r w:rsidRPr="00B30022">
              <w:rPr>
                <w:sz w:val="16"/>
                <w:szCs w:val="16"/>
              </w:rPr>
              <w:t>Artículos: 29, fracción IV y 29 Bis. del CFF; Reglas 2.1.37., 2.7.2.1., 2.7.2.2., 2.7.2.6., 2.7.2.8. y 2.7.2.12. de la RMF, Anexo 29 de la RMF.</w:t>
            </w:r>
          </w:p>
        </w:tc>
      </w:tr>
    </w:tbl>
    <w:p w14:paraId="5B298D04" w14:textId="77777777" w:rsidR="00FF0388" w:rsidRPr="0076584F" w:rsidRDefault="00FF0388" w:rsidP="00123121">
      <w:pPr>
        <w:pStyle w:val="Texto"/>
        <w:spacing w:before="40" w:after="30" w:line="240" w:lineRule="auto"/>
        <w:rPr>
          <w:szCs w:val="18"/>
        </w:rPr>
      </w:pPr>
    </w:p>
    <w:tbl>
      <w:tblPr>
        <w:tblW w:w="8712" w:type="dxa"/>
        <w:tblInd w:w="142" w:type="dxa"/>
        <w:tblLayout w:type="fixed"/>
        <w:tblCellMar>
          <w:left w:w="72" w:type="dxa"/>
          <w:right w:w="72" w:type="dxa"/>
        </w:tblCellMar>
        <w:tblLook w:val="0000" w:firstRow="0" w:lastRow="0" w:firstColumn="0" w:lastColumn="0" w:noHBand="0" w:noVBand="0"/>
      </w:tblPr>
      <w:tblGrid>
        <w:gridCol w:w="1167"/>
        <w:gridCol w:w="1999"/>
        <w:gridCol w:w="6"/>
        <w:gridCol w:w="848"/>
        <w:gridCol w:w="1847"/>
        <w:gridCol w:w="505"/>
        <w:gridCol w:w="2340"/>
      </w:tblGrid>
      <w:tr w:rsidR="00FF0388" w:rsidRPr="00E63501" w14:paraId="6241255B" w14:textId="77777777">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noWrap/>
          </w:tcPr>
          <w:p w14:paraId="6413AF83" w14:textId="77777777" w:rsidR="00FF0388" w:rsidRPr="00E63501" w:rsidRDefault="00FF0388" w:rsidP="00FA2417">
            <w:pPr>
              <w:pStyle w:val="Texto"/>
              <w:spacing w:before="40" w:after="30" w:line="240" w:lineRule="exact"/>
              <w:ind w:firstLine="0"/>
              <w:jc w:val="center"/>
              <w:rPr>
                <w:b/>
                <w:sz w:val="16"/>
                <w:szCs w:val="16"/>
              </w:rPr>
            </w:pPr>
            <w:r w:rsidRPr="00E63501">
              <w:rPr>
                <w:b/>
                <w:sz w:val="16"/>
                <w:szCs w:val="16"/>
              </w:rPr>
              <w:lastRenderedPageBreak/>
              <w:t>113/CFF Solicitud de renovación de autorización para operar como proveedor de certificación de CFDI</w:t>
            </w:r>
          </w:p>
        </w:tc>
      </w:tr>
      <w:tr w:rsidR="004C0E76" w:rsidRPr="00E63501" w14:paraId="4F757C1A" w14:textId="77777777">
        <w:tblPrEx>
          <w:tblCellMar>
            <w:top w:w="0" w:type="dxa"/>
            <w:bottom w:w="0" w:type="dxa"/>
          </w:tblCellMar>
        </w:tblPrEx>
        <w:trPr>
          <w:trHeight w:val="20"/>
        </w:trPr>
        <w:tc>
          <w:tcPr>
            <w:tcW w:w="1167" w:type="dxa"/>
            <w:vMerge w:val="restart"/>
            <w:tcBorders>
              <w:top w:val="single" w:sz="6" w:space="0" w:color="auto"/>
              <w:left w:val="single" w:sz="6" w:space="0" w:color="auto"/>
              <w:right w:val="single" w:sz="6" w:space="0" w:color="auto"/>
            </w:tcBorders>
          </w:tcPr>
          <w:p w14:paraId="7842FC0E" w14:textId="77777777" w:rsidR="004C0E76" w:rsidRPr="00E63501" w:rsidRDefault="004C0E76" w:rsidP="00FA2417">
            <w:pPr>
              <w:pStyle w:val="Texto"/>
              <w:spacing w:before="40" w:after="30" w:line="240" w:lineRule="exact"/>
              <w:ind w:firstLine="0"/>
              <w:rPr>
                <w:sz w:val="16"/>
                <w:szCs w:val="16"/>
              </w:rPr>
            </w:pPr>
            <w:r w:rsidRPr="00E63501">
              <w:rPr>
                <w:sz w:val="16"/>
                <w:szCs w:val="16"/>
              </w:rPr>
              <w:t>Trámite</w:t>
            </w:r>
            <w:r w:rsidRPr="00E63501">
              <w:rPr>
                <w:sz w:val="16"/>
                <w:szCs w:val="16"/>
              </w:rPr>
              <w:tab/>
            </w:r>
            <w:r w:rsidR="007F5190" w:rsidRPr="007D7552">
              <w:rPr>
                <w:noProof/>
                <w:position w:val="-6"/>
                <w:sz w:val="16"/>
                <w:szCs w:val="18"/>
              </w:rPr>
              <w:drawing>
                <wp:inline distT="0" distB="0" distL="0" distR="0" wp14:anchorId="6DDBC459" wp14:editId="23086F0A">
                  <wp:extent cx="114300" cy="114300"/>
                  <wp:effectExtent l="0" t="0" r="0" b="0"/>
                  <wp:docPr id="13" name="Imagen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14:paraId="3CCCA9C9" w14:textId="77777777" w:rsidR="004C0E76" w:rsidRPr="00E63501" w:rsidRDefault="004C0E76" w:rsidP="00FA2417">
            <w:pPr>
              <w:pStyle w:val="Texto"/>
              <w:spacing w:before="40" w:after="30" w:line="240" w:lineRule="exact"/>
              <w:ind w:firstLine="0"/>
              <w:rPr>
                <w:sz w:val="16"/>
                <w:szCs w:val="16"/>
              </w:rPr>
            </w:pPr>
            <w:r w:rsidRPr="00E63501">
              <w:rPr>
                <w:sz w:val="16"/>
                <w:szCs w:val="16"/>
              </w:rPr>
              <w:t>Servicio</w:t>
            </w:r>
            <w:r w:rsidRPr="00E63501">
              <w:rPr>
                <w:sz w:val="16"/>
                <w:szCs w:val="16"/>
              </w:rPr>
              <w:tab/>
            </w:r>
            <w:r w:rsidR="007F5190" w:rsidRPr="007D7552">
              <w:rPr>
                <w:noProof/>
                <w:position w:val="-6"/>
                <w:sz w:val="16"/>
              </w:rPr>
              <w:drawing>
                <wp:inline distT="0" distB="0" distL="0" distR="0" wp14:anchorId="15988AE8" wp14:editId="1815A992">
                  <wp:extent cx="114300" cy="114300"/>
                  <wp:effectExtent l="0" t="0" r="0" b="0"/>
                  <wp:docPr id="14" name="Imagen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5205" w:type="dxa"/>
            <w:gridSpan w:val="5"/>
            <w:tcBorders>
              <w:top w:val="single" w:sz="6" w:space="0" w:color="auto"/>
              <w:left w:val="single" w:sz="6" w:space="0" w:color="auto"/>
              <w:bottom w:val="single" w:sz="6" w:space="0" w:color="auto"/>
              <w:right w:val="single" w:sz="6" w:space="0" w:color="auto"/>
            </w:tcBorders>
            <w:shd w:val="pct10" w:color="auto" w:fill="auto"/>
          </w:tcPr>
          <w:p w14:paraId="129A51E0" w14:textId="77777777" w:rsidR="004C0E76" w:rsidRPr="00E63501" w:rsidRDefault="004C0E76" w:rsidP="00FA2417">
            <w:pPr>
              <w:pStyle w:val="Texto"/>
              <w:spacing w:before="40" w:after="30" w:line="240" w:lineRule="exact"/>
              <w:ind w:firstLine="0"/>
              <w:jc w:val="center"/>
              <w:rPr>
                <w:b/>
                <w:sz w:val="16"/>
                <w:szCs w:val="16"/>
              </w:rPr>
            </w:pPr>
            <w:r w:rsidRPr="00E63501">
              <w:rPr>
                <w:b/>
                <w:sz w:val="16"/>
                <w:szCs w:val="16"/>
              </w:rPr>
              <w:t>Descripción del trámite o servicio</w:t>
            </w:r>
          </w:p>
        </w:tc>
        <w:tc>
          <w:tcPr>
            <w:tcW w:w="2340" w:type="dxa"/>
            <w:tcBorders>
              <w:top w:val="single" w:sz="6" w:space="0" w:color="auto"/>
              <w:left w:val="single" w:sz="6" w:space="0" w:color="auto"/>
              <w:bottom w:val="single" w:sz="6" w:space="0" w:color="auto"/>
              <w:right w:val="single" w:sz="6" w:space="0" w:color="auto"/>
            </w:tcBorders>
            <w:shd w:val="pct10" w:color="auto" w:fill="auto"/>
          </w:tcPr>
          <w:p w14:paraId="4543A749" w14:textId="77777777" w:rsidR="004C0E76" w:rsidRPr="00E63501" w:rsidRDefault="004C0E76" w:rsidP="00FA2417">
            <w:pPr>
              <w:pStyle w:val="Texto"/>
              <w:spacing w:before="40" w:after="30" w:line="240" w:lineRule="exact"/>
              <w:ind w:firstLine="0"/>
              <w:rPr>
                <w:b/>
                <w:sz w:val="16"/>
                <w:szCs w:val="16"/>
              </w:rPr>
            </w:pPr>
            <w:r w:rsidRPr="00E63501">
              <w:rPr>
                <w:b/>
                <w:sz w:val="16"/>
                <w:szCs w:val="16"/>
              </w:rPr>
              <w:t>Monto</w:t>
            </w:r>
          </w:p>
        </w:tc>
      </w:tr>
      <w:tr w:rsidR="004C0E76" w:rsidRPr="00E63501" w14:paraId="0F7CDA05" w14:textId="77777777">
        <w:tblPrEx>
          <w:tblCellMar>
            <w:top w:w="0" w:type="dxa"/>
            <w:bottom w:w="0" w:type="dxa"/>
          </w:tblCellMar>
        </w:tblPrEx>
        <w:trPr>
          <w:trHeight w:val="20"/>
        </w:trPr>
        <w:tc>
          <w:tcPr>
            <w:tcW w:w="1167" w:type="dxa"/>
            <w:vMerge/>
            <w:tcBorders>
              <w:left w:val="single" w:sz="6" w:space="0" w:color="auto"/>
              <w:right w:val="single" w:sz="6" w:space="0" w:color="auto"/>
            </w:tcBorders>
          </w:tcPr>
          <w:p w14:paraId="6926D074" w14:textId="77777777" w:rsidR="004C0E76" w:rsidRPr="00E63501" w:rsidRDefault="004C0E76" w:rsidP="00FA2417">
            <w:pPr>
              <w:pStyle w:val="Texto"/>
              <w:spacing w:before="40" w:after="30" w:line="240" w:lineRule="exact"/>
              <w:ind w:firstLine="0"/>
              <w:rPr>
                <w:sz w:val="16"/>
                <w:szCs w:val="16"/>
              </w:rPr>
            </w:pPr>
          </w:p>
        </w:tc>
        <w:tc>
          <w:tcPr>
            <w:tcW w:w="5205" w:type="dxa"/>
            <w:gridSpan w:val="5"/>
            <w:vMerge w:val="restart"/>
            <w:tcBorders>
              <w:top w:val="single" w:sz="6" w:space="0" w:color="auto"/>
              <w:left w:val="single" w:sz="6" w:space="0" w:color="auto"/>
              <w:right w:val="single" w:sz="6" w:space="0" w:color="auto"/>
            </w:tcBorders>
          </w:tcPr>
          <w:p w14:paraId="1117D845" w14:textId="77777777" w:rsidR="004C0E76" w:rsidRPr="00E63501" w:rsidRDefault="004C0E76" w:rsidP="00FA2417">
            <w:pPr>
              <w:pStyle w:val="Texto"/>
              <w:spacing w:before="40" w:after="30" w:line="240" w:lineRule="exact"/>
              <w:ind w:firstLine="0"/>
              <w:rPr>
                <w:sz w:val="16"/>
                <w:szCs w:val="16"/>
              </w:rPr>
            </w:pPr>
            <w:r w:rsidRPr="00E63501">
              <w:rPr>
                <w:sz w:val="16"/>
                <w:szCs w:val="16"/>
              </w:rPr>
              <w:t>Solicita la renovación de la autorización para operar como proveedor de certificación de CFDI.</w:t>
            </w:r>
          </w:p>
        </w:tc>
        <w:tc>
          <w:tcPr>
            <w:tcW w:w="2340" w:type="dxa"/>
            <w:tcBorders>
              <w:top w:val="single" w:sz="6" w:space="0" w:color="auto"/>
              <w:left w:val="single" w:sz="6" w:space="0" w:color="auto"/>
              <w:bottom w:val="single" w:sz="6" w:space="0" w:color="auto"/>
              <w:right w:val="single" w:sz="6" w:space="0" w:color="auto"/>
            </w:tcBorders>
          </w:tcPr>
          <w:p w14:paraId="5AD098A5" w14:textId="77777777" w:rsidR="004C0E76" w:rsidRPr="00E63501" w:rsidRDefault="007F5190" w:rsidP="00FA2417">
            <w:pPr>
              <w:pStyle w:val="Texto"/>
              <w:spacing w:before="40" w:after="30" w:line="240" w:lineRule="exact"/>
              <w:ind w:left="475" w:hanging="475"/>
              <w:rPr>
                <w:sz w:val="16"/>
                <w:szCs w:val="16"/>
              </w:rPr>
            </w:pPr>
            <w:r w:rsidRPr="007D7552">
              <w:rPr>
                <w:noProof/>
                <w:position w:val="-6"/>
                <w:sz w:val="16"/>
                <w:szCs w:val="18"/>
              </w:rPr>
              <w:drawing>
                <wp:inline distT="0" distB="0" distL="0" distR="0" wp14:anchorId="1216FDDD" wp14:editId="1715C720">
                  <wp:extent cx="114300" cy="114300"/>
                  <wp:effectExtent l="0" t="0" r="0" b="0"/>
                  <wp:docPr id="15" name="Imagen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4C0E76" w:rsidRPr="00E63501">
              <w:rPr>
                <w:noProof/>
                <w:sz w:val="16"/>
                <w:szCs w:val="16"/>
              </w:rPr>
              <w:tab/>
            </w:r>
            <w:r w:rsidR="004C0E76" w:rsidRPr="00E63501">
              <w:rPr>
                <w:sz w:val="16"/>
                <w:szCs w:val="16"/>
              </w:rPr>
              <w:t>Gratuito</w:t>
            </w:r>
          </w:p>
        </w:tc>
      </w:tr>
      <w:tr w:rsidR="004C0E76" w:rsidRPr="00E63501" w14:paraId="5F66E533" w14:textId="77777777">
        <w:tblPrEx>
          <w:tblCellMar>
            <w:top w:w="0" w:type="dxa"/>
            <w:bottom w:w="0" w:type="dxa"/>
          </w:tblCellMar>
        </w:tblPrEx>
        <w:trPr>
          <w:trHeight w:val="20"/>
        </w:trPr>
        <w:tc>
          <w:tcPr>
            <w:tcW w:w="1167" w:type="dxa"/>
            <w:vMerge/>
            <w:tcBorders>
              <w:left w:val="single" w:sz="6" w:space="0" w:color="auto"/>
              <w:bottom w:val="single" w:sz="6" w:space="0" w:color="auto"/>
              <w:right w:val="single" w:sz="6" w:space="0" w:color="auto"/>
            </w:tcBorders>
          </w:tcPr>
          <w:p w14:paraId="43C4B0C2" w14:textId="77777777" w:rsidR="004C0E76" w:rsidRPr="00E63501" w:rsidRDefault="004C0E76" w:rsidP="00FA2417">
            <w:pPr>
              <w:pStyle w:val="Texto"/>
              <w:spacing w:before="40" w:after="30" w:line="240" w:lineRule="exact"/>
              <w:ind w:firstLine="0"/>
              <w:rPr>
                <w:sz w:val="16"/>
                <w:szCs w:val="16"/>
              </w:rPr>
            </w:pPr>
          </w:p>
        </w:tc>
        <w:tc>
          <w:tcPr>
            <w:tcW w:w="5205" w:type="dxa"/>
            <w:gridSpan w:val="5"/>
            <w:vMerge/>
            <w:tcBorders>
              <w:left w:val="single" w:sz="6" w:space="0" w:color="auto"/>
              <w:bottom w:val="single" w:sz="6" w:space="0" w:color="auto"/>
              <w:right w:val="single" w:sz="6" w:space="0" w:color="auto"/>
            </w:tcBorders>
          </w:tcPr>
          <w:p w14:paraId="6BBDCC21" w14:textId="77777777" w:rsidR="004C0E76" w:rsidRPr="00E63501" w:rsidRDefault="004C0E76" w:rsidP="00FA2417">
            <w:pPr>
              <w:pStyle w:val="Texto"/>
              <w:spacing w:before="40" w:after="30" w:line="240" w:lineRule="exact"/>
              <w:ind w:firstLine="0"/>
              <w:rPr>
                <w:sz w:val="16"/>
                <w:szCs w:val="16"/>
              </w:rPr>
            </w:pPr>
          </w:p>
        </w:tc>
        <w:tc>
          <w:tcPr>
            <w:tcW w:w="2340" w:type="dxa"/>
            <w:tcBorders>
              <w:top w:val="single" w:sz="6" w:space="0" w:color="auto"/>
              <w:left w:val="single" w:sz="6" w:space="0" w:color="auto"/>
              <w:bottom w:val="single" w:sz="6" w:space="0" w:color="auto"/>
              <w:right w:val="single" w:sz="6" w:space="0" w:color="auto"/>
            </w:tcBorders>
          </w:tcPr>
          <w:p w14:paraId="6B4CFD08" w14:textId="77777777" w:rsidR="004C0E76" w:rsidRPr="00E63501" w:rsidRDefault="007F5190" w:rsidP="00FA2417">
            <w:pPr>
              <w:pStyle w:val="Texto"/>
              <w:spacing w:before="40" w:after="30" w:line="240" w:lineRule="exact"/>
              <w:ind w:left="475" w:hanging="475"/>
              <w:rPr>
                <w:sz w:val="16"/>
                <w:szCs w:val="16"/>
              </w:rPr>
            </w:pPr>
            <w:r w:rsidRPr="007D7552">
              <w:rPr>
                <w:noProof/>
                <w:position w:val="-6"/>
                <w:sz w:val="16"/>
              </w:rPr>
              <w:drawing>
                <wp:inline distT="0" distB="0" distL="0" distR="0" wp14:anchorId="3984E72C" wp14:editId="3AA566F0">
                  <wp:extent cx="114300" cy="114300"/>
                  <wp:effectExtent l="0" t="0" r="0" b="0"/>
                  <wp:docPr id="16" name="Imagen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4C0E76" w:rsidRPr="00E63501">
              <w:rPr>
                <w:noProof/>
                <w:sz w:val="16"/>
                <w:szCs w:val="16"/>
              </w:rPr>
              <w:tab/>
            </w:r>
            <w:r w:rsidR="004C0E76" w:rsidRPr="00E63501">
              <w:rPr>
                <w:sz w:val="16"/>
                <w:szCs w:val="16"/>
              </w:rPr>
              <w:t>Pago de derechos</w:t>
            </w:r>
          </w:p>
          <w:p w14:paraId="0393FD3E" w14:textId="77777777" w:rsidR="004C0E76" w:rsidRPr="00E63501" w:rsidRDefault="004C0E76" w:rsidP="00FA2417">
            <w:pPr>
              <w:pStyle w:val="Texto"/>
              <w:spacing w:before="40" w:after="30" w:line="240" w:lineRule="exact"/>
              <w:ind w:left="475" w:hanging="475"/>
              <w:rPr>
                <w:sz w:val="16"/>
                <w:szCs w:val="16"/>
              </w:rPr>
            </w:pPr>
            <w:r w:rsidRPr="00E63501">
              <w:rPr>
                <w:b/>
                <w:sz w:val="16"/>
                <w:szCs w:val="16"/>
              </w:rPr>
              <w:tab/>
            </w:r>
            <w:r w:rsidRPr="00E63501">
              <w:rPr>
                <w:sz w:val="16"/>
                <w:szCs w:val="16"/>
              </w:rPr>
              <w:t xml:space="preserve">Costo: </w:t>
            </w:r>
          </w:p>
        </w:tc>
      </w:tr>
      <w:tr w:rsidR="00FF0388" w:rsidRPr="00E63501" w14:paraId="2D8039BC" w14:textId="77777777">
        <w:tblPrEx>
          <w:tblCellMar>
            <w:top w:w="0" w:type="dxa"/>
            <w:bottom w:w="0" w:type="dxa"/>
          </w:tblCellMar>
        </w:tblPrEx>
        <w:trPr>
          <w:trHeight w:val="20"/>
        </w:trPr>
        <w:tc>
          <w:tcPr>
            <w:tcW w:w="4020" w:type="dxa"/>
            <w:gridSpan w:val="4"/>
            <w:tcBorders>
              <w:top w:val="single" w:sz="6" w:space="0" w:color="auto"/>
              <w:left w:val="single" w:sz="6" w:space="0" w:color="auto"/>
              <w:bottom w:val="single" w:sz="6" w:space="0" w:color="auto"/>
              <w:right w:val="single" w:sz="6" w:space="0" w:color="auto"/>
            </w:tcBorders>
            <w:shd w:val="pct10" w:color="auto" w:fill="auto"/>
          </w:tcPr>
          <w:p w14:paraId="0973BFC8" w14:textId="77777777" w:rsidR="00FF0388" w:rsidRPr="00E63501" w:rsidRDefault="00FF0388" w:rsidP="00FA2417">
            <w:pPr>
              <w:pStyle w:val="Texto"/>
              <w:spacing w:before="40" w:after="30" w:line="240" w:lineRule="exact"/>
              <w:ind w:firstLine="0"/>
              <w:jc w:val="center"/>
              <w:rPr>
                <w:b/>
                <w:sz w:val="16"/>
                <w:szCs w:val="16"/>
              </w:rPr>
            </w:pPr>
            <w:r w:rsidRPr="00E63501">
              <w:rPr>
                <w:b/>
                <w:sz w:val="16"/>
                <w:szCs w:val="16"/>
              </w:rPr>
              <w:t>¿Quién puede solicitar el trámite o servicio?</w:t>
            </w:r>
          </w:p>
        </w:tc>
        <w:tc>
          <w:tcPr>
            <w:tcW w:w="4692" w:type="dxa"/>
            <w:gridSpan w:val="3"/>
            <w:tcBorders>
              <w:top w:val="single" w:sz="6" w:space="0" w:color="auto"/>
              <w:left w:val="single" w:sz="6" w:space="0" w:color="auto"/>
              <w:bottom w:val="single" w:sz="6" w:space="0" w:color="auto"/>
              <w:right w:val="single" w:sz="6" w:space="0" w:color="auto"/>
            </w:tcBorders>
            <w:shd w:val="pct10" w:color="auto" w:fill="auto"/>
          </w:tcPr>
          <w:p w14:paraId="3890FE80" w14:textId="77777777" w:rsidR="00FF0388" w:rsidRPr="00E63501" w:rsidRDefault="00FF0388" w:rsidP="00FA2417">
            <w:pPr>
              <w:pStyle w:val="Texto"/>
              <w:spacing w:before="40" w:after="30" w:line="240" w:lineRule="exact"/>
              <w:ind w:firstLine="0"/>
              <w:jc w:val="center"/>
              <w:rPr>
                <w:b/>
                <w:sz w:val="16"/>
                <w:szCs w:val="16"/>
              </w:rPr>
            </w:pPr>
            <w:r w:rsidRPr="00E63501">
              <w:rPr>
                <w:b/>
                <w:sz w:val="16"/>
                <w:szCs w:val="16"/>
              </w:rPr>
              <w:t>¿Cuándo se presenta?</w:t>
            </w:r>
          </w:p>
        </w:tc>
      </w:tr>
      <w:tr w:rsidR="00FF0388" w:rsidRPr="00E63501" w14:paraId="119D938B" w14:textId="77777777">
        <w:tblPrEx>
          <w:tblCellMar>
            <w:top w:w="0" w:type="dxa"/>
            <w:bottom w:w="0" w:type="dxa"/>
          </w:tblCellMar>
        </w:tblPrEx>
        <w:trPr>
          <w:trHeight w:val="20"/>
        </w:trPr>
        <w:tc>
          <w:tcPr>
            <w:tcW w:w="4020" w:type="dxa"/>
            <w:gridSpan w:val="4"/>
            <w:tcBorders>
              <w:top w:val="single" w:sz="6" w:space="0" w:color="auto"/>
              <w:left w:val="single" w:sz="6" w:space="0" w:color="auto"/>
              <w:bottom w:val="single" w:sz="6" w:space="0" w:color="auto"/>
              <w:right w:val="single" w:sz="6" w:space="0" w:color="auto"/>
            </w:tcBorders>
            <w:shd w:val="clear" w:color="auto" w:fill="FFFFFF"/>
          </w:tcPr>
          <w:p w14:paraId="2B33B4D8" w14:textId="77777777" w:rsidR="00FF0388" w:rsidRPr="00E63501" w:rsidRDefault="00FF0388" w:rsidP="00FA2417">
            <w:pPr>
              <w:pStyle w:val="Texto"/>
              <w:spacing w:before="40" w:after="30" w:line="240" w:lineRule="exact"/>
              <w:ind w:firstLine="0"/>
              <w:rPr>
                <w:sz w:val="16"/>
                <w:szCs w:val="16"/>
              </w:rPr>
            </w:pPr>
            <w:r w:rsidRPr="00E63501">
              <w:rPr>
                <w:sz w:val="16"/>
                <w:szCs w:val="16"/>
              </w:rPr>
              <w:t>Personas morales proveedores de certificación de CFDI que deseen obtener la renovación de su autorización por el ejercicio fiscal siguiente.</w:t>
            </w:r>
          </w:p>
        </w:tc>
        <w:tc>
          <w:tcPr>
            <w:tcW w:w="4692" w:type="dxa"/>
            <w:gridSpan w:val="3"/>
            <w:tcBorders>
              <w:top w:val="single" w:sz="6" w:space="0" w:color="auto"/>
              <w:left w:val="single" w:sz="6" w:space="0" w:color="auto"/>
              <w:bottom w:val="single" w:sz="6" w:space="0" w:color="auto"/>
              <w:right w:val="single" w:sz="6" w:space="0" w:color="auto"/>
            </w:tcBorders>
            <w:shd w:val="clear" w:color="auto" w:fill="FFFFFF"/>
          </w:tcPr>
          <w:p w14:paraId="79AD8A3F" w14:textId="77777777" w:rsidR="00FF0388" w:rsidRPr="00E63501" w:rsidRDefault="00FF0388" w:rsidP="00FA2417">
            <w:pPr>
              <w:pStyle w:val="Texto"/>
              <w:spacing w:before="40" w:after="30" w:line="240" w:lineRule="exact"/>
              <w:ind w:firstLine="0"/>
              <w:rPr>
                <w:sz w:val="16"/>
                <w:szCs w:val="16"/>
              </w:rPr>
            </w:pPr>
            <w:r w:rsidRPr="00E63501">
              <w:rPr>
                <w:sz w:val="16"/>
                <w:szCs w:val="16"/>
              </w:rPr>
              <w:t>En el mes que corresponda de conformidad con la regla 2.7.2.4. de la RMF.</w:t>
            </w:r>
          </w:p>
        </w:tc>
      </w:tr>
      <w:tr w:rsidR="00FF0388" w:rsidRPr="00E63501" w14:paraId="299901E5" w14:textId="77777777">
        <w:tblPrEx>
          <w:tblCellMar>
            <w:top w:w="0" w:type="dxa"/>
            <w:bottom w:w="0" w:type="dxa"/>
          </w:tblCellMar>
        </w:tblPrEx>
        <w:trPr>
          <w:trHeight w:val="20"/>
        </w:trPr>
        <w:tc>
          <w:tcPr>
            <w:tcW w:w="3172" w:type="dxa"/>
            <w:gridSpan w:val="3"/>
            <w:tcBorders>
              <w:top w:val="single" w:sz="6" w:space="0" w:color="auto"/>
              <w:left w:val="single" w:sz="6" w:space="0" w:color="auto"/>
              <w:bottom w:val="single" w:sz="6" w:space="0" w:color="auto"/>
              <w:right w:val="single" w:sz="6" w:space="0" w:color="auto"/>
            </w:tcBorders>
            <w:shd w:val="pct10" w:color="auto" w:fill="auto"/>
          </w:tcPr>
          <w:p w14:paraId="6531EA53" w14:textId="77777777" w:rsidR="00FF0388" w:rsidRPr="00E63501" w:rsidRDefault="00FF0388" w:rsidP="00FA2417">
            <w:pPr>
              <w:pStyle w:val="Texto"/>
              <w:spacing w:before="40" w:after="30" w:line="240" w:lineRule="exact"/>
              <w:ind w:firstLine="0"/>
              <w:jc w:val="center"/>
              <w:rPr>
                <w:sz w:val="16"/>
                <w:szCs w:val="16"/>
              </w:rPr>
            </w:pPr>
            <w:r w:rsidRPr="00E63501">
              <w:rPr>
                <w:sz w:val="16"/>
                <w:szCs w:val="16"/>
              </w:rPr>
              <w:t>¿Dónde puedo presentarlo?</w:t>
            </w:r>
          </w:p>
        </w:tc>
        <w:tc>
          <w:tcPr>
            <w:tcW w:w="5540" w:type="dxa"/>
            <w:gridSpan w:val="4"/>
            <w:tcBorders>
              <w:top w:val="single" w:sz="6" w:space="0" w:color="auto"/>
              <w:left w:val="single" w:sz="6" w:space="0" w:color="auto"/>
              <w:bottom w:val="single" w:sz="6" w:space="0" w:color="auto"/>
              <w:right w:val="single" w:sz="6" w:space="0" w:color="auto"/>
            </w:tcBorders>
          </w:tcPr>
          <w:p w14:paraId="46F76026" w14:textId="77777777" w:rsidR="00F65A3E" w:rsidRDefault="00FF0388" w:rsidP="00FA2417">
            <w:pPr>
              <w:pStyle w:val="Texto"/>
              <w:spacing w:before="40" w:after="30" w:line="240" w:lineRule="exact"/>
              <w:ind w:firstLine="0"/>
              <w:rPr>
                <w:sz w:val="16"/>
                <w:szCs w:val="16"/>
              </w:rPr>
            </w:pPr>
            <w:r w:rsidRPr="00E63501">
              <w:rPr>
                <w:sz w:val="16"/>
                <w:szCs w:val="16"/>
              </w:rPr>
              <w:t>En el Portal del SAT:</w:t>
            </w:r>
          </w:p>
          <w:p w14:paraId="1B305E29" w14:textId="77777777" w:rsidR="00FF0388" w:rsidRPr="00E63501" w:rsidRDefault="00FF0388" w:rsidP="00FA2417">
            <w:pPr>
              <w:pStyle w:val="Texto"/>
              <w:spacing w:before="40" w:after="30" w:line="240" w:lineRule="exact"/>
              <w:ind w:firstLine="0"/>
              <w:rPr>
                <w:sz w:val="16"/>
                <w:szCs w:val="16"/>
              </w:rPr>
            </w:pPr>
            <w:r w:rsidRPr="00E63501">
              <w:rPr>
                <w:sz w:val="16"/>
                <w:szCs w:val="16"/>
                <w:u w:val="single"/>
              </w:rPr>
              <w:t xml:space="preserve">https://www.sat.gob.mx/aplicacion/operacion/32846/presenta-tu-aclaracion-como-contribuyente </w:t>
            </w:r>
          </w:p>
        </w:tc>
      </w:tr>
      <w:tr w:rsidR="00FF0388" w:rsidRPr="00E63501" w14:paraId="558ED953" w14:textId="77777777">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6DEA6E1A" w14:textId="77777777" w:rsidR="00FF0388" w:rsidRPr="00E63501" w:rsidRDefault="00FF0388" w:rsidP="00FA2417">
            <w:pPr>
              <w:pStyle w:val="Texto"/>
              <w:spacing w:before="40" w:after="30" w:line="240" w:lineRule="exact"/>
              <w:ind w:firstLine="0"/>
              <w:jc w:val="center"/>
              <w:rPr>
                <w:b/>
                <w:sz w:val="16"/>
                <w:szCs w:val="16"/>
              </w:rPr>
            </w:pPr>
            <w:r w:rsidRPr="00E63501">
              <w:rPr>
                <w:b/>
                <w:sz w:val="16"/>
                <w:szCs w:val="16"/>
              </w:rPr>
              <w:t>INFORMACIÓN PARA REALIZAR EL TRÁMITE O SERVICIO</w:t>
            </w:r>
          </w:p>
        </w:tc>
      </w:tr>
      <w:tr w:rsidR="00FF0388" w:rsidRPr="00E63501" w14:paraId="3F7BBD99" w14:textId="77777777">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643424FC" w14:textId="77777777" w:rsidR="00FF0388" w:rsidRPr="00E63501" w:rsidRDefault="00FF0388" w:rsidP="00FA2417">
            <w:pPr>
              <w:pStyle w:val="Texto"/>
              <w:spacing w:before="40" w:after="30" w:line="240" w:lineRule="exact"/>
              <w:ind w:firstLine="0"/>
              <w:jc w:val="center"/>
              <w:rPr>
                <w:b/>
                <w:sz w:val="16"/>
                <w:szCs w:val="16"/>
              </w:rPr>
            </w:pPr>
            <w:r w:rsidRPr="00E63501">
              <w:rPr>
                <w:b/>
                <w:sz w:val="16"/>
                <w:szCs w:val="16"/>
              </w:rPr>
              <w:t>¿Qué tengo que hacer para realizar el trámite o servicio?</w:t>
            </w:r>
          </w:p>
        </w:tc>
      </w:tr>
      <w:tr w:rsidR="00FF0388" w:rsidRPr="00E63501" w14:paraId="159AB233" w14:textId="77777777">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tcPr>
          <w:p w14:paraId="09257F8F" w14:textId="77777777" w:rsidR="00FF0388" w:rsidRPr="00E63501" w:rsidRDefault="00FF0388" w:rsidP="00FA2417">
            <w:pPr>
              <w:pStyle w:val="Texto"/>
              <w:spacing w:before="40" w:after="30" w:line="250" w:lineRule="exact"/>
              <w:ind w:left="432" w:hanging="432"/>
              <w:rPr>
                <w:sz w:val="16"/>
                <w:szCs w:val="16"/>
              </w:rPr>
            </w:pPr>
            <w:r w:rsidRPr="00E63501">
              <w:rPr>
                <w:sz w:val="16"/>
                <w:szCs w:val="16"/>
              </w:rPr>
              <w:t>1.</w:t>
            </w:r>
            <w:r w:rsidRPr="00E63501">
              <w:rPr>
                <w:sz w:val="16"/>
                <w:szCs w:val="16"/>
              </w:rPr>
              <w:tab/>
              <w:t xml:space="preserve">Ingresa al portal del SAT, en la liga del apartado de </w:t>
            </w:r>
            <w:r w:rsidRPr="00E63501">
              <w:rPr>
                <w:b/>
                <w:sz w:val="16"/>
                <w:szCs w:val="16"/>
              </w:rPr>
              <w:t>¿Dónde puedo presentarlo?</w:t>
            </w:r>
          </w:p>
          <w:p w14:paraId="7E9B56C7" w14:textId="77777777" w:rsidR="00FF0388" w:rsidRPr="00E63501" w:rsidRDefault="00FF0388" w:rsidP="00FA2417">
            <w:pPr>
              <w:pStyle w:val="Texto"/>
              <w:spacing w:before="40" w:after="30" w:line="250" w:lineRule="exact"/>
              <w:ind w:left="432" w:hanging="432"/>
              <w:rPr>
                <w:sz w:val="16"/>
                <w:szCs w:val="16"/>
              </w:rPr>
            </w:pPr>
            <w:r w:rsidRPr="00E63501">
              <w:rPr>
                <w:sz w:val="16"/>
                <w:szCs w:val="16"/>
              </w:rPr>
              <w:t>2.</w:t>
            </w:r>
            <w:r w:rsidRPr="00E63501">
              <w:rPr>
                <w:sz w:val="16"/>
                <w:szCs w:val="16"/>
              </w:rPr>
              <w:tab/>
              <w:t>Registra en Mi Portal, tu RFC y Contraseña y elige Iniciar sesión.</w:t>
            </w:r>
          </w:p>
          <w:p w14:paraId="285D1B96" w14:textId="77777777" w:rsidR="00FF0388" w:rsidRPr="00E63501" w:rsidRDefault="00FF0388" w:rsidP="00FA2417">
            <w:pPr>
              <w:pStyle w:val="Texto"/>
              <w:spacing w:before="40" w:after="30" w:line="250" w:lineRule="exact"/>
              <w:ind w:left="432" w:hanging="432"/>
              <w:rPr>
                <w:sz w:val="16"/>
                <w:szCs w:val="16"/>
              </w:rPr>
            </w:pPr>
            <w:r w:rsidRPr="00E63501">
              <w:rPr>
                <w:noProof/>
                <w:sz w:val="16"/>
                <w:szCs w:val="16"/>
              </w:rPr>
              <w:t>3.</w:t>
            </w:r>
            <w:r w:rsidRPr="00E63501">
              <w:rPr>
                <w:noProof/>
                <w:sz w:val="16"/>
                <w:szCs w:val="16"/>
              </w:rPr>
              <w:tab/>
              <w:t xml:space="preserve">Selecciona la opción de </w:t>
            </w:r>
            <w:r w:rsidRPr="00E63501">
              <w:rPr>
                <w:b/>
                <w:noProof/>
                <w:sz w:val="16"/>
                <w:szCs w:val="16"/>
              </w:rPr>
              <w:t xml:space="preserve">Servicios por Internet </w:t>
            </w:r>
            <w:r w:rsidRPr="00E63501">
              <w:rPr>
                <w:sz w:val="16"/>
                <w:szCs w:val="16"/>
              </w:rPr>
              <w:t xml:space="preserve">/ </w:t>
            </w:r>
            <w:r w:rsidRPr="00E63501">
              <w:rPr>
                <w:b/>
                <w:sz w:val="16"/>
                <w:szCs w:val="16"/>
              </w:rPr>
              <w:t>Servicio o solicitudes</w:t>
            </w:r>
            <w:r w:rsidRPr="00E63501">
              <w:rPr>
                <w:sz w:val="16"/>
                <w:szCs w:val="16"/>
              </w:rPr>
              <w:t xml:space="preserve"> / </w:t>
            </w:r>
            <w:r w:rsidRPr="00E63501">
              <w:rPr>
                <w:b/>
                <w:sz w:val="16"/>
                <w:szCs w:val="16"/>
              </w:rPr>
              <w:t>Solicitud</w:t>
            </w:r>
            <w:r w:rsidRPr="00E63501">
              <w:rPr>
                <w:sz w:val="16"/>
                <w:szCs w:val="16"/>
              </w:rPr>
              <w:t xml:space="preserve"> y aparecerá el formulario.</w:t>
            </w:r>
          </w:p>
          <w:p w14:paraId="16F816BF" w14:textId="77777777" w:rsidR="00FF0388" w:rsidRPr="00E63501" w:rsidRDefault="00FF0388" w:rsidP="00FA2417">
            <w:pPr>
              <w:pStyle w:val="Texto"/>
              <w:spacing w:before="40" w:after="30" w:line="250" w:lineRule="exact"/>
              <w:ind w:left="432" w:hanging="432"/>
              <w:rPr>
                <w:sz w:val="16"/>
                <w:szCs w:val="16"/>
              </w:rPr>
            </w:pPr>
            <w:r w:rsidRPr="00E63501">
              <w:rPr>
                <w:noProof/>
                <w:sz w:val="16"/>
                <w:szCs w:val="16"/>
              </w:rPr>
              <w:tab/>
              <w:t xml:space="preserve">En el apartado </w:t>
            </w:r>
            <w:r w:rsidRPr="00E63501">
              <w:rPr>
                <w:b/>
                <w:noProof/>
                <w:sz w:val="16"/>
                <w:szCs w:val="16"/>
              </w:rPr>
              <w:t>Descripción del Servicio</w:t>
            </w:r>
            <w:r w:rsidRPr="00E63501">
              <w:rPr>
                <w:noProof/>
                <w:sz w:val="16"/>
                <w:szCs w:val="16"/>
              </w:rPr>
              <w:t>,</w:t>
            </w:r>
            <w:r w:rsidRPr="00E63501">
              <w:rPr>
                <w:b/>
                <w:noProof/>
                <w:sz w:val="16"/>
                <w:szCs w:val="16"/>
              </w:rPr>
              <w:t xml:space="preserve"> </w:t>
            </w:r>
            <w:r w:rsidRPr="00E63501">
              <w:rPr>
                <w:noProof/>
                <w:sz w:val="16"/>
                <w:szCs w:val="16"/>
              </w:rPr>
              <w:t xml:space="preserve">en la pestaña </w:t>
            </w:r>
            <w:r w:rsidRPr="00E63501">
              <w:rPr>
                <w:b/>
                <w:noProof/>
                <w:sz w:val="16"/>
                <w:szCs w:val="16"/>
              </w:rPr>
              <w:t xml:space="preserve">Trámite </w:t>
            </w:r>
            <w:r w:rsidRPr="00E63501">
              <w:rPr>
                <w:noProof/>
                <w:sz w:val="16"/>
                <w:szCs w:val="16"/>
              </w:rPr>
              <w:t xml:space="preserve">selecciona la opción </w:t>
            </w:r>
            <w:r w:rsidRPr="00E63501">
              <w:rPr>
                <w:b/>
                <w:noProof/>
                <w:sz w:val="16"/>
                <w:szCs w:val="16"/>
              </w:rPr>
              <w:t>PCCFDI RENOVACIÓN</w:t>
            </w:r>
            <w:r w:rsidRPr="00E63501">
              <w:rPr>
                <w:b/>
                <w:sz w:val="16"/>
                <w:szCs w:val="16"/>
              </w:rPr>
              <w:t xml:space="preserve"> AUTORIZACION</w:t>
            </w:r>
            <w:r w:rsidRPr="00E63501">
              <w:rPr>
                <w:sz w:val="16"/>
                <w:szCs w:val="16"/>
              </w:rPr>
              <w:t>;</w:t>
            </w:r>
            <w:r w:rsidRPr="00E63501">
              <w:rPr>
                <w:b/>
                <w:sz w:val="16"/>
                <w:szCs w:val="16"/>
              </w:rPr>
              <w:t xml:space="preserve"> </w:t>
            </w:r>
            <w:r w:rsidRPr="00E63501">
              <w:rPr>
                <w:sz w:val="16"/>
                <w:szCs w:val="16"/>
              </w:rPr>
              <w:t xml:space="preserve">en </w:t>
            </w:r>
            <w:r w:rsidRPr="00E63501">
              <w:rPr>
                <w:b/>
                <w:sz w:val="16"/>
                <w:szCs w:val="16"/>
              </w:rPr>
              <w:t xml:space="preserve">Dirigido a: </w:t>
            </w:r>
            <w:r w:rsidRPr="00E63501">
              <w:rPr>
                <w:sz w:val="16"/>
                <w:szCs w:val="16"/>
              </w:rPr>
              <w:t>Servicio de Administración Tributaria,</w:t>
            </w:r>
            <w:r w:rsidRPr="00E63501">
              <w:rPr>
                <w:b/>
                <w:sz w:val="16"/>
                <w:szCs w:val="16"/>
              </w:rPr>
              <w:t xml:space="preserve"> </w:t>
            </w:r>
            <w:r w:rsidRPr="00E63501">
              <w:rPr>
                <w:sz w:val="16"/>
                <w:szCs w:val="16"/>
              </w:rPr>
              <w:t xml:space="preserve">en </w:t>
            </w:r>
            <w:r w:rsidRPr="00E63501">
              <w:rPr>
                <w:b/>
                <w:sz w:val="16"/>
                <w:szCs w:val="16"/>
              </w:rPr>
              <w:t xml:space="preserve">*Asunto: </w:t>
            </w:r>
            <w:r w:rsidRPr="00E63501">
              <w:rPr>
                <w:sz w:val="16"/>
                <w:szCs w:val="16"/>
              </w:rPr>
              <w:t>Solicito renovación de la autorización para operar como proveedor de certificación de CFDI</w:t>
            </w:r>
            <w:r w:rsidRPr="00E63501">
              <w:rPr>
                <w:noProof/>
                <w:sz w:val="16"/>
                <w:szCs w:val="16"/>
              </w:rPr>
              <w:t xml:space="preserve">. </w:t>
            </w:r>
            <w:r w:rsidRPr="00E63501">
              <w:rPr>
                <w:b/>
                <w:noProof/>
                <w:sz w:val="16"/>
                <w:szCs w:val="16"/>
              </w:rPr>
              <w:t xml:space="preserve">Descripción: </w:t>
            </w:r>
            <w:r w:rsidRPr="00E63501">
              <w:rPr>
                <w:noProof/>
                <w:sz w:val="16"/>
                <w:szCs w:val="16"/>
              </w:rPr>
              <w:t>Solicito renovación de la autorización para operar como proveedor de certificación de CFDI, para lo cual adjunto la documentación requerida</w:t>
            </w:r>
            <w:r w:rsidRPr="00E63501">
              <w:rPr>
                <w:sz w:val="16"/>
                <w:szCs w:val="16"/>
              </w:rPr>
              <w:t xml:space="preserve">. </w:t>
            </w:r>
            <w:r w:rsidRPr="00E63501">
              <w:rPr>
                <w:b/>
                <w:sz w:val="16"/>
                <w:szCs w:val="16"/>
              </w:rPr>
              <w:t>Adjuntar Archivo</w:t>
            </w:r>
            <w:r w:rsidRPr="00E63501">
              <w:rPr>
                <w:sz w:val="16"/>
                <w:szCs w:val="16"/>
              </w:rPr>
              <w:t xml:space="preserve"> /</w:t>
            </w:r>
            <w:r w:rsidRPr="00E63501">
              <w:rPr>
                <w:b/>
                <w:sz w:val="16"/>
                <w:szCs w:val="16"/>
              </w:rPr>
              <w:t xml:space="preserve"> Examinar</w:t>
            </w:r>
            <w:r w:rsidRPr="00E63501">
              <w:rPr>
                <w:sz w:val="16"/>
                <w:szCs w:val="16"/>
              </w:rPr>
              <w:t xml:space="preserve">, selecciona el documento digitalizado en formato PDF que contiene la información que subirás y elige </w:t>
            </w:r>
            <w:r w:rsidRPr="00E63501">
              <w:rPr>
                <w:b/>
                <w:sz w:val="16"/>
                <w:szCs w:val="16"/>
              </w:rPr>
              <w:t>Cargar</w:t>
            </w:r>
            <w:r w:rsidRPr="00E63501">
              <w:rPr>
                <w:sz w:val="16"/>
                <w:szCs w:val="16"/>
              </w:rPr>
              <w:t>.</w:t>
            </w:r>
          </w:p>
          <w:p w14:paraId="468D5B47" w14:textId="77777777" w:rsidR="00FF0388" w:rsidRPr="00E63501" w:rsidRDefault="00FF0388" w:rsidP="00FA2417">
            <w:pPr>
              <w:pStyle w:val="Texto"/>
              <w:spacing w:before="40" w:after="30" w:line="250" w:lineRule="exact"/>
              <w:ind w:left="432" w:hanging="432"/>
              <w:rPr>
                <w:noProof/>
                <w:sz w:val="16"/>
                <w:szCs w:val="16"/>
              </w:rPr>
            </w:pPr>
            <w:r w:rsidRPr="00E63501">
              <w:rPr>
                <w:noProof/>
                <w:sz w:val="16"/>
                <w:szCs w:val="16"/>
              </w:rPr>
              <w:t>4.</w:t>
            </w:r>
            <w:r w:rsidRPr="00E63501">
              <w:rPr>
                <w:noProof/>
                <w:sz w:val="16"/>
                <w:szCs w:val="16"/>
              </w:rPr>
              <w:tab/>
              <w:t xml:space="preserve">Oprime el botón </w:t>
            </w:r>
            <w:r w:rsidRPr="00E63501">
              <w:rPr>
                <w:b/>
                <w:noProof/>
                <w:sz w:val="16"/>
                <w:szCs w:val="16"/>
              </w:rPr>
              <w:t>Enviar</w:t>
            </w:r>
            <w:r w:rsidRPr="00E63501">
              <w:rPr>
                <w:noProof/>
                <w:sz w:val="16"/>
                <w:szCs w:val="16"/>
              </w:rPr>
              <w:t>, se genera el Acuse de recepción que contiene el folio del trámite con el que puedes dar seguimiento a tu aviso, imprímelo o guárdalo.</w:t>
            </w:r>
          </w:p>
          <w:p w14:paraId="37F38DFB" w14:textId="77777777" w:rsidR="00FF0388" w:rsidRPr="00E63501" w:rsidRDefault="00FF0388" w:rsidP="00FA2417">
            <w:pPr>
              <w:pStyle w:val="Texto"/>
              <w:spacing w:before="40" w:after="30" w:line="250" w:lineRule="exact"/>
              <w:ind w:left="432" w:hanging="432"/>
              <w:rPr>
                <w:sz w:val="16"/>
                <w:szCs w:val="16"/>
              </w:rPr>
            </w:pPr>
            <w:r w:rsidRPr="00E63501">
              <w:rPr>
                <w:sz w:val="16"/>
                <w:szCs w:val="16"/>
              </w:rPr>
              <w:t>5.</w:t>
            </w:r>
            <w:r w:rsidRPr="00E63501">
              <w:rPr>
                <w:sz w:val="16"/>
                <w:szCs w:val="16"/>
              </w:rPr>
              <w:tab/>
              <w:t xml:space="preserve">En caso de que se te requiera información, </w:t>
            </w:r>
            <w:r w:rsidRPr="00E63501">
              <w:rPr>
                <w:b/>
                <w:sz w:val="16"/>
                <w:szCs w:val="16"/>
              </w:rPr>
              <w:t>contarás con 10 días hábiles para entregarla</w:t>
            </w:r>
            <w:r w:rsidRPr="00E63501">
              <w:rPr>
                <w:sz w:val="16"/>
                <w:szCs w:val="16"/>
              </w:rPr>
              <w:t>, contados a partir de que surta efectos la notificación del requerimiento</w:t>
            </w:r>
          </w:p>
        </w:tc>
      </w:tr>
      <w:tr w:rsidR="00FF0388" w:rsidRPr="00E63501" w14:paraId="70B12E69" w14:textId="77777777">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6AB30419" w14:textId="77777777" w:rsidR="00FF0388" w:rsidRPr="00E63501" w:rsidRDefault="00FF0388" w:rsidP="00FA2417">
            <w:pPr>
              <w:pStyle w:val="Texto"/>
              <w:spacing w:before="40" w:after="30" w:line="240" w:lineRule="exact"/>
              <w:ind w:firstLine="0"/>
              <w:jc w:val="center"/>
              <w:rPr>
                <w:b/>
                <w:sz w:val="16"/>
                <w:szCs w:val="16"/>
              </w:rPr>
            </w:pPr>
            <w:r w:rsidRPr="00E63501">
              <w:rPr>
                <w:b/>
                <w:sz w:val="16"/>
                <w:szCs w:val="16"/>
              </w:rPr>
              <w:t>¿Qué requisitos debo cumplir?</w:t>
            </w:r>
          </w:p>
        </w:tc>
      </w:tr>
      <w:tr w:rsidR="00FF0388" w:rsidRPr="00E63501" w14:paraId="18373405" w14:textId="77777777">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clear" w:color="auto" w:fill="FFFFFF"/>
          </w:tcPr>
          <w:p w14:paraId="584E7199" w14:textId="77777777" w:rsidR="00FF0388" w:rsidRPr="00E63501" w:rsidRDefault="00FF0388" w:rsidP="00FA2417">
            <w:pPr>
              <w:pStyle w:val="Texto"/>
              <w:spacing w:before="40" w:after="40" w:line="248" w:lineRule="exact"/>
              <w:ind w:left="432" w:hanging="432"/>
              <w:rPr>
                <w:sz w:val="16"/>
                <w:szCs w:val="16"/>
              </w:rPr>
            </w:pPr>
            <w:r w:rsidRPr="00E63501">
              <w:rPr>
                <w:sz w:val="16"/>
                <w:szCs w:val="16"/>
              </w:rPr>
              <w:t>1.</w:t>
            </w:r>
            <w:r w:rsidRPr="00E63501">
              <w:rPr>
                <w:sz w:val="16"/>
                <w:szCs w:val="16"/>
              </w:rPr>
              <w:tab/>
              <w:t xml:space="preserve">Escrito libre que cumpla con los requisitos de los artículos 18 y 18-A del CFF en el cual manifieste bajo protesta de decir verdad que cumples con los requisitos establecidos en las reglas 2.7.2.1., 2.7.2.4., 2.7.2.8. y 2.7.2.9. de la RMF vigente, el cual puedes obtener de la siguiente liga: </w:t>
            </w:r>
            <w:r w:rsidRPr="00E63501">
              <w:rPr>
                <w:sz w:val="16"/>
                <w:szCs w:val="16"/>
                <w:u w:val="single"/>
              </w:rPr>
              <w:t>https://www.sat.gob.mx/tramites/31454/solicita-autorizacion-para-operar-como-proveedor-de-certificacion</w:t>
            </w:r>
            <w:r w:rsidRPr="00E63501">
              <w:rPr>
                <w:sz w:val="16"/>
                <w:szCs w:val="16"/>
              </w:rPr>
              <w:t>. Dicho escrito debe contener la firma autógrafa del representante legal de la persona moral solicitante.</w:t>
            </w:r>
          </w:p>
          <w:p w14:paraId="5468D35F" w14:textId="77777777" w:rsidR="00FF0388" w:rsidRPr="00E63501" w:rsidRDefault="00FF0388" w:rsidP="00FA2417">
            <w:pPr>
              <w:pStyle w:val="Texto"/>
              <w:spacing w:before="40" w:after="40" w:line="248" w:lineRule="exact"/>
              <w:ind w:left="432" w:hanging="432"/>
              <w:rPr>
                <w:sz w:val="16"/>
                <w:szCs w:val="16"/>
              </w:rPr>
            </w:pPr>
            <w:r w:rsidRPr="00E63501">
              <w:rPr>
                <w:sz w:val="16"/>
                <w:szCs w:val="16"/>
              </w:rPr>
              <w:t>2.</w:t>
            </w:r>
            <w:r w:rsidRPr="00E63501">
              <w:rPr>
                <w:sz w:val="16"/>
                <w:szCs w:val="16"/>
              </w:rPr>
              <w:tab/>
              <w:t>Presentar dictamen de estados financieros en términos del artículo 32-A del CFF del ejercicio fiscal anterior a aquel en que soliciten la renovación.</w:t>
            </w:r>
          </w:p>
          <w:p w14:paraId="5481C6B7" w14:textId="77777777" w:rsidR="00FF0388" w:rsidRPr="00E63501" w:rsidRDefault="00FF0388" w:rsidP="00FA2417">
            <w:pPr>
              <w:pStyle w:val="Texto"/>
              <w:spacing w:before="40" w:after="40" w:line="248" w:lineRule="exact"/>
              <w:ind w:left="432" w:hanging="432"/>
              <w:rPr>
                <w:sz w:val="16"/>
                <w:szCs w:val="16"/>
              </w:rPr>
            </w:pPr>
            <w:r w:rsidRPr="00E63501">
              <w:rPr>
                <w:sz w:val="16"/>
                <w:szCs w:val="16"/>
              </w:rPr>
              <w:t>3.</w:t>
            </w:r>
            <w:r w:rsidRPr="00E63501">
              <w:rPr>
                <w:sz w:val="16"/>
                <w:szCs w:val="16"/>
              </w:rPr>
              <w:tab/>
              <w:t>Archivo en formato XML, la digitalización de su representación impresa y el CFDI que ampare el pago total de la garantía con motivo de la renovación de la autorización; o bien, una Carta de Crédito la cual se deberá enviar en archivo PDF, dicha garantía deberá ser constituida con los requisitos establecidos en la ficha de trámite 112/CFF Solicitud para obtener autorización para operar como proveedor de certificación de CFDI.</w:t>
            </w:r>
          </w:p>
          <w:p w14:paraId="11B14734" w14:textId="77777777" w:rsidR="00FF0388" w:rsidRPr="00E63501" w:rsidRDefault="00FF0388" w:rsidP="00FA2417">
            <w:pPr>
              <w:pStyle w:val="Texto"/>
              <w:spacing w:before="40" w:after="40" w:line="248" w:lineRule="exact"/>
              <w:ind w:left="432" w:hanging="432"/>
              <w:rPr>
                <w:sz w:val="16"/>
                <w:szCs w:val="16"/>
              </w:rPr>
            </w:pPr>
            <w:r w:rsidRPr="00E63501">
              <w:rPr>
                <w:sz w:val="16"/>
                <w:szCs w:val="16"/>
              </w:rPr>
              <w:tab/>
              <w:t>En caso de que el servicio financiero se pague en una sola exhibición, el CFDI deberá contener como forma de pago la clave PUE, en caso de que el servicio financiero se pague en parcialidades, se deberá presentar el CFDI de ingresos por el valor total de la operación y los CFDI de tipo pago que acrediten el pago total del servicio, así mismo el CFDI de ingresos deberá contener en el atributo Descripción, el número de la póliza o de la carta de crédito, por la cual se está realizando el pago.</w:t>
            </w:r>
          </w:p>
          <w:p w14:paraId="59055EDF" w14:textId="77777777" w:rsidR="00FF0388" w:rsidRPr="00E63501" w:rsidRDefault="00FF0388" w:rsidP="00FA2417">
            <w:pPr>
              <w:pStyle w:val="Texto"/>
              <w:spacing w:before="40" w:after="40" w:line="248" w:lineRule="exact"/>
              <w:ind w:left="432" w:hanging="432"/>
              <w:rPr>
                <w:sz w:val="16"/>
                <w:szCs w:val="16"/>
              </w:rPr>
            </w:pPr>
            <w:r w:rsidRPr="00E63501">
              <w:rPr>
                <w:sz w:val="16"/>
                <w:szCs w:val="16"/>
              </w:rPr>
              <w:tab/>
              <w:t>La garantía deberá amparar doce meses contados a partir de que pierda su vigencia la última garantía exhibida.</w:t>
            </w:r>
          </w:p>
          <w:p w14:paraId="3E1567B4" w14:textId="77777777" w:rsidR="00FF0388" w:rsidRPr="00E63501" w:rsidRDefault="00FF0388" w:rsidP="00FA2417">
            <w:pPr>
              <w:pStyle w:val="Texto"/>
              <w:spacing w:before="40" w:after="40" w:line="248" w:lineRule="exact"/>
              <w:ind w:left="432" w:hanging="432"/>
              <w:rPr>
                <w:sz w:val="16"/>
                <w:szCs w:val="16"/>
              </w:rPr>
            </w:pPr>
            <w:r w:rsidRPr="00E63501">
              <w:rPr>
                <w:sz w:val="16"/>
                <w:szCs w:val="16"/>
              </w:rPr>
              <w:t>4.</w:t>
            </w:r>
            <w:r w:rsidRPr="00E63501">
              <w:rPr>
                <w:sz w:val="16"/>
                <w:szCs w:val="16"/>
              </w:rPr>
              <w:tab/>
              <w:t>Documento de la Carta compromiso de confidencialidad, reserva y resguardo de información y datos, contenido en la fracción I del Anexo 29 de la RMF vigente, debidamente firmado por el representante legal de la persona moral. (archivo digitalizado).</w:t>
            </w:r>
          </w:p>
          <w:p w14:paraId="5638444C" w14:textId="77777777" w:rsidR="00FF0388" w:rsidRPr="00E63501" w:rsidRDefault="00FF0388" w:rsidP="009E701F">
            <w:pPr>
              <w:pStyle w:val="Texto"/>
              <w:spacing w:before="20" w:after="20" w:line="220" w:lineRule="exact"/>
              <w:ind w:left="432" w:hanging="432"/>
              <w:rPr>
                <w:sz w:val="16"/>
                <w:szCs w:val="16"/>
              </w:rPr>
            </w:pPr>
            <w:r w:rsidRPr="00E63501">
              <w:rPr>
                <w:sz w:val="16"/>
                <w:szCs w:val="16"/>
              </w:rPr>
              <w:lastRenderedPageBreak/>
              <w:t>5.</w:t>
            </w:r>
            <w:r w:rsidRPr="00E63501">
              <w:rPr>
                <w:sz w:val="16"/>
                <w:szCs w:val="16"/>
              </w:rPr>
              <w:tab/>
              <w:t>Documento de Especificaciones para la descarga y consulta de la LCO, de la LRFC, contenido en la fracción III del Anexo 29 de la RMF vigente, (archivo digitalizado).</w:t>
            </w:r>
          </w:p>
          <w:p w14:paraId="47A104A1" w14:textId="77777777" w:rsidR="00FF0388" w:rsidRPr="00E63501" w:rsidRDefault="00FF0388" w:rsidP="009E701F">
            <w:pPr>
              <w:pStyle w:val="Texto"/>
              <w:spacing w:before="20" w:after="20" w:line="220" w:lineRule="exact"/>
              <w:ind w:left="432" w:hanging="432"/>
              <w:rPr>
                <w:sz w:val="16"/>
                <w:szCs w:val="16"/>
              </w:rPr>
            </w:pPr>
            <w:r w:rsidRPr="00E63501">
              <w:rPr>
                <w:sz w:val="16"/>
                <w:szCs w:val="16"/>
              </w:rPr>
              <w:t>6.</w:t>
            </w:r>
            <w:r w:rsidRPr="00E63501">
              <w:rPr>
                <w:sz w:val="16"/>
                <w:szCs w:val="16"/>
              </w:rPr>
              <w:tab/>
              <w:t>Documento de Lineamientos de uso gráfico del logotipo para proveedores autorizados de certificación de CFDI y requerimientos funcionales, servicios generales y niveles de servicio mínimos, contenido en la fracción VIII del Anexo 29 de la RMF vigente, debidamente firmado por el representante legal de la persona moral. (archivo digitalizado).</w:t>
            </w:r>
          </w:p>
          <w:p w14:paraId="073B7958" w14:textId="77777777" w:rsidR="00FF0388" w:rsidRPr="00E63501" w:rsidRDefault="00FF0388" w:rsidP="009E701F">
            <w:pPr>
              <w:pStyle w:val="Texto"/>
              <w:spacing w:before="20" w:after="20" w:line="220" w:lineRule="exact"/>
              <w:ind w:left="432" w:hanging="432"/>
              <w:rPr>
                <w:sz w:val="16"/>
                <w:szCs w:val="16"/>
              </w:rPr>
            </w:pPr>
            <w:r w:rsidRPr="00E63501">
              <w:rPr>
                <w:sz w:val="16"/>
                <w:szCs w:val="16"/>
              </w:rPr>
              <w:t>7.</w:t>
            </w:r>
            <w:r w:rsidRPr="00E63501">
              <w:rPr>
                <w:sz w:val="16"/>
                <w:szCs w:val="16"/>
              </w:rPr>
              <w:tab/>
              <w:t>Archivo digitalizado del documento de Características funcionales y servicios generales de la aplicación gratuita, contenido en la fracción II del Anexo 29 de la RMF vigente, debidamente firmado por el representante legal de la persona moral. (archivo digitalizado).</w:t>
            </w:r>
          </w:p>
          <w:p w14:paraId="0FAAEB2E" w14:textId="77777777" w:rsidR="00FF0388" w:rsidRPr="00E63501" w:rsidRDefault="00FF0388" w:rsidP="009E701F">
            <w:pPr>
              <w:pStyle w:val="Texto"/>
              <w:spacing w:before="20" w:after="20" w:line="220" w:lineRule="exact"/>
              <w:ind w:left="432" w:hanging="432"/>
              <w:rPr>
                <w:sz w:val="16"/>
                <w:szCs w:val="16"/>
              </w:rPr>
            </w:pPr>
            <w:r w:rsidRPr="00E63501">
              <w:rPr>
                <w:sz w:val="16"/>
                <w:szCs w:val="16"/>
              </w:rPr>
              <w:t>8.</w:t>
            </w:r>
            <w:r w:rsidRPr="00E63501">
              <w:rPr>
                <w:sz w:val="16"/>
                <w:szCs w:val="16"/>
              </w:rPr>
              <w:tab/>
              <w:t xml:space="preserve">Acreditar la personalidad del representante o apoderado legal con poder notarial para ejercer actos de administración o dominio, de conformidad con el Apartado </w:t>
            </w:r>
            <w:r w:rsidRPr="00E63501">
              <w:rPr>
                <w:b/>
                <w:sz w:val="16"/>
                <w:szCs w:val="16"/>
              </w:rPr>
              <w:t>I. Definiciones</w:t>
            </w:r>
            <w:r w:rsidRPr="00E63501">
              <w:rPr>
                <w:sz w:val="16"/>
                <w:szCs w:val="16"/>
              </w:rPr>
              <w:t>;</w:t>
            </w:r>
            <w:r w:rsidRPr="00E63501">
              <w:rPr>
                <w:b/>
                <w:sz w:val="16"/>
                <w:szCs w:val="16"/>
              </w:rPr>
              <w:t xml:space="preserve"> </w:t>
            </w:r>
            <w:r w:rsidRPr="00E63501">
              <w:rPr>
                <w:sz w:val="16"/>
                <w:szCs w:val="16"/>
              </w:rPr>
              <w:t xml:space="preserve">punto </w:t>
            </w:r>
            <w:r w:rsidRPr="00E63501">
              <w:rPr>
                <w:b/>
                <w:sz w:val="16"/>
                <w:szCs w:val="16"/>
              </w:rPr>
              <w:t>1.2. Identificaciones oficiales, comprobantes de domicilio y poderes</w:t>
            </w:r>
            <w:r w:rsidRPr="00E63501">
              <w:rPr>
                <w:sz w:val="16"/>
                <w:szCs w:val="16"/>
              </w:rPr>
              <w:t>,</w:t>
            </w:r>
            <w:r w:rsidRPr="00E63501">
              <w:rPr>
                <w:b/>
                <w:sz w:val="16"/>
                <w:szCs w:val="16"/>
              </w:rPr>
              <w:t xml:space="preserve"> </w:t>
            </w:r>
            <w:r w:rsidRPr="00E63501">
              <w:rPr>
                <w:sz w:val="16"/>
                <w:szCs w:val="16"/>
              </w:rPr>
              <w:t xml:space="preserve">inciso </w:t>
            </w:r>
            <w:r w:rsidRPr="00E63501">
              <w:rPr>
                <w:b/>
                <w:sz w:val="16"/>
                <w:szCs w:val="16"/>
              </w:rPr>
              <w:t>C) Poderes numerales 2 y 3</w:t>
            </w:r>
            <w:r w:rsidRPr="00E63501">
              <w:rPr>
                <w:sz w:val="16"/>
                <w:szCs w:val="16"/>
              </w:rPr>
              <w:t>, del Anexo 1-A de la RMF.</w:t>
            </w:r>
          </w:p>
          <w:p w14:paraId="2B0CFEC2" w14:textId="77777777" w:rsidR="00FF0388" w:rsidRPr="00E63501" w:rsidRDefault="00FF0388" w:rsidP="009E701F">
            <w:pPr>
              <w:pStyle w:val="Texto"/>
              <w:numPr>
                <w:ilvl w:val="0"/>
                <w:numId w:val="29"/>
              </w:numPr>
              <w:tabs>
                <w:tab w:val="left" w:pos="785"/>
              </w:tabs>
              <w:spacing w:before="20" w:after="20" w:line="220" w:lineRule="exact"/>
              <w:ind w:left="792"/>
              <w:rPr>
                <w:sz w:val="16"/>
                <w:szCs w:val="16"/>
              </w:rPr>
            </w:pPr>
            <w:r w:rsidRPr="00E63501">
              <w:rPr>
                <w:sz w:val="16"/>
                <w:szCs w:val="16"/>
              </w:rPr>
              <w:t>Documento notarial con el que se haya designado el representante legal para efectos fiscales, en caso de residentes en el extranjero o de extranjeros residentes en México (debidamente protocolizado ante notario o corredor público, adjuntando documentación que acredite su inscripción en el Registro Público de Comercio en documento digital).</w:t>
            </w:r>
          </w:p>
          <w:p w14:paraId="2C96110D" w14:textId="77777777" w:rsidR="00FF0388" w:rsidRPr="00E63501" w:rsidRDefault="00FF0388" w:rsidP="009E701F">
            <w:pPr>
              <w:pStyle w:val="Texto"/>
              <w:numPr>
                <w:ilvl w:val="0"/>
                <w:numId w:val="29"/>
              </w:numPr>
              <w:tabs>
                <w:tab w:val="left" w:pos="785"/>
              </w:tabs>
              <w:spacing w:before="20" w:after="20" w:line="220" w:lineRule="exact"/>
              <w:ind w:left="792"/>
              <w:rPr>
                <w:b/>
                <w:sz w:val="16"/>
                <w:szCs w:val="16"/>
              </w:rPr>
            </w:pPr>
            <w:r w:rsidRPr="00E63501">
              <w:rPr>
                <w:sz w:val="16"/>
                <w:szCs w:val="16"/>
              </w:rPr>
              <w:t xml:space="preserve">Identificación oficial, cualquiera de las señaladas en el Apartado </w:t>
            </w:r>
            <w:r w:rsidRPr="00E63501">
              <w:rPr>
                <w:b/>
                <w:sz w:val="16"/>
                <w:szCs w:val="16"/>
              </w:rPr>
              <w:t>I. Definiciones</w:t>
            </w:r>
            <w:r w:rsidRPr="00E63501">
              <w:rPr>
                <w:sz w:val="16"/>
                <w:szCs w:val="16"/>
              </w:rPr>
              <w:t>;</w:t>
            </w:r>
            <w:r w:rsidRPr="00E63501">
              <w:rPr>
                <w:b/>
                <w:sz w:val="16"/>
                <w:szCs w:val="16"/>
              </w:rPr>
              <w:t xml:space="preserve"> </w:t>
            </w:r>
            <w:r w:rsidRPr="00E63501">
              <w:rPr>
                <w:sz w:val="16"/>
                <w:szCs w:val="16"/>
              </w:rPr>
              <w:t xml:space="preserve">punto </w:t>
            </w:r>
            <w:r w:rsidRPr="00E63501">
              <w:rPr>
                <w:b/>
                <w:sz w:val="16"/>
                <w:szCs w:val="16"/>
              </w:rPr>
              <w:t>1.2. Identificaciones oficiales, comprobantes de domicilio y poderes</w:t>
            </w:r>
            <w:r w:rsidRPr="00E63501">
              <w:rPr>
                <w:sz w:val="16"/>
                <w:szCs w:val="16"/>
              </w:rPr>
              <w:t xml:space="preserve">, inciso </w:t>
            </w:r>
            <w:r w:rsidRPr="00E63501">
              <w:rPr>
                <w:b/>
                <w:sz w:val="16"/>
                <w:szCs w:val="16"/>
              </w:rPr>
              <w:t>A) Identificación oficial</w:t>
            </w:r>
            <w:r w:rsidRPr="00E63501">
              <w:rPr>
                <w:sz w:val="16"/>
                <w:szCs w:val="16"/>
              </w:rPr>
              <w:t>,</w:t>
            </w:r>
            <w:r w:rsidRPr="00E63501">
              <w:rPr>
                <w:b/>
                <w:sz w:val="16"/>
                <w:szCs w:val="16"/>
              </w:rPr>
              <w:t xml:space="preserve"> </w:t>
            </w:r>
            <w:r w:rsidRPr="00E63501">
              <w:rPr>
                <w:sz w:val="16"/>
                <w:szCs w:val="16"/>
              </w:rPr>
              <w:t>del Anexo 1-A.</w:t>
            </w:r>
          </w:p>
          <w:p w14:paraId="1418D885" w14:textId="77777777" w:rsidR="00FF0388" w:rsidRPr="00E63501" w:rsidRDefault="00FF0388" w:rsidP="009E701F">
            <w:pPr>
              <w:pStyle w:val="Texto"/>
              <w:spacing w:before="20" w:after="20" w:line="220" w:lineRule="exact"/>
              <w:ind w:left="432" w:hanging="432"/>
              <w:rPr>
                <w:sz w:val="16"/>
                <w:szCs w:val="16"/>
              </w:rPr>
            </w:pPr>
            <w:r w:rsidRPr="00E63501">
              <w:rPr>
                <w:sz w:val="16"/>
                <w:szCs w:val="16"/>
              </w:rPr>
              <w:t>9.</w:t>
            </w:r>
            <w:r w:rsidRPr="00E63501">
              <w:rPr>
                <w:sz w:val="16"/>
                <w:szCs w:val="16"/>
              </w:rPr>
              <w:tab/>
              <w:t>Las personas morales que tributen en el Título II y Título VII, Capítulo XII de la Ley del ISR, deberán anexar documentos digitalizados de su acta constitutiva y de copias firmadas autógrafamente por el secretario del consejo de administración o el administrador único, correspondientes al Libro de Registro de Acciones Nominativas y al Libro de Variaciones de Capital en su caso, que las personas morales se encuentran obligadas a llevar conforme a la Ley General de Sociedades Mercantiles, con los cuales acredite tener un capital social suscrito y pagado de por lo menos $10’000,000.00 (Diez millones de pesos 00/100 M.N.) (debidamente protocolizado ante notario o corredor público, adjuntando documentación que acredite su inscripción en el Registro Público de Comercio en documento digital). Asimismo, se deberá adjuntar copia de la identificación oficial, cualquiera de las señaladas en el Apartado I. Definiciones; punto 1.2. Identificaciones oficiales, comprobantes de domicilio y poderes, inciso A) Identificación oficial, del Anexo 1-A, del secretario del consejo de administración o el administrador único.</w:t>
            </w:r>
          </w:p>
        </w:tc>
      </w:tr>
      <w:tr w:rsidR="00FF0388" w:rsidRPr="00E63501" w14:paraId="00DC71FF" w14:textId="77777777">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18D36528" w14:textId="77777777" w:rsidR="00FF0388" w:rsidRPr="00E63501" w:rsidRDefault="00FF0388" w:rsidP="00FA2417">
            <w:pPr>
              <w:pStyle w:val="Texto"/>
              <w:spacing w:before="20" w:after="28" w:line="240" w:lineRule="exact"/>
              <w:ind w:firstLine="0"/>
              <w:jc w:val="center"/>
              <w:rPr>
                <w:b/>
                <w:sz w:val="16"/>
                <w:szCs w:val="16"/>
              </w:rPr>
            </w:pPr>
            <w:r w:rsidRPr="00E63501">
              <w:rPr>
                <w:b/>
                <w:sz w:val="16"/>
                <w:szCs w:val="16"/>
              </w:rPr>
              <w:lastRenderedPageBreak/>
              <w:t>¿Con qué condiciones debo cumplir?</w:t>
            </w:r>
          </w:p>
        </w:tc>
      </w:tr>
      <w:tr w:rsidR="00FF0388" w:rsidRPr="00E63501" w14:paraId="0474F2B5" w14:textId="77777777">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clear" w:color="auto" w:fill="FFFFFF"/>
          </w:tcPr>
          <w:p w14:paraId="240DFB89" w14:textId="77777777" w:rsidR="00FF0388" w:rsidRPr="00E63501" w:rsidRDefault="00FF0388" w:rsidP="00FA2417">
            <w:pPr>
              <w:pStyle w:val="Texto"/>
              <w:spacing w:before="20" w:after="28" w:line="240" w:lineRule="exact"/>
              <w:ind w:firstLine="0"/>
              <w:rPr>
                <w:sz w:val="16"/>
                <w:szCs w:val="16"/>
              </w:rPr>
            </w:pPr>
            <w:r w:rsidRPr="00E63501">
              <w:rPr>
                <w:sz w:val="16"/>
                <w:szCs w:val="16"/>
              </w:rPr>
              <w:t>La persona moral y sus representantes o apoderados legales, socios, accionistas e integrantes o cualquier integrante del Comité Técnico, Consejo Directivo o de Administración, cualquiera que sea su denominación, deberán cumplir con lo siguiente:</w:t>
            </w:r>
          </w:p>
          <w:p w14:paraId="47777D94" w14:textId="77777777" w:rsidR="00FF0388" w:rsidRPr="00E63501" w:rsidRDefault="00FF0388" w:rsidP="00FA2417">
            <w:pPr>
              <w:pStyle w:val="Texto"/>
              <w:numPr>
                <w:ilvl w:val="0"/>
                <w:numId w:val="30"/>
              </w:numPr>
              <w:spacing w:before="20" w:after="28" w:line="240" w:lineRule="exact"/>
              <w:ind w:left="360"/>
              <w:rPr>
                <w:sz w:val="16"/>
                <w:szCs w:val="16"/>
              </w:rPr>
            </w:pPr>
            <w:r w:rsidRPr="00E63501">
              <w:rPr>
                <w:sz w:val="16"/>
                <w:szCs w:val="16"/>
              </w:rPr>
              <w:t>Contar con Contraseña.</w:t>
            </w:r>
          </w:p>
          <w:p w14:paraId="4E196EB2" w14:textId="77777777" w:rsidR="00FF0388" w:rsidRPr="00E63501" w:rsidRDefault="00FF0388" w:rsidP="00FA2417">
            <w:pPr>
              <w:pStyle w:val="Texto"/>
              <w:numPr>
                <w:ilvl w:val="0"/>
                <w:numId w:val="30"/>
              </w:numPr>
              <w:spacing w:before="20" w:after="28" w:line="240" w:lineRule="exact"/>
              <w:ind w:left="360"/>
              <w:rPr>
                <w:sz w:val="16"/>
                <w:szCs w:val="16"/>
              </w:rPr>
            </w:pPr>
            <w:r w:rsidRPr="00E63501">
              <w:rPr>
                <w:sz w:val="16"/>
                <w:szCs w:val="16"/>
              </w:rPr>
              <w:t>Contar con e.firma.</w:t>
            </w:r>
          </w:p>
          <w:p w14:paraId="40B86F3E" w14:textId="77777777" w:rsidR="00FF0388" w:rsidRPr="00E63501" w:rsidRDefault="00FF0388" w:rsidP="00FA2417">
            <w:pPr>
              <w:pStyle w:val="Texto"/>
              <w:numPr>
                <w:ilvl w:val="0"/>
                <w:numId w:val="30"/>
              </w:numPr>
              <w:spacing w:before="20" w:after="28" w:line="240" w:lineRule="exact"/>
              <w:ind w:left="360"/>
              <w:rPr>
                <w:sz w:val="16"/>
                <w:szCs w:val="16"/>
              </w:rPr>
            </w:pPr>
            <w:r w:rsidRPr="00E63501">
              <w:rPr>
                <w:sz w:val="16"/>
                <w:szCs w:val="16"/>
              </w:rPr>
              <w:t>Contar con buzón tributario activo.</w:t>
            </w:r>
          </w:p>
          <w:p w14:paraId="7E90696C" w14:textId="77777777" w:rsidR="00FF0388" w:rsidRPr="00E63501" w:rsidRDefault="00FF0388" w:rsidP="00FA2417">
            <w:pPr>
              <w:pStyle w:val="Texto"/>
              <w:numPr>
                <w:ilvl w:val="0"/>
                <w:numId w:val="30"/>
              </w:numPr>
              <w:spacing w:before="20" w:after="28" w:line="240" w:lineRule="exact"/>
              <w:ind w:left="360"/>
              <w:rPr>
                <w:sz w:val="16"/>
                <w:szCs w:val="16"/>
              </w:rPr>
            </w:pPr>
            <w:r w:rsidRPr="00E63501">
              <w:rPr>
                <w:sz w:val="16"/>
                <w:szCs w:val="16"/>
              </w:rPr>
              <w:t>Contar con opinión de cumplimiento de obligaciones fiscales en sentido positivo, en términos del artículo 32-D del CFF.</w:t>
            </w:r>
          </w:p>
          <w:p w14:paraId="05295484" w14:textId="77777777" w:rsidR="00FF0388" w:rsidRPr="00E63501" w:rsidRDefault="00FF0388" w:rsidP="00FA2417">
            <w:pPr>
              <w:pStyle w:val="Texto"/>
              <w:numPr>
                <w:ilvl w:val="0"/>
                <w:numId w:val="30"/>
              </w:numPr>
              <w:spacing w:before="20" w:after="28" w:line="240" w:lineRule="exact"/>
              <w:ind w:left="360"/>
              <w:rPr>
                <w:sz w:val="16"/>
                <w:szCs w:val="16"/>
              </w:rPr>
            </w:pPr>
            <w:r w:rsidRPr="00E63501">
              <w:rPr>
                <w:sz w:val="16"/>
                <w:szCs w:val="16"/>
              </w:rPr>
              <w:t>Encontrarse como localizados en el RFC.</w:t>
            </w:r>
          </w:p>
          <w:p w14:paraId="1D9BFE3C" w14:textId="77777777" w:rsidR="00FF0388" w:rsidRPr="00E63501" w:rsidRDefault="00FF0388" w:rsidP="00FA2417">
            <w:pPr>
              <w:pStyle w:val="Texto"/>
              <w:numPr>
                <w:ilvl w:val="0"/>
                <w:numId w:val="30"/>
              </w:numPr>
              <w:spacing w:before="20" w:after="28" w:line="240" w:lineRule="exact"/>
              <w:ind w:left="360"/>
              <w:rPr>
                <w:sz w:val="16"/>
                <w:szCs w:val="16"/>
              </w:rPr>
            </w:pPr>
            <w:r w:rsidRPr="00E63501">
              <w:rPr>
                <w:sz w:val="16"/>
                <w:szCs w:val="16"/>
              </w:rPr>
              <w:t xml:space="preserve">Que no hayan interpuesto algún medio de defensa en contra del SAT, o bien, no formen o hayan formado parte, de manera directa o indirecta, de alguna persona moral que haya interpuesto algún medio de defensa en contra </w:t>
            </w:r>
            <w:r w:rsidRPr="00E63501">
              <w:rPr>
                <w:sz w:val="16"/>
                <w:szCs w:val="16"/>
                <w:lang w:val="es-419"/>
              </w:rPr>
              <w:t>de la resolución a través de la cual se determinó no renovar, revocar o no otorgar la autorización como PCCFDI y cualquier acto conexo de las mismas.</w:t>
            </w:r>
          </w:p>
        </w:tc>
      </w:tr>
      <w:tr w:rsidR="00FF0388" w:rsidRPr="00E63501" w14:paraId="44AC2581" w14:textId="77777777">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158FB1FE" w14:textId="77777777" w:rsidR="00FF0388" w:rsidRPr="00E63501" w:rsidRDefault="00FF0388" w:rsidP="00FA2417">
            <w:pPr>
              <w:pStyle w:val="Texto"/>
              <w:spacing w:before="20" w:after="28" w:line="240" w:lineRule="exact"/>
              <w:ind w:firstLine="0"/>
              <w:jc w:val="center"/>
              <w:rPr>
                <w:b/>
                <w:sz w:val="16"/>
                <w:szCs w:val="16"/>
              </w:rPr>
            </w:pPr>
            <w:r w:rsidRPr="00E63501">
              <w:rPr>
                <w:b/>
                <w:sz w:val="16"/>
                <w:szCs w:val="16"/>
              </w:rPr>
              <w:t>SEGUIMIENTO Y RESOLUCIÓN DEL TRÁMITE O SERVICIO</w:t>
            </w:r>
          </w:p>
        </w:tc>
      </w:tr>
      <w:tr w:rsidR="00FF0388" w:rsidRPr="00E63501" w14:paraId="7A725783" w14:textId="77777777">
        <w:tblPrEx>
          <w:tblCellMar>
            <w:top w:w="0" w:type="dxa"/>
            <w:bottom w:w="0" w:type="dxa"/>
          </w:tblCellMar>
        </w:tblPrEx>
        <w:trPr>
          <w:trHeight w:val="20"/>
        </w:trPr>
        <w:tc>
          <w:tcPr>
            <w:tcW w:w="4020" w:type="dxa"/>
            <w:gridSpan w:val="4"/>
            <w:tcBorders>
              <w:top w:val="single" w:sz="6" w:space="0" w:color="auto"/>
              <w:left w:val="single" w:sz="6" w:space="0" w:color="auto"/>
              <w:bottom w:val="single" w:sz="6" w:space="0" w:color="auto"/>
              <w:right w:val="single" w:sz="6" w:space="0" w:color="auto"/>
            </w:tcBorders>
            <w:shd w:val="pct10" w:color="auto" w:fill="auto"/>
          </w:tcPr>
          <w:p w14:paraId="1B27A39A" w14:textId="77777777" w:rsidR="00FF0388" w:rsidRPr="00E63501" w:rsidRDefault="00FF0388" w:rsidP="00FA2417">
            <w:pPr>
              <w:pStyle w:val="Texto"/>
              <w:spacing w:before="20" w:after="28" w:line="240" w:lineRule="exact"/>
              <w:ind w:firstLine="0"/>
              <w:jc w:val="center"/>
              <w:rPr>
                <w:b/>
                <w:sz w:val="16"/>
                <w:szCs w:val="16"/>
              </w:rPr>
            </w:pPr>
            <w:r w:rsidRPr="00E63501">
              <w:rPr>
                <w:b/>
                <w:sz w:val="16"/>
                <w:szCs w:val="16"/>
              </w:rPr>
              <w:t>¿Cómo puedo dar seguimiento al trámite o servicio?</w:t>
            </w:r>
          </w:p>
        </w:tc>
        <w:tc>
          <w:tcPr>
            <w:tcW w:w="4692" w:type="dxa"/>
            <w:gridSpan w:val="3"/>
            <w:tcBorders>
              <w:top w:val="single" w:sz="6" w:space="0" w:color="auto"/>
              <w:left w:val="single" w:sz="6" w:space="0" w:color="auto"/>
              <w:bottom w:val="single" w:sz="6" w:space="0" w:color="auto"/>
              <w:right w:val="single" w:sz="6" w:space="0" w:color="auto"/>
            </w:tcBorders>
            <w:shd w:val="pct10" w:color="auto" w:fill="auto"/>
          </w:tcPr>
          <w:p w14:paraId="5ABC0756" w14:textId="77777777" w:rsidR="00FF0388" w:rsidRPr="00E63501" w:rsidRDefault="00FF0388" w:rsidP="00FA2417">
            <w:pPr>
              <w:pStyle w:val="Texto"/>
              <w:spacing w:before="20" w:after="28" w:line="240" w:lineRule="exact"/>
              <w:ind w:firstLine="0"/>
              <w:jc w:val="center"/>
              <w:rPr>
                <w:b/>
                <w:sz w:val="16"/>
                <w:szCs w:val="16"/>
              </w:rPr>
            </w:pPr>
            <w:r w:rsidRPr="00E63501">
              <w:rPr>
                <w:b/>
                <w:sz w:val="16"/>
                <w:szCs w:val="16"/>
              </w:rPr>
              <w:t>¿El SAT llevará a cabo alguna inspección o verificación para emitir la resolución de este trámite o servicio?</w:t>
            </w:r>
          </w:p>
        </w:tc>
      </w:tr>
      <w:tr w:rsidR="00FF0388" w:rsidRPr="00E63501" w14:paraId="3BA7F32C" w14:textId="77777777">
        <w:tblPrEx>
          <w:tblCellMar>
            <w:top w:w="0" w:type="dxa"/>
            <w:bottom w:w="0" w:type="dxa"/>
          </w:tblCellMar>
        </w:tblPrEx>
        <w:trPr>
          <w:trHeight w:val="20"/>
        </w:trPr>
        <w:tc>
          <w:tcPr>
            <w:tcW w:w="4020" w:type="dxa"/>
            <w:gridSpan w:val="4"/>
            <w:tcBorders>
              <w:top w:val="single" w:sz="6" w:space="0" w:color="auto"/>
              <w:left w:val="single" w:sz="6" w:space="0" w:color="auto"/>
              <w:bottom w:val="single" w:sz="6" w:space="0" w:color="auto"/>
              <w:right w:val="single" w:sz="6" w:space="0" w:color="auto"/>
            </w:tcBorders>
          </w:tcPr>
          <w:p w14:paraId="0F9444AA" w14:textId="77777777" w:rsidR="00FF0388" w:rsidRPr="00E63501" w:rsidRDefault="00FF0388" w:rsidP="00FA2417">
            <w:pPr>
              <w:pStyle w:val="Texto"/>
              <w:spacing w:before="20" w:after="28" w:line="240" w:lineRule="exact"/>
              <w:ind w:firstLine="0"/>
              <w:rPr>
                <w:sz w:val="16"/>
                <w:szCs w:val="16"/>
                <w:u w:val="single"/>
              </w:rPr>
            </w:pPr>
            <w:r w:rsidRPr="00E63501">
              <w:rPr>
                <w:sz w:val="16"/>
                <w:szCs w:val="16"/>
              </w:rPr>
              <w:t>E</w:t>
            </w:r>
            <w:r w:rsidRPr="00E63501">
              <w:rPr>
                <w:noProof/>
                <w:sz w:val="16"/>
                <w:szCs w:val="16"/>
              </w:rPr>
              <w:t xml:space="preserve">n el Portal del SAT, con el número de folio que se encuentra en el Acuse de recepción, en: </w:t>
            </w:r>
            <w:r w:rsidRPr="00E63501">
              <w:rPr>
                <w:sz w:val="16"/>
                <w:szCs w:val="16"/>
                <w:u w:val="single"/>
              </w:rPr>
              <w:t>https://www.sat.gob.mx/aplicacion/operacion/91727/consulta-de-servicio-o-solicitud-del-contribuyente</w:t>
            </w:r>
          </w:p>
          <w:p w14:paraId="461ADBD7" w14:textId="77777777" w:rsidR="00FF0388" w:rsidRPr="00E63501" w:rsidRDefault="00FF0388" w:rsidP="00FA2417">
            <w:pPr>
              <w:pStyle w:val="Texto"/>
              <w:spacing w:before="20" w:after="28" w:line="240" w:lineRule="exact"/>
              <w:ind w:firstLine="0"/>
              <w:rPr>
                <w:noProof/>
                <w:sz w:val="16"/>
                <w:szCs w:val="16"/>
              </w:rPr>
            </w:pPr>
            <w:r w:rsidRPr="00E63501">
              <w:rPr>
                <w:noProof/>
                <w:sz w:val="16"/>
                <w:szCs w:val="16"/>
              </w:rPr>
              <w:t xml:space="preserve">Registra en </w:t>
            </w:r>
            <w:r w:rsidRPr="00E63501">
              <w:rPr>
                <w:b/>
                <w:noProof/>
                <w:sz w:val="16"/>
                <w:szCs w:val="16"/>
              </w:rPr>
              <w:t>Mi Portal</w:t>
            </w:r>
            <w:r w:rsidRPr="00E63501">
              <w:rPr>
                <w:noProof/>
                <w:sz w:val="16"/>
                <w:szCs w:val="16"/>
              </w:rPr>
              <w:t xml:space="preserve">, tu </w:t>
            </w:r>
            <w:r w:rsidRPr="00E63501">
              <w:rPr>
                <w:b/>
                <w:noProof/>
                <w:sz w:val="16"/>
                <w:szCs w:val="16"/>
              </w:rPr>
              <w:t>RFC</w:t>
            </w:r>
            <w:r w:rsidRPr="00E63501">
              <w:rPr>
                <w:noProof/>
                <w:sz w:val="16"/>
                <w:szCs w:val="16"/>
              </w:rPr>
              <w:t xml:space="preserve"> y </w:t>
            </w:r>
            <w:r w:rsidRPr="00E63501">
              <w:rPr>
                <w:b/>
                <w:noProof/>
                <w:sz w:val="16"/>
                <w:szCs w:val="16"/>
              </w:rPr>
              <w:t>Contraseña</w:t>
            </w:r>
            <w:r w:rsidRPr="00E63501">
              <w:rPr>
                <w:noProof/>
                <w:sz w:val="16"/>
                <w:szCs w:val="16"/>
              </w:rPr>
              <w:t xml:space="preserve"> y elige </w:t>
            </w:r>
            <w:r w:rsidRPr="00E63501">
              <w:rPr>
                <w:b/>
                <w:noProof/>
                <w:sz w:val="16"/>
                <w:szCs w:val="16"/>
              </w:rPr>
              <w:t>Iniciar sesión</w:t>
            </w:r>
            <w:r w:rsidRPr="00E63501">
              <w:rPr>
                <w:noProof/>
                <w:sz w:val="16"/>
                <w:szCs w:val="16"/>
              </w:rPr>
              <w:t>.</w:t>
            </w:r>
          </w:p>
          <w:p w14:paraId="0F7095C9" w14:textId="77777777" w:rsidR="00FF0388" w:rsidRPr="00E63501" w:rsidRDefault="00FF0388" w:rsidP="00FA2417">
            <w:pPr>
              <w:pStyle w:val="Texto"/>
              <w:spacing w:before="20" w:after="28" w:line="240" w:lineRule="exact"/>
              <w:ind w:firstLine="0"/>
              <w:rPr>
                <w:sz w:val="16"/>
                <w:szCs w:val="16"/>
              </w:rPr>
            </w:pPr>
            <w:r w:rsidRPr="00E63501">
              <w:rPr>
                <w:noProof/>
                <w:sz w:val="16"/>
                <w:szCs w:val="16"/>
              </w:rPr>
              <w:t xml:space="preserve">Selecciona la opción de </w:t>
            </w:r>
            <w:r w:rsidRPr="00E63501">
              <w:rPr>
                <w:b/>
                <w:noProof/>
                <w:sz w:val="16"/>
                <w:szCs w:val="16"/>
              </w:rPr>
              <w:t>Servicios por Internet</w:t>
            </w:r>
            <w:r w:rsidRPr="00E63501">
              <w:rPr>
                <w:noProof/>
                <w:sz w:val="16"/>
                <w:szCs w:val="16"/>
              </w:rPr>
              <w:t xml:space="preserve"> / </w:t>
            </w:r>
            <w:r w:rsidRPr="00E63501">
              <w:rPr>
                <w:b/>
                <w:noProof/>
                <w:sz w:val="16"/>
                <w:szCs w:val="16"/>
              </w:rPr>
              <w:t>Servicio o solicitudes</w:t>
            </w:r>
            <w:r w:rsidRPr="00E63501">
              <w:rPr>
                <w:noProof/>
                <w:sz w:val="16"/>
                <w:szCs w:val="16"/>
              </w:rPr>
              <w:t xml:space="preserve"> / </w:t>
            </w:r>
            <w:r w:rsidRPr="00E63501">
              <w:rPr>
                <w:b/>
                <w:noProof/>
                <w:sz w:val="16"/>
                <w:szCs w:val="16"/>
              </w:rPr>
              <w:t>Consulta</w:t>
            </w:r>
            <w:r w:rsidRPr="00E63501">
              <w:rPr>
                <w:noProof/>
                <w:sz w:val="16"/>
                <w:szCs w:val="16"/>
              </w:rPr>
              <w:t xml:space="preserve"> e ingresa el número de folio que se le asignó a tu trámite.</w:t>
            </w:r>
          </w:p>
        </w:tc>
        <w:tc>
          <w:tcPr>
            <w:tcW w:w="4692" w:type="dxa"/>
            <w:gridSpan w:val="3"/>
            <w:tcBorders>
              <w:top w:val="single" w:sz="6" w:space="0" w:color="auto"/>
              <w:left w:val="single" w:sz="6" w:space="0" w:color="auto"/>
              <w:bottom w:val="single" w:sz="6" w:space="0" w:color="auto"/>
              <w:right w:val="single" w:sz="6" w:space="0" w:color="auto"/>
            </w:tcBorders>
          </w:tcPr>
          <w:p w14:paraId="6D2EE8DA" w14:textId="77777777" w:rsidR="00FF0388" w:rsidRPr="00E63501" w:rsidRDefault="00FF0388" w:rsidP="00FA2417">
            <w:pPr>
              <w:pStyle w:val="Texto"/>
              <w:spacing w:before="20" w:after="28" w:line="240" w:lineRule="exact"/>
              <w:ind w:firstLine="0"/>
              <w:rPr>
                <w:sz w:val="16"/>
                <w:szCs w:val="16"/>
              </w:rPr>
            </w:pPr>
            <w:r w:rsidRPr="00E63501">
              <w:rPr>
                <w:sz w:val="16"/>
                <w:szCs w:val="16"/>
              </w:rPr>
              <w:t>Sí. Para otorgar la renovación, el SAT realizará la validación de la identidad, domicilio y, en su caso, sucursal o establecimiento, y en general de la situación fiscal de la persona moral solicitante, de sus representantes o apoderados legales, socios, accionistas e integrantes.</w:t>
            </w:r>
          </w:p>
        </w:tc>
      </w:tr>
      <w:tr w:rsidR="00FF0388" w:rsidRPr="00E63501" w14:paraId="77ABB849" w14:textId="77777777">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3528C21E" w14:textId="77777777" w:rsidR="00FF0388" w:rsidRPr="00E63501" w:rsidRDefault="00FF0388" w:rsidP="009E701F">
            <w:pPr>
              <w:pStyle w:val="Texto"/>
              <w:spacing w:before="20" w:after="28" w:line="288" w:lineRule="exact"/>
              <w:ind w:firstLine="0"/>
              <w:jc w:val="center"/>
              <w:rPr>
                <w:b/>
                <w:sz w:val="16"/>
                <w:szCs w:val="16"/>
              </w:rPr>
            </w:pPr>
            <w:r w:rsidRPr="00E63501">
              <w:rPr>
                <w:b/>
                <w:sz w:val="16"/>
                <w:szCs w:val="16"/>
              </w:rPr>
              <w:lastRenderedPageBreak/>
              <w:t>Resolución del trámite o servicio</w:t>
            </w:r>
          </w:p>
        </w:tc>
      </w:tr>
      <w:tr w:rsidR="00FF0388" w:rsidRPr="00E63501" w14:paraId="033D88F1" w14:textId="77777777">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tcPr>
          <w:p w14:paraId="11C9BBFD" w14:textId="77777777" w:rsidR="00FF0388" w:rsidRPr="00E63501" w:rsidRDefault="00FF0388" w:rsidP="009E701F">
            <w:pPr>
              <w:pStyle w:val="Texto"/>
              <w:spacing w:before="20" w:after="28" w:line="288" w:lineRule="exact"/>
              <w:ind w:firstLine="0"/>
              <w:rPr>
                <w:sz w:val="16"/>
                <w:szCs w:val="16"/>
              </w:rPr>
            </w:pPr>
            <w:r w:rsidRPr="00E63501">
              <w:rPr>
                <w:sz w:val="16"/>
                <w:szCs w:val="16"/>
              </w:rPr>
              <w:t>En caso de que cumplas con los requisitos obtendrás tu renovación para operar como PCCFDI a través del Portal del SAT.</w:t>
            </w:r>
          </w:p>
        </w:tc>
      </w:tr>
      <w:tr w:rsidR="00FF0388" w:rsidRPr="00E63501" w14:paraId="617B85D8" w14:textId="77777777">
        <w:tblPrEx>
          <w:tblCellMar>
            <w:top w:w="0" w:type="dxa"/>
            <w:bottom w:w="0" w:type="dxa"/>
          </w:tblCellMar>
        </w:tblPrEx>
        <w:trPr>
          <w:trHeight w:val="20"/>
        </w:trPr>
        <w:tc>
          <w:tcPr>
            <w:tcW w:w="3166" w:type="dxa"/>
            <w:gridSpan w:val="2"/>
            <w:tcBorders>
              <w:top w:val="single" w:sz="6" w:space="0" w:color="auto"/>
              <w:left w:val="single" w:sz="6" w:space="0" w:color="auto"/>
              <w:bottom w:val="single" w:sz="6" w:space="0" w:color="auto"/>
              <w:right w:val="single" w:sz="6" w:space="0" w:color="auto"/>
            </w:tcBorders>
            <w:shd w:val="pct10" w:color="auto" w:fill="auto"/>
          </w:tcPr>
          <w:p w14:paraId="6ABB4995" w14:textId="77777777" w:rsidR="00FF0388" w:rsidRPr="00E63501" w:rsidRDefault="00FF0388" w:rsidP="009E701F">
            <w:pPr>
              <w:pStyle w:val="Texto"/>
              <w:spacing w:before="20" w:after="28" w:line="288" w:lineRule="exact"/>
              <w:ind w:firstLine="0"/>
              <w:jc w:val="center"/>
              <w:rPr>
                <w:b/>
                <w:sz w:val="16"/>
                <w:szCs w:val="16"/>
              </w:rPr>
            </w:pPr>
            <w:r w:rsidRPr="00E63501">
              <w:rPr>
                <w:b/>
                <w:sz w:val="16"/>
                <w:szCs w:val="16"/>
              </w:rPr>
              <w:t>Plazo máximo para que el SAT resuelva el trámite o servicio</w:t>
            </w:r>
          </w:p>
        </w:tc>
        <w:tc>
          <w:tcPr>
            <w:tcW w:w="2701" w:type="dxa"/>
            <w:gridSpan w:val="3"/>
            <w:tcBorders>
              <w:top w:val="single" w:sz="6" w:space="0" w:color="auto"/>
              <w:left w:val="single" w:sz="6" w:space="0" w:color="auto"/>
              <w:bottom w:val="single" w:sz="6" w:space="0" w:color="auto"/>
              <w:right w:val="single" w:sz="6" w:space="0" w:color="auto"/>
            </w:tcBorders>
            <w:shd w:val="pct10" w:color="auto" w:fill="auto"/>
          </w:tcPr>
          <w:p w14:paraId="2E02D6A3" w14:textId="77777777" w:rsidR="00FF0388" w:rsidRPr="00E63501" w:rsidRDefault="00FF0388" w:rsidP="009E701F">
            <w:pPr>
              <w:pStyle w:val="Texto"/>
              <w:spacing w:before="20" w:after="28" w:line="288" w:lineRule="exact"/>
              <w:ind w:firstLine="0"/>
              <w:jc w:val="center"/>
              <w:rPr>
                <w:b/>
                <w:sz w:val="16"/>
                <w:szCs w:val="16"/>
              </w:rPr>
            </w:pPr>
            <w:r w:rsidRPr="00E63501">
              <w:rPr>
                <w:b/>
                <w:sz w:val="16"/>
                <w:szCs w:val="16"/>
              </w:rPr>
              <w:t>Plazo máximo para que el SAT solicite información adicional</w:t>
            </w:r>
          </w:p>
        </w:tc>
        <w:tc>
          <w:tcPr>
            <w:tcW w:w="2845" w:type="dxa"/>
            <w:gridSpan w:val="2"/>
            <w:tcBorders>
              <w:top w:val="single" w:sz="6" w:space="0" w:color="auto"/>
              <w:left w:val="single" w:sz="6" w:space="0" w:color="auto"/>
              <w:bottom w:val="single" w:sz="6" w:space="0" w:color="auto"/>
              <w:right w:val="single" w:sz="6" w:space="0" w:color="auto"/>
            </w:tcBorders>
            <w:shd w:val="pct10" w:color="auto" w:fill="auto"/>
          </w:tcPr>
          <w:p w14:paraId="3DF0FF36" w14:textId="77777777" w:rsidR="00FF0388" w:rsidRPr="00E63501" w:rsidRDefault="00FF0388" w:rsidP="009E701F">
            <w:pPr>
              <w:pStyle w:val="Texto"/>
              <w:spacing w:before="20" w:after="28" w:line="288" w:lineRule="exact"/>
              <w:ind w:firstLine="0"/>
              <w:jc w:val="center"/>
              <w:rPr>
                <w:b/>
                <w:sz w:val="16"/>
                <w:szCs w:val="16"/>
              </w:rPr>
            </w:pPr>
            <w:r w:rsidRPr="00E63501">
              <w:rPr>
                <w:b/>
                <w:sz w:val="16"/>
                <w:szCs w:val="16"/>
              </w:rPr>
              <w:t>Plazo máximo para cumplir con la información solicitada</w:t>
            </w:r>
          </w:p>
        </w:tc>
      </w:tr>
      <w:tr w:rsidR="00FF0388" w:rsidRPr="00E63501" w14:paraId="238F8844" w14:textId="77777777">
        <w:tblPrEx>
          <w:tblCellMar>
            <w:top w:w="0" w:type="dxa"/>
            <w:bottom w:w="0" w:type="dxa"/>
          </w:tblCellMar>
        </w:tblPrEx>
        <w:trPr>
          <w:trHeight w:val="20"/>
        </w:trPr>
        <w:tc>
          <w:tcPr>
            <w:tcW w:w="3166" w:type="dxa"/>
            <w:gridSpan w:val="2"/>
            <w:tcBorders>
              <w:top w:val="single" w:sz="6" w:space="0" w:color="auto"/>
              <w:left w:val="single" w:sz="6" w:space="0" w:color="auto"/>
              <w:bottom w:val="single" w:sz="6" w:space="0" w:color="auto"/>
              <w:right w:val="single" w:sz="6" w:space="0" w:color="auto"/>
            </w:tcBorders>
          </w:tcPr>
          <w:p w14:paraId="5ACA9765" w14:textId="77777777" w:rsidR="00FF0388" w:rsidRPr="00E63501" w:rsidRDefault="00FF0388" w:rsidP="009E701F">
            <w:pPr>
              <w:pStyle w:val="Texto"/>
              <w:spacing w:before="20" w:after="28" w:line="288" w:lineRule="exact"/>
              <w:ind w:firstLine="0"/>
              <w:rPr>
                <w:sz w:val="16"/>
                <w:szCs w:val="16"/>
              </w:rPr>
            </w:pPr>
            <w:r w:rsidRPr="00E63501">
              <w:rPr>
                <w:sz w:val="16"/>
                <w:szCs w:val="16"/>
              </w:rPr>
              <w:t>3 meses</w:t>
            </w:r>
          </w:p>
        </w:tc>
        <w:tc>
          <w:tcPr>
            <w:tcW w:w="2701" w:type="dxa"/>
            <w:gridSpan w:val="3"/>
            <w:tcBorders>
              <w:top w:val="single" w:sz="6" w:space="0" w:color="auto"/>
              <w:left w:val="single" w:sz="6" w:space="0" w:color="auto"/>
              <w:bottom w:val="single" w:sz="6" w:space="0" w:color="auto"/>
              <w:right w:val="single" w:sz="6" w:space="0" w:color="auto"/>
            </w:tcBorders>
          </w:tcPr>
          <w:p w14:paraId="291ED50F" w14:textId="77777777" w:rsidR="00FF0388" w:rsidRPr="00E63501" w:rsidRDefault="00FF0388" w:rsidP="009E701F">
            <w:pPr>
              <w:pStyle w:val="Texto"/>
              <w:spacing w:before="20" w:after="28" w:line="288" w:lineRule="exact"/>
              <w:ind w:firstLine="0"/>
              <w:rPr>
                <w:sz w:val="16"/>
                <w:szCs w:val="16"/>
              </w:rPr>
            </w:pPr>
            <w:r w:rsidRPr="00E63501">
              <w:rPr>
                <w:sz w:val="16"/>
                <w:szCs w:val="16"/>
              </w:rPr>
              <w:t>3 meses.</w:t>
            </w:r>
          </w:p>
        </w:tc>
        <w:tc>
          <w:tcPr>
            <w:tcW w:w="2845" w:type="dxa"/>
            <w:gridSpan w:val="2"/>
            <w:tcBorders>
              <w:top w:val="single" w:sz="6" w:space="0" w:color="auto"/>
              <w:left w:val="single" w:sz="6" w:space="0" w:color="auto"/>
              <w:bottom w:val="single" w:sz="6" w:space="0" w:color="auto"/>
              <w:right w:val="single" w:sz="6" w:space="0" w:color="auto"/>
            </w:tcBorders>
          </w:tcPr>
          <w:p w14:paraId="1EE07259" w14:textId="77777777" w:rsidR="00FF0388" w:rsidRPr="00E63501" w:rsidRDefault="00FF0388" w:rsidP="009E701F">
            <w:pPr>
              <w:pStyle w:val="Texto"/>
              <w:spacing w:before="20" w:after="28" w:line="288" w:lineRule="exact"/>
              <w:ind w:firstLine="0"/>
              <w:rPr>
                <w:sz w:val="16"/>
                <w:szCs w:val="16"/>
              </w:rPr>
            </w:pPr>
            <w:r w:rsidRPr="00E63501">
              <w:rPr>
                <w:sz w:val="16"/>
                <w:szCs w:val="16"/>
              </w:rPr>
              <w:t>10 días hábiles.</w:t>
            </w:r>
          </w:p>
        </w:tc>
      </w:tr>
      <w:tr w:rsidR="00FF0388" w:rsidRPr="00E63501" w14:paraId="4672BE00" w14:textId="77777777">
        <w:tblPrEx>
          <w:tblCellMar>
            <w:top w:w="0" w:type="dxa"/>
            <w:bottom w:w="0" w:type="dxa"/>
          </w:tblCellMar>
        </w:tblPrEx>
        <w:trPr>
          <w:trHeight w:val="20"/>
        </w:trPr>
        <w:tc>
          <w:tcPr>
            <w:tcW w:w="4020" w:type="dxa"/>
            <w:gridSpan w:val="4"/>
            <w:tcBorders>
              <w:top w:val="single" w:sz="6" w:space="0" w:color="auto"/>
              <w:left w:val="single" w:sz="6" w:space="0" w:color="auto"/>
              <w:bottom w:val="single" w:sz="6" w:space="0" w:color="auto"/>
              <w:right w:val="single" w:sz="6" w:space="0" w:color="auto"/>
            </w:tcBorders>
            <w:shd w:val="pct10" w:color="auto" w:fill="auto"/>
          </w:tcPr>
          <w:p w14:paraId="546B5A90" w14:textId="77777777" w:rsidR="00FF0388" w:rsidRPr="00E63501" w:rsidRDefault="00FF0388" w:rsidP="009E701F">
            <w:pPr>
              <w:pStyle w:val="Texto"/>
              <w:spacing w:before="20" w:after="28" w:line="288" w:lineRule="exact"/>
              <w:ind w:firstLine="0"/>
              <w:jc w:val="center"/>
              <w:rPr>
                <w:b/>
                <w:sz w:val="16"/>
                <w:szCs w:val="16"/>
              </w:rPr>
            </w:pPr>
            <w:r w:rsidRPr="00E63501">
              <w:rPr>
                <w:b/>
                <w:sz w:val="16"/>
                <w:szCs w:val="16"/>
              </w:rPr>
              <w:t>¿Qué documento obtengo al finalizar el trámite o servicio?</w:t>
            </w:r>
          </w:p>
        </w:tc>
        <w:tc>
          <w:tcPr>
            <w:tcW w:w="4692" w:type="dxa"/>
            <w:gridSpan w:val="3"/>
            <w:tcBorders>
              <w:top w:val="single" w:sz="6" w:space="0" w:color="auto"/>
              <w:left w:val="single" w:sz="6" w:space="0" w:color="auto"/>
              <w:bottom w:val="single" w:sz="6" w:space="0" w:color="auto"/>
              <w:right w:val="single" w:sz="6" w:space="0" w:color="auto"/>
            </w:tcBorders>
            <w:shd w:val="pct10" w:color="auto" w:fill="auto"/>
          </w:tcPr>
          <w:p w14:paraId="357E398E" w14:textId="77777777" w:rsidR="00FF0388" w:rsidRPr="00E63501" w:rsidRDefault="00FF0388" w:rsidP="009E701F">
            <w:pPr>
              <w:pStyle w:val="Texto"/>
              <w:spacing w:before="20" w:after="28" w:line="288" w:lineRule="exact"/>
              <w:ind w:firstLine="0"/>
              <w:jc w:val="center"/>
              <w:rPr>
                <w:b/>
                <w:sz w:val="16"/>
                <w:szCs w:val="16"/>
              </w:rPr>
            </w:pPr>
            <w:r w:rsidRPr="00E63501">
              <w:rPr>
                <w:b/>
                <w:sz w:val="16"/>
                <w:szCs w:val="16"/>
              </w:rPr>
              <w:t>¿Cuál es la vigencia del trámite o servicio?</w:t>
            </w:r>
          </w:p>
        </w:tc>
      </w:tr>
      <w:tr w:rsidR="00FF0388" w:rsidRPr="00E63501" w14:paraId="23A8F665" w14:textId="77777777">
        <w:tblPrEx>
          <w:tblCellMar>
            <w:top w:w="0" w:type="dxa"/>
            <w:bottom w:w="0" w:type="dxa"/>
          </w:tblCellMar>
        </w:tblPrEx>
        <w:trPr>
          <w:trHeight w:val="20"/>
        </w:trPr>
        <w:tc>
          <w:tcPr>
            <w:tcW w:w="4020" w:type="dxa"/>
            <w:gridSpan w:val="4"/>
            <w:tcBorders>
              <w:top w:val="single" w:sz="6" w:space="0" w:color="auto"/>
              <w:left w:val="single" w:sz="6" w:space="0" w:color="auto"/>
              <w:bottom w:val="single" w:sz="6" w:space="0" w:color="auto"/>
              <w:right w:val="single" w:sz="6" w:space="0" w:color="auto"/>
            </w:tcBorders>
          </w:tcPr>
          <w:p w14:paraId="3AEFCF6E" w14:textId="77777777" w:rsidR="00FF0388" w:rsidRPr="00E63501" w:rsidRDefault="00FF0388" w:rsidP="009E701F">
            <w:pPr>
              <w:pStyle w:val="Texto"/>
              <w:spacing w:before="20" w:after="28" w:line="288" w:lineRule="exact"/>
              <w:ind w:firstLine="0"/>
              <w:rPr>
                <w:sz w:val="16"/>
                <w:szCs w:val="16"/>
              </w:rPr>
            </w:pPr>
            <w:r w:rsidRPr="00E63501">
              <w:rPr>
                <w:sz w:val="16"/>
                <w:szCs w:val="16"/>
              </w:rPr>
              <w:t>Acuse de respuesta.</w:t>
            </w:r>
          </w:p>
          <w:p w14:paraId="1CF5891A" w14:textId="77777777" w:rsidR="00FF0388" w:rsidRPr="00E63501" w:rsidRDefault="00FF0388" w:rsidP="009E701F">
            <w:pPr>
              <w:pStyle w:val="Texto"/>
              <w:spacing w:before="20" w:after="28" w:line="288" w:lineRule="exact"/>
              <w:ind w:firstLine="0"/>
              <w:rPr>
                <w:sz w:val="16"/>
                <w:szCs w:val="16"/>
              </w:rPr>
            </w:pPr>
            <w:r w:rsidRPr="00E63501">
              <w:rPr>
                <w:sz w:val="16"/>
                <w:szCs w:val="16"/>
              </w:rPr>
              <w:t>Posteriormente: Oficio de renovación, o en su caso, Oficio de no renovación.</w:t>
            </w:r>
          </w:p>
        </w:tc>
        <w:tc>
          <w:tcPr>
            <w:tcW w:w="4692" w:type="dxa"/>
            <w:gridSpan w:val="3"/>
            <w:tcBorders>
              <w:top w:val="single" w:sz="6" w:space="0" w:color="auto"/>
              <w:left w:val="single" w:sz="6" w:space="0" w:color="auto"/>
              <w:bottom w:val="single" w:sz="6" w:space="0" w:color="auto"/>
              <w:right w:val="single" w:sz="6" w:space="0" w:color="auto"/>
            </w:tcBorders>
          </w:tcPr>
          <w:p w14:paraId="129971A1" w14:textId="77777777" w:rsidR="00FF0388" w:rsidRPr="00E63501" w:rsidRDefault="00FF0388" w:rsidP="009E701F">
            <w:pPr>
              <w:pStyle w:val="Texto"/>
              <w:spacing w:before="20" w:after="28" w:line="288" w:lineRule="exact"/>
              <w:ind w:firstLine="0"/>
              <w:rPr>
                <w:sz w:val="16"/>
                <w:szCs w:val="16"/>
              </w:rPr>
            </w:pPr>
            <w:r w:rsidRPr="00E63501">
              <w:rPr>
                <w:sz w:val="16"/>
                <w:szCs w:val="16"/>
              </w:rPr>
              <w:t>Durante el ejercicio fiscal siguiente a aquel en que se notifique el oficio de renovación.</w:t>
            </w:r>
          </w:p>
        </w:tc>
      </w:tr>
      <w:tr w:rsidR="00FF0388" w:rsidRPr="00E63501" w14:paraId="6176D689" w14:textId="77777777">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2401506B" w14:textId="77777777" w:rsidR="00FF0388" w:rsidRPr="00E63501" w:rsidRDefault="00FF0388" w:rsidP="009E701F">
            <w:pPr>
              <w:pStyle w:val="Texto"/>
              <w:spacing w:before="33" w:after="20" w:line="288" w:lineRule="exact"/>
              <w:ind w:firstLine="0"/>
              <w:jc w:val="center"/>
              <w:rPr>
                <w:b/>
                <w:sz w:val="16"/>
                <w:szCs w:val="16"/>
              </w:rPr>
            </w:pPr>
            <w:r w:rsidRPr="00E63501">
              <w:rPr>
                <w:b/>
                <w:sz w:val="16"/>
                <w:szCs w:val="16"/>
              </w:rPr>
              <w:t>CANALES DE ATENCIÓN</w:t>
            </w:r>
          </w:p>
        </w:tc>
      </w:tr>
      <w:tr w:rsidR="00FF0388" w:rsidRPr="00E63501" w14:paraId="670A5CEA" w14:textId="77777777">
        <w:tblPrEx>
          <w:tblCellMar>
            <w:top w:w="0" w:type="dxa"/>
            <w:bottom w:w="0" w:type="dxa"/>
          </w:tblCellMar>
        </w:tblPrEx>
        <w:trPr>
          <w:trHeight w:val="20"/>
        </w:trPr>
        <w:tc>
          <w:tcPr>
            <w:tcW w:w="4020" w:type="dxa"/>
            <w:gridSpan w:val="4"/>
            <w:tcBorders>
              <w:top w:val="single" w:sz="6" w:space="0" w:color="auto"/>
              <w:left w:val="single" w:sz="6" w:space="0" w:color="auto"/>
              <w:bottom w:val="single" w:sz="6" w:space="0" w:color="auto"/>
              <w:right w:val="single" w:sz="6" w:space="0" w:color="auto"/>
            </w:tcBorders>
            <w:shd w:val="pct10" w:color="auto" w:fill="auto"/>
          </w:tcPr>
          <w:p w14:paraId="2711326B" w14:textId="77777777" w:rsidR="00FF0388" w:rsidRPr="00E63501" w:rsidRDefault="00FF0388" w:rsidP="009E701F">
            <w:pPr>
              <w:pStyle w:val="Texto"/>
              <w:spacing w:before="33" w:after="20" w:line="288" w:lineRule="exact"/>
              <w:ind w:firstLine="0"/>
              <w:jc w:val="center"/>
              <w:rPr>
                <w:b/>
                <w:sz w:val="16"/>
                <w:szCs w:val="16"/>
              </w:rPr>
            </w:pPr>
            <w:r w:rsidRPr="00E63501">
              <w:rPr>
                <w:b/>
                <w:sz w:val="16"/>
                <w:szCs w:val="16"/>
              </w:rPr>
              <w:t>Consultas y dudas</w:t>
            </w:r>
          </w:p>
        </w:tc>
        <w:tc>
          <w:tcPr>
            <w:tcW w:w="4692" w:type="dxa"/>
            <w:gridSpan w:val="3"/>
            <w:tcBorders>
              <w:top w:val="single" w:sz="6" w:space="0" w:color="auto"/>
              <w:left w:val="single" w:sz="6" w:space="0" w:color="auto"/>
              <w:bottom w:val="single" w:sz="6" w:space="0" w:color="auto"/>
              <w:right w:val="single" w:sz="6" w:space="0" w:color="auto"/>
            </w:tcBorders>
            <w:shd w:val="pct10" w:color="auto" w:fill="auto"/>
          </w:tcPr>
          <w:p w14:paraId="59C7F4E2" w14:textId="77777777" w:rsidR="00FF0388" w:rsidRPr="00E63501" w:rsidRDefault="00FF0388" w:rsidP="009E701F">
            <w:pPr>
              <w:pStyle w:val="Texto"/>
              <w:spacing w:before="33" w:after="20" w:line="288" w:lineRule="exact"/>
              <w:ind w:firstLine="0"/>
              <w:jc w:val="center"/>
              <w:rPr>
                <w:b/>
                <w:sz w:val="16"/>
                <w:szCs w:val="16"/>
              </w:rPr>
            </w:pPr>
            <w:r w:rsidRPr="00E63501">
              <w:rPr>
                <w:b/>
                <w:sz w:val="16"/>
                <w:szCs w:val="16"/>
              </w:rPr>
              <w:t>Quejas y denuncias</w:t>
            </w:r>
          </w:p>
        </w:tc>
      </w:tr>
      <w:tr w:rsidR="00FF0388" w:rsidRPr="00E63501" w14:paraId="52D6EE3C" w14:textId="77777777">
        <w:tblPrEx>
          <w:tblCellMar>
            <w:top w:w="0" w:type="dxa"/>
            <w:bottom w:w="0" w:type="dxa"/>
          </w:tblCellMar>
        </w:tblPrEx>
        <w:trPr>
          <w:trHeight w:val="20"/>
        </w:trPr>
        <w:tc>
          <w:tcPr>
            <w:tcW w:w="4020" w:type="dxa"/>
            <w:gridSpan w:val="4"/>
            <w:tcBorders>
              <w:top w:val="single" w:sz="6" w:space="0" w:color="auto"/>
              <w:left w:val="single" w:sz="6" w:space="0" w:color="auto"/>
              <w:bottom w:val="single" w:sz="6" w:space="0" w:color="auto"/>
              <w:right w:val="single" w:sz="6" w:space="0" w:color="auto"/>
            </w:tcBorders>
          </w:tcPr>
          <w:p w14:paraId="139B5C8B" w14:textId="77777777" w:rsidR="00FF0388" w:rsidRPr="00E63501" w:rsidRDefault="00FF0388" w:rsidP="009E701F">
            <w:pPr>
              <w:pStyle w:val="Texto"/>
              <w:numPr>
                <w:ilvl w:val="0"/>
                <w:numId w:val="31"/>
              </w:numPr>
              <w:spacing w:before="33" w:after="20" w:line="288" w:lineRule="exact"/>
              <w:ind w:left="360"/>
              <w:rPr>
                <w:sz w:val="16"/>
                <w:szCs w:val="16"/>
              </w:rPr>
            </w:pPr>
            <w:r w:rsidRPr="00E63501">
              <w:rPr>
                <w:sz w:val="16"/>
                <w:szCs w:val="16"/>
              </w:rPr>
              <w:t>MarcaSAT de lunes a viernes de 8:00 a 18:30 hrs., excepto días inhábiles:</w:t>
            </w:r>
          </w:p>
          <w:p w14:paraId="4A3A0AAD" w14:textId="77777777" w:rsidR="00FF0388" w:rsidRPr="00E63501" w:rsidRDefault="004A1E4F" w:rsidP="009E701F">
            <w:pPr>
              <w:pStyle w:val="Texto"/>
              <w:spacing w:before="33" w:after="20" w:line="288" w:lineRule="exact"/>
              <w:ind w:left="360" w:hanging="360"/>
              <w:rPr>
                <w:sz w:val="16"/>
                <w:szCs w:val="16"/>
              </w:rPr>
            </w:pPr>
            <w:r>
              <w:rPr>
                <w:sz w:val="16"/>
                <w:szCs w:val="16"/>
              </w:rPr>
              <w:tab/>
            </w:r>
            <w:r w:rsidR="00FF0388" w:rsidRPr="00E63501">
              <w:rPr>
                <w:sz w:val="16"/>
                <w:szCs w:val="16"/>
              </w:rPr>
              <w:t>Atención telefónica: desde cualquier parte del país 55 627 22 728 y para el exterior del país (+52) 55 627 22 728.</w:t>
            </w:r>
          </w:p>
          <w:p w14:paraId="2FB861F2" w14:textId="77777777" w:rsidR="00FF0388" w:rsidRPr="00E63501" w:rsidRDefault="004A1E4F" w:rsidP="009E701F">
            <w:pPr>
              <w:pStyle w:val="Texto"/>
              <w:spacing w:before="33" w:after="20" w:line="288" w:lineRule="exact"/>
              <w:ind w:left="360" w:hanging="360"/>
              <w:rPr>
                <w:sz w:val="16"/>
                <w:szCs w:val="16"/>
                <w:u w:val="single"/>
              </w:rPr>
            </w:pPr>
            <w:r>
              <w:rPr>
                <w:sz w:val="16"/>
                <w:szCs w:val="16"/>
              </w:rPr>
              <w:tab/>
            </w:r>
            <w:r w:rsidR="00FF0388" w:rsidRPr="00E63501">
              <w:rPr>
                <w:sz w:val="16"/>
                <w:szCs w:val="16"/>
              </w:rPr>
              <w:t xml:space="preserve">Vía Chat: </w:t>
            </w:r>
            <w:r w:rsidR="00FF0388" w:rsidRPr="00E63501">
              <w:rPr>
                <w:sz w:val="16"/>
                <w:szCs w:val="16"/>
                <w:u w:val="single"/>
              </w:rPr>
              <w:t>http://chat.sat.gob.mx</w:t>
            </w:r>
          </w:p>
          <w:p w14:paraId="4F92453F" w14:textId="77777777" w:rsidR="00FF0388" w:rsidRPr="00E63501" w:rsidRDefault="00FF0388" w:rsidP="009E701F">
            <w:pPr>
              <w:pStyle w:val="Texto"/>
              <w:numPr>
                <w:ilvl w:val="0"/>
                <w:numId w:val="31"/>
              </w:numPr>
              <w:spacing w:before="33" w:after="20" w:line="288" w:lineRule="exact"/>
              <w:ind w:left="360"/>
              <w:rPr>
                <w:sz w:val="16"/>
                <w:szCs w:val="16"/>
              </w:rPr>
            </w:pPr>
            <w:r w:rsidRPr="00E63501">
              <w:rPr>
                <w:sz w:val="16"/>
                <w:szCs w:val="16"/>
              </w:rPr>
              <w:t>Atención personal en las Oficinas del SAT ubicadas en diversas ciudades del país, como se establece en la siguiente liga:</w:t>
            </w:r>
          </w:p>
          <w:p w14:paraId="397774E7" w14:textId="77777777" w:rsidR="00FF0388" w:rsidRPr="00E63501" w:rsidRDefault="004A1E4F" w:rsidP="009E701F">
            <w:pPr>
              <w:pStyle w:val="Texto"/>
              <w:spacing w:before="33" w:after="20" w:line="288" w:lineRule="exact"/>
              <w:ind w:left="360" w:hanging="360"/>
              <w:rPr>
                <w:sz w:val="16"/>
                <w:szCs w:val="16"/>
                <w:u w:val="single"/>
              </w:rPr>
            </w:pPr>
            <w:r w:rsidRPr="004A1E4F">
              <w:rPr>
                <w:sz w:val="16"/>
                <w:szCs w:val="16"/>
              </w:rPr>
              <w:tab/>
            </w:r>
            <w:r w:rsidR="00FF0388" w:rsidRPr="00E63501">
              <w:rPr>
                <w:sz w:val="16"/>
                <w:szCs w:val="16"/>
                <w:u w:val="single"/>
              </w:rPr>
              <w:t>https://www.sat.gob.mx/personas/directorio-nacional-de-modulos-de-servicios-tributarios</w:t>
            </w:r>
          </w:p>
          <w:p w14:paraId="36CC94CA" w14:textId="77777777" w:rsidR="00FF0388" w:rsidRPr="00E63501" w:rsidRDefault="004A1E4F" w:rsidP="009E701F">
            <w:pPr>
              <w:pStyle w:val="Texto"/>
              <w:spacing w:before="33" w:after="20" w:line="288" w:lineRule="exact"/>
              <w:ind w:left="360" w:hanging="360"/>
              <w:rPr>
                <w:sz w:val="16"/>
                <w:szCs w:val="16"/>
                <w:u w:val="single"/>
              </w:rPr>
            </w:pPr>
            <w:r>
              <w:rPr>
                <w:sz w:val="16"/>
                <w:szCs w:val="16"/>
              </w:rPr>
              <w:tab/>
            </w:r>
            <w:r w:rsidR="00FF0388" w:rsidRPr="00E63501">
              <w:rPr>
                <w:sz w:val="16"/>
                <w:szCs w:val="16"/>
              </w:rPr>
              <w:t>Los días y horarios siguientes: lunes a viernes de 9:00 a 16:00 hrs., excepto días inhábiles.</w:t>
            </w:r>
          </w:p>
          <w:p w14:paraId="6174DF2D" w14:textId="77777777" w:rsidR="00FF0388" w:rsidRPr="00E63501" w:rsidRDefault="00FF0388" w:rsidP="009E701F">
            <w:pPr>
              <w:pStyle w:val="Texto"/>
              <w:numPr>
                <w:ilvl w:val="0"/>
                <w:numId w:val="31"/>
              </w:numPr>
              <w:spacing w:before="33" w:after="20" w:line="288" w:lineRule="exact"/>
              <w:ind w:left="360"/>
              <w:rPr>
                <w:sz w:val="16"/>
                <w:szCs w:val="16"/>
                <w:lang w:val="es-MX"/>
              </w:rPr>
            </w:pPr>
            <w:r w:rsidRPr="00E63501">
              <w:rPr>
                <w:sz w:val="16"/>
                <w:szCs w:val="16"/>
                <w:lang w:val="es-MX"/>
              </w:rPr>
              <w:t xml:space="preserve">Diagrama del flujo de presentación del trámite: </w:t>
            </w:r>
            <w:r w:rsidRPr="00E63501">
              <w:rPr>
                <w:sz w:val="16"/>
                <w:szCs w:val="16"/>
                <w:u w:val="single"/>
                <w:lang w:val="es-MX"/>
              </w:rPr>
              <w:t xml:space="preserve">http://omawww.sat.gob.mx/factura/Paginas/proveedores_obligaciones.htm </w:t>
            </w:r>
          </w:p>
        </w:tc>
        <w:tc>
          <w:tcPr>
            <w:tcW w:w="4692" w:type="dxa"/>
            <w:gridSpan w:val="3"/>
            <w:tcBorders>
              <w:top w:val="single" w:sz="6" w:space="0" w:color="auto"/>
              <w:left w:val="single" w:sz="6" w:space="0" w:color="auto"/>
              <w:bottom w:val="single" w:sz="6" w:space="0" w:color="auto"/>
              <w:right w:val="single" w:sz="6" w:space="0" w:color="auto"/>
            </w:tcBorders>
          </w:tcPr>
          <w:p w14:paraId="5BA29A5C" w14:textId="77777777" w:rsidR="00FF0388" w:rsidRPr="00E63501" w:rsidRDefault="00FF0388" w:rsidP="009E701F">
            <w:pPr>
              <w:pStyle w:val="Texto"/>
              <w:numPr>
                <w:ilvl w:val="0"/>
                <w:numId w:val="32"/>
              </w:numPr>
              <w:spacing w:before="33" w:after="20" w:line="288" w:lineRule="exact"/>
              <w:ind w:left="360"/>
              <w:rPr>
                <w:sz w:val="16"/>
                <w:szCs w:val="16"/>
              </w:rPr>
            </w:pPr>
            <w:r w:rsidRPr="00E63501">
              <w:rPr>
                <w:sz w:val="16"/>
                <w:szCs w:val="16"/>
              </w:rPr>
              <w:t>Quejas y Denuncias SAT, desde cualquier parte del país: 55 885 22 222 y para el exterior del país (+52) 55 885 22 222 (quejas y denuncias).</w:t>
            </w:r>
          </w:p>
          <w:p w14:paraId="0808B389" w14:textId="77777777" w:rsidR="00FF0388" w:rsidRPr="00E63501" w:rsidRDefault="00FF0388" w:rsidP="009E701F">
            <w:pPr>
              <w:pStyle w:val="Texto"/>
              <w:numPr>
                <w:ilvl w:val="0"/>
                <w:numId w:val="32"/>
              </w:numPr>
              <w:spacing w:before="33" w:after="20" w:line="288" w:lineRule="exact"/>
              <w:ind w:left="360"/>
              <w:rPr>
                <w:sz w:val="16"/>
                <w:szCs w:val="16"/>
                <w:u w:val="single"/>
              </w:rPr>
            </w:pPr>
            <w:r w:rsidRPr="00E63501">
              <w:rPr>
                <w:sz w:val="16"/>
                <w:szCs w:val="16"/>
              </w:rPr>
              <w:t xml:space="preserve">Correo electrónico: </w:t>
            </w:r>
            <w:r w:rsidRPr="00E63501">
              <w:rPr>
                <w:sz w:val="16"/>
                <w:szCs w:val="16"/>
                <w:u w:val="single"/>
              </w:rPr>
              <w:t>denuncias@sat.gob.mx</w:t>
            </w:r>
          </w:p>
          <w:p w14:paraId="50DC48C3" w14:textId="77777777" w:rsidR="00FF0388" w:rsidRPr="00E63501" w:rsidRDefault="00FF0388" w:rsidP="009E701F">
            <w:pPr>
              <w:pStyle w:val="Texto"/>
              <w:numPr>
                <w:ilvl w:val="0"/>
                <w:numId w:val="32"/>
              </w:numPr>
              <w:spacing w:before="33" w:after="20" w:line="288" w:lineRule="exact"/>
              <w:ind w:left="360"/>
              <w:rPr>
                <w:sz w:val="16"/>
                <w:szCs w:val="16"/>
              </w:rPr>
            </w:pPr>
            <w:r w:rsidRPr="00E63501">
              <w:rPr>
                <w:sz w:val="16"/>
                <w:szCs w:val="16"/>
              </w:rPr>
              <w:t>En el Portal del SAT:</w:t>
            </w:r>
          </w:p>
          <w:p w14:paraId="2DE0514F" w14:textId="77777777" w:rsidR="00FF0388" w:rsidRPr="00E63501" w:rsidRDefault="00FF0388" w:rsidP="009E701F">
            <w:pPr>
              <w:pStyle w:val="Texto"/>
              <w:spacing w:before="33" w:after="20" w:line="288" w:lineRule="exact"/>
              <w:ind w:left="360" w:hanging="360"/>
              <w:rPr>
                <w:sz w:val="16"/>
                <w:szCs w:val="16"/>
                <w:u w:val="single"/>
              </w:rPr>
            </w:pPr>
            <w:r w:rsidRPr="00E63501">
              <w:rPr>
                <w:sz w:val="16"/>
                <w:szCs w:val="16"/>
              </w:rPr>
              <w:tab/>
            </w:r>
            <w:r w:rsidRPr="00E63501">
              <w:rPr>
                <w:sz w:val="16"/>
                <w:szCs w:val="16"/>
                <w:u w:val="single"/>
              </w:rPr>
              <w:t>https://sat.gob.mx/aplicacion/50409/presenta-tu-queja-o-denuncia</w:t>
            </w:r>
          </w:p>
          <w:p w14:paraId="119C0FD4" w14:textId="77777777" w:rsidR="00FF0388" w:rsidRPr="00E63501" w:rsidRDefault="00FF0388" w:rsidP="009E701F">
            <w:pPr>
              <w:pStyle w:val="Texto"/>
              <w:numPr>
                <w:ilvl w:val="0"/>
                <w:numId w:val="33"/>
              </w:numPr>
              <w:spacing w:before="33" w:after="20" w:line="288" w:lineRule="exact"/>
              <w:ind w:left="360"/>
              <w:rPr>
                <w:sz w:val="16"/>
                <w:szCs w:val="16"/>
              </w:rPr>
            </w:pPr>
            <w:r w:rsidRPr="00E63501">
              <w:rPr>
                <w:sz w:val="16"/>
                <w:szCs w:val="16"/>
              </w:rPr>
              <w:t>Teléfonos rojos ubicados en las oficinas del SAT.</w:t>
            </w:r>
          </w:p>
          <w:p w14:paraId="2B180079" w14:textId="77777777" w:rsidR="00FF0388" w:rsidRPr="00E63501" w:rsidRDefault="00FF0388" w:rsidP="009E701F">
            <w:pPr>
              <w:pStyle w:val="Texto"/>
              <w:numPr>
                <w:ilvl w:val="0"/>
                <w:numId w:val="33"/>
              </w:numPr>
              <w:spacing w:before="33" w:after="20" w:line="288" w:lineRule="exact"/>
              <w:ind w:left="360"/>
              <w:rPr>
                <w:sz w:val="16"/>
                <w:szCs w:val="16"/>
              </w:rPr>
            </w:pPr>
            <w:r w:rsidRPr="00E63501">
              <w:rPr>
                <w:sz w:val="16"/>
                <w:szCs w:val="16"/>
              </w:rPr>
              <w:t>MarcaSAT 55 627 22 728 opción 8.</w:t>
            </w:r>
          </w:p>
        </w:tc>
      </w:tr>
      <w:tr w:rsidR="00FF0388" w:rsidRPr="00E63501" w14:paraId="79F0FDD5" w14:textId="77777777">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1A7E4A31" w14:textId="77777777" w:rsidR="00FF0388" w:rsidRPr="00E63501" w:rsidRDefault="00FF0388" w:rsidP="009E701F">
            <w:pPr>
              <w:pStyle w:val="Texto"/>
              <w:spacing w:before="33" w:after="20" w:line="288" w:lineRule="exact"/>
              <w:ind w:firstLine="0"/>
              <w:jc w:val="center"/>
              <w:rPr>
                <w:b/>
                <w:sz w:val="16"/>
                <w:szCs w:val="16"/>
              </w:rPr>
            </w:pPr>
            <w:r w:rsidRPr="00E63501">
              <w:rPr>
                <w:b/>
                <w:sz w:val="16"/>
                <w:szCs w:val="16"/>
              </w:rPr>
              <w:t>Información adicional</w:t>
            </w:r>
          </w:p>
        </w:tc>
      </w:tr>
      <w:tr w:rsidR="00FF0388" w:rsidRPr="00E63501" w14:paraId="38FDED1A" w14:textId="77777777">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tcPr>
          <w:p w14:paraId="2D46D1E3" w14:textId="77777777" w:rsidR="00FF0388" w:rsidRPr="00E63501" w:rsidRDefault="00FF0388" w:rsidP="009E701F">
            <w:pPr>
              <w:pStyle w:val="Texto"/>
              <w:numPr>
                <w:ilvl w:val="0"/>
                <w:numId w:val="34"/>
              </w:numPr>
              <w:spacing w:before="33" w:after="20" w:line="280" w:lineRule="exact"/>
              <w:ind w:left="360"/>
              <w:rPr>
                <w:sz w:val="16"/>
                <w:szCs w:val="16"/>
              </w:rPr>
            </w:pPr>
            <w:r w:rsidRPr="00E63501">
              <w:rPr>
                <w:sz w:val="16"/>
                <w:szCs w:val="16"/>
              </w:rPr>
              <w:t>Cuando los solicitantes presenten la información de forma incompleta o con errores, el SAT podrá requerirles completarla o corregirla.</w:t>
            </w:r>
          </w:p>
          <w:p w14:paraId="10EEAE89" w14:textId="77777777" w:rsidR="00FF0388" w:rsidRPr="00E63501" w:rsidRDefault="00FF0388" w:rsidP="009E701F">
            <w:pPr>
              <w:pStyle w:val="Texto"/>
              <w:numPr>
                <w:ilvl w:val="0"/>
                <w:numId w:val="34"/>
              </w:numPr>
              <w:spacing w:before="33" w:after="20" w:line="280" w:lineRule="exact"/>
              <w:ind w:left="360"/>
              <w:rPr>
                <w:sz w:val="16"/>
                <w:szCs w:val="16"/>
              </w:rPr>
            </w:pPr>
            <w:r w:rsidRPr="00E63501">
              <w:rPr>
                <w:sz w:val="16"/>
                <w:szCs w:val="16"/>
              </w:rPr>
              <w:t>En caso de que se dude de la autenticidad de la documentación presentada, las autoridades fiscales requerirán al promovente en cualquier momento a fin de que, en un plazo de 10 días hábiles, presente escrito dirigido a la Administración Central de Gestión de Servicios y Trámites con Medios Electrónicos ante la oficialía de partes de la Administración General de Servicios al Contribuyente, ubicada en Avenida Hidalgo No, 77, Módulo 4, segundo piso, Colonia Guerrero, Alcaldía Cuauhtémoc, C.P. 06300, Ciudad de México, o bien, mediante correo certificado el original o copia certificada del documento cuya autenticidad esté en duda.</w:t>
            </w:r>
          </w:p>
          <w:p w14:paraId="2FAA72AC" w14:textId="77777777" w:rsidR="00FF0388" w:rsidRPr="00E63501" w:rsidRDefault="00FF0388" w:rsidP="009E701F">
            <w:pPr>
              <w:pStyle w:val="Texto"/>
              <w:numPr>
                <w:ilvl w:val="0"/>
                <w:numId w:val="34"/>
              </w:numPr>
              <w:spacing w:before="33" w:after="20" w:line="280" w:lineRule="exact"/>
              <w:ind w:left="360"/>
              <w:rPr>
                <w:sz w:val="16"/>
                <w:szCs w:val="16"/>
              </w:rPr>
            </w:pPr>
            <w:r w:rsidRPr="00E63501">
              <w:rPr>
                <w:sz w:val="16"/>
                <w:szCs w:val="16"/>
              </w:rPr>
              <w:t>De no cumplirse con el requerimiento en tiempo y forma, la solicitud se tendrá por no presentada.</w:t>
            </w:r>
          </w:p>
        </w:tc>
      </w:tr>
      <w:tr w:rsidR="00FF0388" w:rsidRPr="00E63501" w14:paraId="76919DAE" w14:textId="77777777">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007DD644" w14:textId="77777777" w:rsidR="00FF0388" w:rsidRPr="00E63501" w:rsidRDefault="00FF0388" w:rsidP="009E701F">
            <w:pPr>
              <w:pStyle w:val="Texto"/>
              <w:spacing w:before="33" w:after="20" w:line="288" w:lineRule="exact"/>
              <w:ind w:firstLine="0"/>
              <w:jc w:val="center"/>
              <w:rPr>
                <w:b/>
                <w:sz w:val="16"/>
                <w:szCs w:val="16"/>
              </w:rPr>
            </w:pPr>
            <w:r w:rsidRPr="00E63501">
              <w:rPr>
                <w:b/>
                <w:sz w:val="16"/>
                <w:szCs w:val="16"/>
              </w:rPr>
              <w:t>Fundamento jurídico</w:t>
            </w:r>
          </w:p>
        </w:tc>
      </w:tr>
      <w:tr w:rsidR="00FF0388" w:rsidRPr="00E63501" w14:paraId="00BA1318" w14:textId="77777777">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tcPr>
          <w:p w14:paraId="4B5B1825" w14:textId="77777777" w:rsidR="00FF0388" w:rsidRPr="00E63501" w:rsidRDefault="00FF0388" w:rsidP="009E701F">
            <w:pPr>
              <w:pStyle w:val="Texto"/>
              <w:spacing w:before="33" w:after="20" w:line="288" w:lineRule="exact"/>
              <w:ind w:firstLine="0"/>
              <w:rPr>
                <w:sz w:val="16"/>
                <w:szCs w:val="16"/>
              </w:rPr>
            </w:pPr>
            <w:r w:rsidRPr="00E63501">
              <w:rPr>
                <w:sz w:val="16"/>
                <w:szCs w:val="16"/>
              </w:rPr>
              <w:t>Artículos: 29, fracción IV, y 29 Bis del CFF; Reglas 2.1.37., 2.7.2.4., 2.7.2.6., 2.7.2.8. y 2.7.2.9. de la RMF.</w:t>
            </w:r>
          </w:p>
        </w:tc>
      </w:tr>
    </w:tbl>
    <w:p w14:paraId="7D7B366A" w14:textId="77777777" w:rsidR="00FF0388" w:rsidRPr="0076584F" w:rsidRDefault="00FF0388" w:rsidP="00123121">
      <w:pPr>
        <w:pStyle w:val="Texto"/>
        <w:spacing w:before="33" w:after="20" w:line="240" w:lineRule="auto"/>
        <w:rPr>
          <w:szCs w:val="18"/>
        </w:rPr>
      </w:pPr>
    </w:p>
    <w:p w14:paraId="7AE37146" w14:textId="77777777" w:rsidR="00FF0388" w:rsidRDefault="004A1E4F" w:rsidP="00F65A3E">
      <w:pPr>
        <w:pStyle w:val="Texto"/>
        <w:tabs>
          <w:tab w:val="right" w:leader="dot" w:pos="8820"/>
        </w:tabs>
        <w:spacing w:before="33" w:after="20" w:line="240" w:lineRule="auto"/>
        <w:ind w:firstLine="0"/>
        <w:rPr>
          <w:szCs w:val="18"/>
        </w:rPr>
      </w:pPr>
      <w:r>
        <w:rPr>
          <w:szCs w:val="18"/>
        </w:rPr>
        <w:tab/>
      </w:r>
    </w:p>
    <w:tbl>
      <w:tblPr>
        <w:tblW w:w="8712" w:type="dxa"/>
        <w:tblInd w:w="142" w:type="dxa"/>
        <w:tblLayout w:type="fixed"/>
        <w:tblCellMar>
          <w:left w:w="72" w:type="dxa"/>
          <w:right w:w="72" w:type="dxa"/>
        </w:tblCellMar>
        <w:tblLook w:val="0000" w:firstRow="0" w:lastRow="0" w:firstColumn="0" w:lastColumn="0" w:noHBand="0" w:noVBand="0"/>
      </w:tblPr>
      <w:tblGrid>
        <w:gridCol w:w="1167"/>
        <w:gridCol w:w="1813"/>
        <w:gridCol w:w="72"/>
        <w:gridCol w:w="969"/>
        <w:gridCol w:w="1786"/>
        <w:gridCol w:w="782"/>
        <w:gridCol w:w="2123"/>
      </w:tblGrid>
      <w:tr w:rsidR="00FF0388" w:rsidRPr="00B11C57" w14:paraId="23595054" w14:textId="77777777">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noWrap/>
          </w:tcPr>
          <w:p w14:paraId="027D7E0C" w14:textId="77777777" w:rsidR="00FF0388" w:rsidRPr="00B11C57" w:rsidRDefault="00FF0388" w:rsidP="009E701F">
            <w:pPr>
              <w:pStyle w:val="Texto"/>
              <w:spacing w:before="33" w:after="20" w:line="230" w:lineRule="exact"/>
              <w:ind w:firstLine="0"/>
              <w:jc w:val="center"/>
              <w:rPr>
                <w:b/>
                <w:sz w:val="16"/>
                <w:szCs w:val="16"/>
              </w:rPr>
            </w:pPr>
            <w:r w:rsidRPr="00B11C57">
              <w:rPr>
                <w:b/>
                <w:noProof/>
                <w:sz w:val="16"/>
                <w:szCs w:val="16"/>
              </w:rPr>
              <w:lastRenderedPageBreak/>
              <w:t>208/CFF Solicitud para obtener autorización para operar como proveedor de certificación y generación de CFDI para el sector primario</w:t>
            </w:r>
          </w:p>
        </w:tc>
      </w:tr>
      <w:tr w:rsidR="00F36F98" w:rsidRPr="00B11C57" w14:paraId="002F8947" w14:textId="77777777">
        <w:tblPrEx>
          <w:tblCellMar>
            <w:top w:w="0" w:type="dxa"/>
            <w:bottom w:w="0" w:type="dxa"/>
          </w:tblCellMar>
        </w:tblPrEx>
        <w:trPr>
          <w:trHeight w:val="20"/>
        </w:trPr>
        <w:tc>
          <w:tcPr>
            <w:tcW w:w="1167" w:type="dxa"/>
            <w:vMerge w:val="restart"/>
            <w:tcBorders>
              <w:top w:val="single" w:sz="6" w:space="0" w:color="auto"/>
              <w:left w:val="single" w:sz="6" w:space="0" w:color="auto"/>
              <w:right w:val="single" w:sz="6" w:space="0" w:color="auto"/>
            </w:tcBorders>
          </w:tcPr>
          <w:p w14:paraId="346B6250" w14:textId="77777777" w:rsidR="00F36F98" w:rsidRPr="00B11C57" w:rsidRDefault="00F36F98" w:rsidP="009E701F">
            <w:pPr>
              <w:pStyle w:val="Texto"/>
              <w:spacing w:before="33" w:after="20" w:line="230" w:lineRule="exact"/>
              <w:ind w:firstLine="0"/>
              <w:rPr>
                <w:b/>
                <w:sz w:val="16"/>
                <w:szCs w:val="16"/>
              </w:rPr>
            </w:pPr>
            <w:r w:rsidRPr="00B11C57">
              <w:rPr>
                <w:b/>
                <w:sz w:val="16"/>
                <w:szCs w:val="16"/>
              </w:rPr>
              <w:t>Trámite</w:t>
            </w:r>
            <w:r w:rsidRPr="00B11C57">
              <w:rPr>
                <w:b/>
                <w:sz w:val="16"/>
                <w:szCs w:val="16"/>
              </w:rPr>
              <w:tab/>
            </w:r>
            <w:r w:rsidR="007F5190" w:rsidRPr="007D7552">
              <w:rPr>
                <w:noProof/>
                <w:position w:val="-6"/>
                <w:sz w:val="16"/>
                <w:szCs w:val="18"/>
              </w:rPr>
              <w:drawing>
                <wp:inline distT="0" distB="0" distL="0" distR="0" wp14:anchorId="766AEADD" wp14:editId="7EC10CC7">
                  <wp:extent cx="114300" cy="114300"/>
                  <wp:effectExtent l="0" t="0" r="0" b="0"/>
                  <wp:docPr id="17" name="Imagen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14:paraId="16A75F99" w14:textId="77777777" w:rsidR="00F36F98" w:rsidRPr="00B11C57" w:rsidRDefault="00F36F98" w:rsidP="009E701F">
            <w:pPr>
              <w:pStyle w:val="Texto"/>
              <w:spacing w:before="33" w:after="20" w:line="230" w:lineRule="exact"/>
              <w:ind w:firstLine="0"/>
              <w:rPr>
                <w:sz w:val="16"/>
                <w:szCs w:val="16"/>
              </w:rPr>
            </w:pPr>
            <w:r w:rsidRPr="00B11C57">
              <w:rPr>
                <w:b/>
                <w:sz w:val="16"/>
                <w:szCs w:val="16"/>
                <w:lang w:val="es-MX"/>
              </w:rPr>
              <w:t>Servicio</w:t>
            </w:r>
            <w:r w:rsidRPr="00B11C57">
              <w:rPr>
                <w:b/>
                <w:sz w:val="16"/>
                <w:szCs w:val="16"/>
                <w:lang w:val="es-MX"/>
              </w:rPr>
              <w:tab/>
            </w:r>
            <w:r w:rsidR="007F5190" w:rsidRPr="007D7552">
              <w:rPr>
                <w:noProof/>
                <w:position w:val="-6"/>
                <w:sz w:val="16"/>
              </w:rPr>
              <w:drawing>
                <wp:inline distT="0" distB="0" distL="0" distR="0" wp14:anchorId="4F142F18" wp14:editId="545F8ED9">
                  <wp:extent cx="114300" cy="114300"/>
                  <wp:effectExtent l="0" t="0" r="0" b="0"/>
                  <wp:docPr id="18" name="Imagen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5422" w:type="dxa"/>
            <w:gridSpan w:val="5"/>
            <w:tcBorders>
              <w:top w:val="single" w:sz="6" w:space="0" w:color="auto"/>
              <w:left w:val="single" w:sz="6" w:space="0" w:color="auto"/>
              <w:bottom w:val="single" w:sz="6" w:space="0" w:color="auto"/>
              <w:right w:val="single" w:sz="6" w:space="0" w:color="auto"/>
            </w:tcBorders>
            <w:shd w:val="pct10" w:color="auto" w:fill="auto"/>
          </w:tcPr>
          <w:p w14:paraId="2E0B1D77" w14:textId="77777777" w:rsidR="00F36F98" w:rsidRPr="00B11C57" w:rsidRDefault="00F36F98" w:rsidP="009E701F">
            <w:pPr>
              <w:pStyle w:val="Texto"/>
              <w:spacing w:before="33" w:after="20" w:line="230" w:lineRule="exact"/>
              <w:ind w:firstLine="0"/>
              <w:jc w:val="center"/>
              <w:rPr>
                <w:sz w:val="16"/>
                <w:szCs w:val="16"/>
              </w:rPr>
            </w:pPr>
            <w:r w:rsidRPr="00B11C57">
              <w:rPr>
                <w:b/>
                <w:sz w:val="16"/>
                <w:szCs w:val="16"/>
              </w:rPr>
              <w:t>Descripción del trámite o servicio</w:t>
            </w:r>
          </w:p>
        </w:tc>
        <w:tc>
          <w:tcPr>
            <w:tcW w:w="2123" w:type="dxa"/>
            <w:tcBorders>
              <w:top w:val="single" w:sz="6" w:space="0" w:color="auto"/>
              <w:left w:val="single" w:sz="6" w:space="0" w:color="auto"/>
              <w:bottom w:val="single" w:sz="6" w:space="0" w:color="auto"/>
              <w:right w:val="single" w:sz="6" w:space="0" w:color="auto"/>
            </w:tcBorders>
            <w:shd w:val="pct10" w:color="auto" w:fill="auto"/>
          </w:tcPr>
          <w:p w14:paraId="7B763080" w14:textId="77777777" w:rsidR="00F36F98" w:rsidRPr="00B11C57" w:rsidRDefault="00F36F98" w:rsidP="009E701F">
            <w:pPr>
              <w:pStyle w:val="Texto"/>
              <w:spacing w:before="33" w:after="20" w:line="230" w:lineRule="exact"/>
              <w:ind w:firstLine="0"/>
              <w:jc w:val="center"/>
              <w:rPr>
                <w:sz w:val="16"/>
                <w:szCs w:val="16"/>
              </w:rPr>
            </w:pPr>
            <w:r w:rsidRPr="00B11C57">
              <w:rPr>
                <w:b/>
                <w:sz w:val="16"/>
                <w:szCs w:val="16"/>
              </w:rPr>
              <w:t>Monto</w:t>
            </w:r>
          </w:p>
        </w:tc>
      </w:tr>
      <w:tr w:rsidR="00F36F98" w:rsidRPr="00B11C57" w14:paraId="1E52E77E" w14:textId="77777777">
        <w:tblPrEx>
          <w:tblCellMar>
            <w:top w:w="0" w:type="dxa"/>
            <w:bottom w:w="0" w:type="dxa"/>
          </w:tblCellMar>
        </w:tblPrEx>
        <w:trPr>
          <w:trHeight w:val="20"/>
        </w:trPr>
        <w:tc>
          <w:tcPr>
            <w:tcW w:w="1167" w:type="dxa"/>
            <w:vMerge/>
            <w:tcBorders>
              <w:left w:val="single" w:sz="6" w:space="0" w:color="auto"/>
              <w:right w:val="single" w:sz="6" w:space="0" w:color="auto"/>
            </w:tcBorders>
          </w:tcPr>
          <w:p w14:paraId="3AB21620" w14:textId="77777777" w:rsidR="00F36F98" w:rsidRPr="00B11C57" w:rsidRDefault="00F36F98" w:rsidP="009E701F">
            <w:pPr>
              <w:pStyle w:val="Texto"/>
              <w:spacing w:before="33" w:after="20" w:line="230" w:lineRule="exact"/>
              <w:ind w:firstLine="0"/>
              <w:rPr>
                <w:sz w:val="16"/>
                <w:szCs w:val="16"/>
              </w:rPr>
            </w:pPr>
          </w:p>
        </w:tc>
        <w:tc>
          <w:tcPr>
            <w:tcW w:w="5422" w:type="dxa"/>
            <w:gridSpan w:val="5"/>
            <w:vMerge w:val="restart"/>
            <w:tcBorders>
              <w:top w:val="single" w:sz="6" w:space="0" w:color="auto"/>
              <w:left w:val="single" w:sz="6" w:space="0" w:color="auto"/>
              <w:right w:val="single" w:sz="6" w:space="0" w:color="auto"/>
            </w:tcBorders>
          </w:tcPr>
          <w:p w14:paraId="5D079F58" w14:textId="77777777" w:rsidR="00F36F98" w:rsidRPr="00B11C57" w:rsidRDefault="00F36F98" w:rsidP="009E701F">
            <w:pPr>
              <w:pStyle w:val="Texto"/>
              <w:spacing w:before="33" w:after="20" w:line="230" w:lineRule="exact"/>
              <w:ind w:firstLine="0"/>
              <w:rPr>
                <w:sz w:val="16"/>
                <w:szCs w:val="16"/>
              </w:rPr>
            </w:pPr>
            <w:r w:rsidRPr="00B11C57">
              <w:rPr>
                <w:sz w:val="16"/>
                <w:szCs w:val="16"/>
              </w:rPr>
              <w:t>Solicita la autorización para operar como proveedor de certificación y generación de CFDI para el sector primario.</w:t>
            </w:r>
          </w:p>
        </w:tc>
        <w:tc>
          <w:tcPr>
            <w:tcW w:w="2123" w:type="dxa"/>
            <w:tcBorders>
              <w:top w:val="single" w:sz="6" w:space="0" w:color="auto"/>
              <w:left w:val="single" w:sz="6" w:space="0" w:color="auto"/>
              <w:bottom w:val="single" w:sz="6" w:space="0" w:color="auto"/>
              <w:right w:val="single" w:sz="6" w:space="0" w:color="auto"/>
            </w:tcBorders>
          </w:tcPr>
          <w:p w14:paraId="0878D368" w14:textId="77777777" w:rsidR="00F36F98" w:rsidRPr="00B11C57" w:rsidRDefault="007F5190" w:rsidP="009E701F">
            <w:pPr>
              <w:pStyle w:val="Texto"/>
              <w:spacing w:before="33" w:after="20" w:line="230" w:lineRule="exact"/>
              <w:ind w:left="475" w:hanging="475"/>
              <w:rPr>
                <w:sz w:val="16"/>
                <w:szCs w:val="16"/>
              </w:rPr>
            </w:pPr>
            <w:r w:rsidRPr="007D7552">
              <w:rPr>
                <w:noProof/>
                <w:position w:val="-6"/>
                <w:sz w:val="16"/>
                <w:szCs w:val="18"/>
              </w:rPr>
              <w:drawing>
                <wp:inline distT="0" distB="0" distL="0" distR="0" wp14:anchorId="70F80095" wp14:editId="753B4797">
                  <wp:extent cx="114300" cy="114300"/>
                  <wp:effectExtent l="0" t="0" r="0" b="0"/>
                  <wp:docPr id="19" name="Imagen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F36F98" w:rsidRPr="00B11C57">
              <w:rPr>
                <w:b/>
                <w:sz w:val="16"/>
                <w:szCs w:val="16"/>
                <w:lang w:val="es-MX"/>
              </w:rPr>
              <w:tab/>
              <w:t>Gratuito</w:t>
            </w:r>
          </w:p>
        </w:tc>
      </w:tr>
      <w:tr w:rsidR="00F36F98" w:rsidRPr="00B11C57" w14:paraId="50B4460D" w14:textId="77777777">
        <w:tblPrEx>
          <w:tblCellMar>
            <w:top w:w="0" w:type="dxa"/>
            <w:bottom w:w="0" w:type="dxa"/>
          </w:tblCellMar>
        </w:tblPrEx>
        <w:trPr>
          <w:trHeight w:val="20"/>
        </w:trPr>
        <w:tc>
          <w:tcPr>
            <w:tcW w:w="1167" w:type="dxa"/>
            <w:vMerge/>
            <w:tcBorders>
              <w:left w:val="single" w:sz="6" w:space="0" w:color="auto"/>
              <w:bottom w:val="single" w:sz="6" w:space="0" w:color="auto"/>
              <w:right w:val="single" w:sz="6" w:space="0" w:color="auto"/>
            </w:tcBorders>
          </w:tcPr>
          <w:p w14:paraId="6D8794C7" w14:textId="77777777" w:rsidR="00F36F98" w:rsidRPr="00B11C57" w:rsidRDefault="00F36F98" w:rsidP="009E701F">
            <w:pPr>
              <w:pStyle w:val="Texto"/>
              <w:spacing w:before="33" w:after="20" w:line="230" w:lineRule="exact"/>
              <w:ind w:firstLine="0"/>
              <w:rPr>
                <w:sz w:val="16"/>
                <w:szCs w:val="16"/>
              </w:rPr>
            </w:pPr>
          </w:p>
        </w:tc>
        <w:tc>
          <w:tcPr>
            <w:tcW w:w="5422" w:type="dxa"/>
            <w:gridSpan w:val="5"/>
            <w:vMerge/>
            <w:tcBorders>
              <w:left w:val="single" w:sz="6" w:space="0" w:color="auto"/>
              <w:bottom w:val="single" w:sz="6" w:space="0" w:color="auto"/>
              <w:right w:val="single" w:sz="6" w:space="0" w:color="auto"/>
            </w:tcBorders>
          </w:tcPr>
          <w:p w14:paraId="0563857E" w14:textId="77777777" w:rsidR="00F36F98" w:rsidRPr="00B11C57" w:rsidRDefault="00F36F98" w:rsidP="009E701F">
            <w:pPr>
              <w:pStyle w:val="Texto"/>
              <w:spacing w:before="33" w:after="20" w:line="230" w:lineRule="exact"/>
              <w:ind w:firstLine="0"/>
              <w:rPr>
                <w:sz w:val="16"/>
                <w:szCs w:val="16"/>
              </w:rPr>
            </w:pPr>
          </w:p>
        </w:tc>
        <w:tc>
          <w:tcPr>
            <w:tcW w:w="2123" w:type="dxa"/>
            <w:tcBorders>
              <w:top w:val="single" w:sz="6" w:space="0" w:color="auto"/>
              <w:left w:val="single" w:sz="6" w:space="0" w:color="auto"/>
              <w:bottom w:val="single" w:sz="6" w:space="0" w:color="auto"/>
              <w:right w:val="single" w:sz="6" w:space="0" w:color="auto"/>
            </w:tcBorders>
          </w:tcPr>
          <w:p w14:paraId="5604D52A" w14:textId="77777777" w:rsidR="00F36F98" w:rsidRPr="00B11C57" w:rsidRDefault="007F5190" w:rsidP="009E701F">
            <w:pPr>
              <w:pStyle w:val="Texto"/>
              <w:spacing w:before="33" w:after="20" w:line="230" w:lineRule="exact"/>
              <w:ind w:left="475" w:hanging="475"/>
              <w:rPr>
                <w:b/>
                <w:sz w:val="16"/>
                <w:szCs w:val="16"/>
              </w:rPr>
            </w:pPr>
            <w:r w:rsidRPr="007D7552">
              <w:rPr>
                <w:noProof/>
                <w:position w:val="-6"/>
                <w:sz w:val="16"/>
              </w:rPr>
              <w:drawing>
                <wp:inline distT="0" distB="0" distL="0" distR="0" wp14:anchorId="7E36689C" wp14:editId="08581326">
                  <wp:extent cx="114300" cy="114300"/>
                  <wp:effectExtent l="0" t="0" r="0" b="0"/>
                  <wp:docPr id="20" name="Imagen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F36F98" w:rsidRPr="00B11C57">
              <w:rPr>
                <w:b/>
                <w:sz w:val="16"/>
                <w:szCs w:val="16"/>
              </w:rPr>
              <w:tab/>
              <w:t>Pago de derechos</w:t>
            </w:r>
          </w:p>
          <w:p w14:paraId="12729469" w14:textId="77777777" w:rsidR="00F36F98" w:rsidRPr="00B11C57" w:rsidRDefault="00F36F98" w:rsidP="009E701F">
            <w:pPr>
              <w:pStyle w:val="Texto"/>
              <w:spacing w:before="33" w:after="20" w:line="230" w:lineRule="exact"/>
              <w:ind w:left="475" w:hanging="475"/>
              <w:rPr>
                <w:b/>
                <w:sz w:val="16"/>
                <w:szCs w:val="16"/>
              </w:rPr>
            </w:pPr>
            <w:r w:rsidRPr="00B11C57">
              <w:rPr>
                <w:b/>
                <w:sz w:val="16"/>
                <w:szCs w:val="16"/>
                <w:lang w:val="es-MX"/>
              </w:rPr>
              <w:tab/>
              <w:t xml:space="preserve">Costo: </w:t>
            </w:r>
          </w:p>
        </w:tc>
      </w:tr>
      <w:tr w:rsidR="00FF0388" w:rsidRPr="00B11C57" w14:paraId="5D688796" w14:textId="77777777">
        <w:tblPrEx>
          <w:tblCellMar>
            <w:top w:w="0" w:type="dxa"/>
            <w:bottom w:w="0" w:type="dxa"/>
          </w:tblCellMar>
        </w:tblPrEx>
        <w:trPr>
          <w:trHeight w:val="20"/>
        </w:trPr>
        <w:tc>
          <w:tcPr>
            <w:tcW w:w="4021" w:type="dxa"/>
            <w:gridSpan w:val="4"/>
            <w:tcBorders>
              <w:top w:val="single" w:sz="6" w:space="0" w:color="auto"/>
              <w:left w:val="single" w:sz="6" w:space="0" w:color="auto"/>
              <w:bottom w:val="single" w:sz="6" w:space="0" w:color="auto"/>
              <w:right w:val="single" w:sz="6" w:space="0" w:color="auto"/>
            </w:tcBorders>
            <w:shd w:val="pct10" w:color="auto" w:fill="auto"/>
          </w:tcPr>
          <w:p w14:paraId="2EF04C9F" w14:textId="77777777" w:rsidR="00FF0388" w:rsidRPr="00B11C57" w:rsidRDefault="00FF0388" w:rsidP="009E701F">
            <w:pPr>
              <w:pStyle w:val="Texto"/>
              <w:spacing w:before="33" w:after="20" w:line="230" w:lineRule="exact"/>
              <w:ind w:firstLine="0"/>
              <w:jc w:val="center"/>
              <w:rPr>
                <w:b/>
                <w:sz w:val="16"/>
                <w:szCs w:val="16"/>
              </w:rPr>
            </w:pPr>
            <w:r w:rsidRPr="00B11C57">
              <w:rPr>
                <w:b/>
                <w:noProof/>
                <w:sz w:val="16"/>
                <w:szCs w:val="16"/>
              </w:rPr>
              <w:t>¿Quién puede solicitar el trámite o servicio?</w:t>
            </w:r>
          </w:p>
        </w:tc>
        <w:tc>
          <w:tcPr>
            <w:tcW w:w="4691" w:type="dxa"/>
            <w:gridSpan w:val="3"/>
            <w:tcBorders>
              <w:top w:val="single" w:sz="6" w:space="0" w:color="auto"/>
              <w:left w:val="single" w:sz="6" w:space="0" w:color="auto"/>
              <w:bottom w:val="single" w:sz="6" w:space="0" w:color="auto"/>
              <w:right w:val="single" w:sz="6" w:space="0" w:color="auto"/>
            </w:tcBorders>
            <w:shd w:val="pct10" w:color="auto" w:fill="auto"/>
          </w:tcPr>
          <w:p w14:paraId="53B838D1" w14:textId="77777777" w:rsidR="00FF0388" w:rsidRPr="00B11C57" w:rsidRDefault="00FF0388" w:rsidP="009E701F">
            <w:pPr>
              <w:pStyle w:val="Texto"/>
              <w:spacing w:before="33" w:after="20" w:line="230" w:lineRule="exact"/>
              <w:ind w:firstLine="0"/>
              <w:jc w:val="center"/>
              <w:rPr>
                <w:b/>
                <w:sz w:val="16"/>
                <w:szCs w:val="16"/>
              </w:rPr>
            </w:pPr>
            <w:r w:rsidRPr="00B11C57">
              <w:rPr>
                <w:b/>
                <w:noProof/>
                <w:sz w:val="16"/>
                <w:szCs w:val="16"/>
              </w:rPr>
              <w:t>¿Cuándo se presenta?</w:t>
            </w:r>
          </w:p>
        </w:tc>
      </w:tr>
      <w:tr w:rsidR="00FF0388" w:rsidRPr="00B11C57" w14:paraId="42E8E8C5" w14:textId="77777777">
        <w:tblPrEx>
          <w:tblCellMar>
            <w:top w:w="0" w:type="dxa"/>
            <w:bottom w:w="0" w:type="dxa"/>
          </w:tblCellMar>
        </w:tblPrEx>
        <w:trPr>
          <w:trHeight w:val="20"/>
        </w:trPr>
        <w:tc>
          <w:tcPr>
            <w:tcW w:w="4021" w:type="dxa"/>
            <w:gridSpan w:val="4"/>
            <w:tcBorders>
              <w:top w:val="single" w:sz="6" w:space="0" w:color="auto"/>
              <w:left w:val="single" w:sz="6" w:space="0" w:color="000000"/>
              <w:bottom w:val="single" w:sz="6" w:space="0" w:color="000000"/>
              <w:right w:val="single" w:sz="6" w:space="0" w:color="000000"/>
            </w:tcBorders>
            <w:shd w:val="clear" w:color="auto" w:fill="FFFFFF"/>
          </w:tcPr>
          <w:p w14:paraId="0E266148" w14:textId="77777777" w:rsidR="00FF0388" w:rsidRPr="00B11C57" w:rsidRDefault="00FF0388" w:rsidP="009E701F">
            <w:pPr>
              <w:pStyle w:val="Texto"/>
              <w:spacing w:before="28" w:after="20" w:line="230" w:lineRule="exact"/>
              <w:ind w:firstLine="0"/>
              <w:rPr>
                <w:sz w:val="16"/>
                <w:szCs w:val="16"/>
              </w:rPr>
            </w:pPr>
            <w:r w:rsidRPr="00B11C57">
              <w:rPr>
                <w:sz w:val="16"/>
                <w:szCs w:val="16"/>
              </w:rPr>
              <w:t>Personas morales que deseen solicitar la autorización para operar como proveedor de certificación y generación de CFDI para el sector primario.</w:t>
            </w:r>
          </w:p>
        </w:tc>
        <w:tc>
          <w:tcPr>
            <w:tcW w:w="4691" w:type="dxa"/>
            <w:gridSpan w:val="3"/>
            <w:tcBorders>
              <w:top w:val="single" w:sz="6" w:space="0" w:color="000000"/>
              <w:left w:val="single" w:sz="6" w:space="0" w:color="000000"/>
              <w:bottom w:val="single" w:sz="6" w:space="0" w:color="000000"/>
              <w:right w:val="single" w:sz="6" w:space="0" w:color="000000"/>
            </w:tcBorders>
            <w:shd w:val="clear" w:color="auto" w:fill="FFFFFF"/>
          </w:tcPr>
          <w:p w14:paraId="716ECE30" w14:textId="77777777" w:rsidR="00FF0388" w:rsidRPr="00B11C57" w:rsidRDefault="00FF0388" w:rsidP="009E701F">
            <w:pPr>
              <w:pStyle w:val="Texto"/>
              <w:spacing w:before="28" w:after="20" w:line="230" w:lineRule="exact"/>
              <w:ind w:firstLine="0"/>
              <w:rPr>
                <w:sz w:val="16"/>
                <w:szCs w:val="16"/>
              </w:rPr>
            </w:pPr>
            <w:r w:rsidRPr="00B11C57">
              <w:rPr>
                <w:sz w:val="16"/>
                <w:szCs w:val="16"/>
              </w:rPr>
              <w:t xml:space="preserve">Cuando las personas morales requieran la autorización para operar como proveedor de certificación y generación de CFDI para el sector primario. </w:t>
            </w:r>
          </w:p>
        </w:tc>
      </w:tr>
      <w:tr w:rsidR="00FF0388" w:rsidRPr="00B11C57" w14:paraId="019DFB83" w14:textId="77777777">
        <w:tblPrEx>
          <w:tblCellMar>
            <w:top w:w="0" w:type="dxa"/>
            <w:bottom w:w="0" w:type="dxa"/>
          </w:tblCellMar>
        </w:tblPrEx>
        <w:trPr>
          <w:trHeight w:val="20"/>
        </w:trPr>
        <w:tc>
          <w:tcPr>
            <w:tcW w:w="3052" w:type="dxa"/>
            <w:gridSpan w:val="3"/>
            <w:tcBorders>
              <w:top w:val="single" w:sz="6" w:space="0" w:color="auto"/>
              <w:left w:val="single" w:sz="6" w:space="0" w:color="auto"/>
              <w:bottom w:val="single" w:sz="6" w:space="0" w:color="auto"/>
              <w:right w:val="single" w:sz="6" w:space="0" w:color="auto"/>
            </w:tcBorders>
            <w:shd w:val="pct10" w:color="auto" w:fill="auto"/>
          </w:tcPr>
          <w:p w14:paraId="7C36A59B" w14:textId="77777777" w:rsidR="00FF0388" w:rsidRPr="00B11C57" w:rsidRDefault="00FF0388" w:rsidP="009E701F">
            <w:pPr>
              <w:pStyle w:val="Texto"/>
              <w:spacing w:before="28" w:after="20" w:line="230" w:lineRule="exact"/>
              <w:ind w:firstLine="0"/>
              <w:jc w:val="center"/>
              <w:rPr>
                <w:b/>
                <w:noProof/>
                <w:sz w:val="16"/>
                <w:szCs w:val="16"/>
              </w:rPr>
            </w:pPr>
            <w:r w:rsidRPr="00B11C57">
              <w:rPr>
                <w:b/>
                <w:noProof/>
                <w:sz w:val="16"/>
                <w:szCs w:val="16"/>
              </w:rPr>
              <w:t>¿Dónde puedo presentarlo?</w:t>
            </w:r>
          </w:p>
        </w:tc>
        <w:tc>
          <w:tcPr>
            <w:tcW w:w="5660" w:type="dxa"/>
            <w:gridSpan w:val="4"/>
            <w:tcBorders>
              <w:top w:val="single" w:sz="6" w:space="0" w:color="000000"/>
              <w:left w:val="single" w:sz="6" w:space="0" w:color="auto"/>
              <w:bottom w:val="single" w:sz="6" w:space="0" w:color="auto"/>
              <w:right w:val="single" w:sz="6" w:space="0" w:color="000000"/>
            </w:tcBorders>
          </w:tcPr>
          <w:p w14:paraId="577C158E" w14:textId="77777777" w:rsidR="00F65A3E" w:rsidRDefault="00FF0388" w:rsidP="009E701F">
            <w:pPr>
              <w:pStyle w:val="Texto"/>
              <w:spacing w:before="28" w:after="20" w:line="230" w:lineRule="exact"/>
              <w:ind w:firstLine="0"/>
              <w:rPr>
                <w:b/>
                <w:sz w:val="16"/>
                <w:szCs w:val="16"/>
              </w:rPr>
            </w:pPr>
            <w:r w:rsidRPr="00B11C57">
              <w:rPr>
                <w:b/>
                <w:sz w:val="16"/>
                <w:szCs w:val="16"/>
              </w:rPr>
              <w:t>En el Portal del SAT:</w:t>
            </w:r>
          </w:p>
          <w:p w14:paraId="4E53D84E" w14:textId="77777777" w:rsidR="00FF0388" w:rsidRPr="00B11C57" w:rsidRDefault="00FF0388" w:rsidP="009E701F">
            <w:pPr>
              <w:pStyle w:val="Texto"/>
              <w:spacing w:before="28" w:after="20" w:line="230" w:lineRule="exact"/>
              <w:ind w:firstLine="0"/>
              <w:rPr>
                <w:sz w:val="16"/>
                <w:szCs w:val="16"/>
              </w:rPr>
            </w:pPr>
            <w:r w:rsidRPr="00B11C57">
              <w:rPr>
                <w:sz w:val="16"/>
                <w:szCs w:val="16"/>
                <w:u w:val="single"/>
              </w:rPr>
              <w:t>https://www.sat.gob.mx/aplicacion/operacion/32846/presenta-tu-aclaracion-como-contribuyente</w:t>
            </w:r>
            <w:r w:rsidRPr="00B11C57">
              <w:rPr>
                <w:sz w:val="16"/>
                <w:szCs w:val="16"/>
              </w:rPr>
              <w:t xml:space="preserve"> </w:t>
            </w:r>
          </w:p>
        </w:tc>
      </w:tr>
      <w:tr w:rsidR="00FF0388" w:rsidRPr="00B11C57" w14:paraId="6C97AAF0" w14:textId="77777777">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24C67588" w14:textId="77777777" w:rsidR="00FF0388" w:rsidRPr="00B11C57" w:rsidRDefault="00FF0388" w:rsidP="009E701F">
            <w:pPr>
              <w:pStyle w:val="Texto"/>
              <w:spacing w:before="28" w:after="20" w:line="230" w:lineRule="exact"/>
              <w:ind w:firstLine="0"/>
              <w:jc w:val="center"/>
              <w:rPr>
                <w:b/>
                <w:noProof/>
                <w:sz w:val="16"/>
                <w:szCs w:val="16"/>
              </w:rPr>
            </w:pPr>
            <w:r w:rsidRPr="00B11C57">
              <w:rPr>
                <w:b/>
                <w:noProof/>
                <w:sz w:val="16"/>
                <w:szCs w:val="16"/>
              </w:rPr>
              <w:t>INFORMACIÓN PARA REALIZAR EL TRÁMITE O SERVICIO</w:t>
            </w:r>
          </w:p>
        </w:tc>
      </w:tr>
      <w:tr w:rsidR="00FF0388" w:rsidRPr="00B11C57" w14:paraId="4D228CDB" w14:textId="77777777">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118597F0" w14:textId="77777777" w:rsidR="00FF0388" w:rsidRPr="00B11C57" w:rsidRDefault="00FF0388" w:rsidP="009E701F">
            <w:pPr>
              <w:pStyle w:val="Texto"/>
              <w:spacing w:before="28" w:after="20" w:line="230" w:lineRule="exact"/>
              <w:ind w:firstLine="0"/>
              <w:jc w:val="center"/>
              <w:rPr>
                <w:b/>
                <w:sz w:val="16"/>
                <w:szCs w:val="16"/>
              </w:rPr>
            </w:pPr>
            <w:r w:rsidRPr="00B11C57">
              <w:rPr>
                <w:b/>
                <w:noProof/>
                <w:sz w:val="16"/>
                <w:szCs w:val="16"/>
              </w:rPr>
              <w:t>¿Qué tengo que hacer para realizar el trámite o servicio?</w:t>
            </w:r>
          </w:p>
        </w:tc>
      </w:tr>
      <w:tr w:rsidR="00FF0388" w:rsidRPr="00B11C57" w14:paraId="09EB32B7" w14:textId="77777777">
        <w:tblPrEx>
          <w:tblCellMar>
            <w:top w:w="0" w:type="dxa"/>
            <w:bottom w:w="0" w:type="dxa"/>
          </w:tblCellMar>
        </w:tblPrEx>
        <w:trPr>
          <w:trHeight w:val="20"/>
        </w:trPr>
        <w:tc>
          <w:tcPr>
            <w:tcW w:w="8712" w:type="dxa"/>
            <w:gridSpan w:val="7"/>
            <w:tcBorders>
              <w:top w:val="single" w:sz="6" w:space="0" w:color="auto"/>
              <w:left w:val="single" w:sz="6" w:space="0" w:color="000000"/>
              <w:bottom w:val="single" w:sz="6" w:space="0" w:color="auto"/>
              <w:right w:val="single" w:sz="6" w:space="0" w:color="000000"/>
            </w:tcBorders>
          </w:tcPr>
          <w:p w14:paraId="41829004" w14:textId="77777777" w:rsidR="00FF0388" w:rsidRPr="00B11C57" w:rsidRDefault="00FF0388" w:rsidP="009E701F">
            <w:pPr>
              <w:pStyle w:val="Texto"/>
              <w:spacing w:before="28" w:after="20" w:line="230" w:lineRule="exact"/>
              <w:ind w:left="432" w:hanging="432"/>
              <w:rPr>
                <w:sz w:val="16"/>
                <w:szCs w:val="16"/>
              </w:rPr>
            </w:pPr>
            <w:r w:rsidRPr="00B11C57">
              <w:rPr>
                <w:sz w:val="16"/>
                <w:szCs w:val="16"/>
              </w:rPr>
              <w:t>1.</w:t>
            </w:r>
            <w:r w:rsidRPr="00B11C57">
              <w:rPr>
                <w:sz w:val="16"/>
                <w:szCs w:val="16"/>
              </w:rPr>
              <w:tab/>
              <w:t xml:space="preserve">Ingresa al portal del SAT, en la liga del apartado de </w:t>
            </w:r>
            <w:r w:rsidRPr="00B11C57">
              <w:rPr>
                <w:b/>
                <w:sz w:val="16"/>
                <w:szCs w:val="16"/>
              </w:rPr>
              <w:t>¿Dónde puedo presentarlo?</w:t>
            </w:r>
          </w:p>
          <w:p w14:paraId="48DBB6DB" w14:textId="77777777" w:rsidR="00FF0388" w:rsidRPr="00B11C57" w:rsidRDefault="00FF0388" w:rsidP="009E701F">
            <w:pPr>
              <w:pStyle w:val="Texto"/>
              <w:spacing w:before="28" w:after="20" w:line="230" w:lineRule="exact"/>
              <w:ind w:left="432" w:hanging="432"/>
              <w:rPr>
                <w:sz w:val="16"/>
                <w:szCs w:val="16"/>
              </w:rPr>
            </w:pPr>
            <w:r w:rsidRPr="00B11C57">
              <w:rPr>
                <w:sz w:val="16"/>
                <w:szCs w:val="16"/>
              </w:rPr>
              <w:t>2.</w:t>
            </w:r>
            <w:r w:rsidRPr="00B11C57">
              <w:rPr>
                <w:sz w:val="16"/>
                <w:szCs w:val="16"/>
              </w:rPr>
              <w:tab/>
              <w:t>Registra en Mi Portal, tu RFC y Contraseña y elige Iniciar sesión.</w:t>
            </w:r>
          </w:p>
          <w:p w14:paraId="3002BB63" w14:textId="77777777" w:rsidR="00FF0388" w:rsidRPr="00B11C57" w:rsidRDefault="00FF0388" w:rsidP="009E701F">
            <w:pPr>
              <w:pStyle w:val="Texto"/>
              <w:spacing w:before="28" w:after="20" w:line="230" w:lineRule="exact"/>
              <w:ind w:left="432" w:hanging="432"/>
              <w:rPr>
                <w:sz w:val="16"/>
                <w:szCs w:val="16"/>
              </w:rPr>
            </w:pPr>
            <w:r w:rsidRPr="00B11C57">
              <w:rPr>
                <w:noProof/>
                <w:sz w:val="16"/>
                <w:szCs w:val="16"/>
              </w:rPr>
              <w:t>3.</w:t>
            </w:r>
            <w:r w:rsidRPr="00B11C57">
              <w:rPr>
                <w:noProof/>
                <w:sz w:val="16"/>
                <w:szCs w:val="16"/>
              </w:rPr>
              <w:tab/>
              <w:t xml:space="preserve">Selecciona la opción de </w:t>
            </w:r>
            <w:r w:rsidRPr="00B11C57">
              <w:rPr>
                <w:b/>
                <w:noProof/>
                <w:sz w:val="16"/>
                <w:szCs w:val="16"/>
              </w:rPr>
              <w:t xml:space="preserve">Servicios por Internet </w:t>
            </w:r>
            <w:r w:rsidRPr="00B11C57">
              <w:rPr>
                <w:sz w:val="16"/>
                <w:szCs w:val="16"/>
              </w:rPr>
              <w:t>/ Servicio o solicitudes / Solicitud y aparecerá el formulario.</w:t>
            </w:r>
          </w:p>
          <w:p w14:paraId="73DB97E8" w14:textId="77777777" w:rsidR="00FF0388" w:rsidRPr="00B11C57" w:rsidRDefault="00FF0388" w:rsidP="009E701F">
            <w:pPr>
              <w:pStyle w:val="Texto"/>
              <w:spacing w:before="28" w:after="20" w:line="230" w:lineRule="exact"/>
              <w:ind w:left="432" w:hanging="432"/>
              <w:rPr>
                <w:sz w:val="16"/>
                <w:szCs w:val="16"/>
              </w:rPr>
            </w:pPr>
            <w:r w:rsidRPr="00B11C57">
              <w:rPr>
                <w:noProof/>
                <w:sz w:val="16"/>
                <w:szCs w:val="16"/>
              </w:rPr>
              <w:tab/>
              <w:t xml:space="preserve">En el apartado </w:t>
            </w:r>
            <w:r w:rsidRPr="00B11C57">
              <w:rPr>
                <w:b/>
                <w:noProof/>
                <w:sz w:val="16"/>
                <w:szCs w:val="16"/>
              </w:rPr>
              <w:t>Descripción del Servicio</w:t>
            </w:r>
            <w:r w:rsidRPr="00B11C57">
              <w:rPr>
                <w:noProof/>
                <w:sz w:val="16"/>
                <w:szCs w:val="16"/>
              </w:rPr>
              <w:t xml:space="preserve">, en la pestaña </w:t>
            </w:r>
            <w:r w:rsidRPr="00B11C57">
              <w:rPr>
                <w:b/>
                <w:noProof/>
                <w:sz w:val="16"/>
                <w:szCs w:val="16"/>
              </w:rPr>
              <w:t xml:space="preserve">Trámite </w:t>
            </w:r>
            <w:r w:rsidRPr="00B11C57">
              <w:rPr>
                <w:noProof/>
                <w:sz w:val="16"/>
                <w:szCs w:val="16"/>
              </w:rPr>
              <w:t xml:space="preserve">selecciona la opción </w:t>
            </w:r>
            <w:r w:rsidRPr="00B11C57">
              <w:rPr>
                <w:b/>
                <w:noProof/>
                <w:sz w:val="16"/>
                <w:szCs w:val="16"/>
              </w:rPr>
              <w:t>PCGCFDISP SOLICITUD AUT</w:t>
            </w:r>
            <w:r w:rsidRPr="00B11C57">
              <w:rPr>
                <w:sz w:val="16"/>
                <w:szCs w:val="16"/>
              </w:rPr>
              <w:t>;</w:t>
            </w:r>
            <w:r w:rsidRPr="00B11C57">
              <w:rPr>
                <w:b/>
                <w:sz w:val="16"/>
                <w:szCs w:val="16"/>
              </w:rPr>
              <w:t xml:space="preserve"> </w:t>
            </w:r>
            <w:r w:rsidRPr="00B11C57">
              <w:rPr>
                <w:sz w:val="16"/>
                <w:szCs w:val="16"/>
              </w:rPr>
              <w:t xml:space="preserve">en </w:t>
            </w:r>
            <w:r w:rsidRPr="00B11C57">
              <w:rPr>
                <w:b/>
                <w:sz w:val="16"/>
                <w:szCs w:val="16"/>
              </w:rPr>
              <w:t xml:space="preserve">Dirigido a: </w:t>
            </w:r>
            <w:r w:rsidRPr="00B11C57">
              <w:rPr>
                <w:sz w:val="16"/>
                <w:szCs w:val="16"/>
              </w:rPr>
              <w:t>Servicio de Administración Tributaria,</w:t>
            </w:r>
            <w:r w:rsidRPr="00B11C57">
              <w:rPr>
                <w:b/>
                <w:sz w:val="16"/>
                <w:szCs w:val="16"/>
              </w:rPr>
              <w:t xml:space="preserve"> </w:t>
            </w:r>
            <w:r w:rsidRPr="00B11C57">
              <w:rPr>
                <w:sz w:val="16"/>
                <w:szCs w:val="16"/>
              </w:rPr>
              <w:t xml:space="preserve">en </w:t>
            </w:r>
            <w:r w:rsidRPr="00B11C57">
              <w:rPr>
                <w:b/>
                <w:sz w:val="16"/>
                <w:szCs w:val="16"/>
              </w:rPr>
              <w:t xml:space="preserve">*Asunto: </w:t>
            </w:r>
            <w:r w:rsidRPr="00B11C57">
              <w:rPr>
                <w:sz w:val="16"/>
                <w:szCs w:val="16"/>
              </w:rPr>
              <w:t>Solicito autorización para operar como proveedor de certificación y generación de CFDI para el sector primario</w:t>
            </w:r>
            <w:r w:rsidRPr="00B11C57">
              <w:rPr>
                <w:noProof/>
                <w:sz w:val="16"/>
                <w:szCs w:val="16"/>
              </w:rPr>
              <w:t xml:space="preserve">. </w:t>
            </w:r>
            <w:r w:rsidRPr="00B11C57">
              <w:rPr>
                <w:b/>
                <w:noProof/>
                <w:sz w:val="16"/>
                <w:szCs w:val="16"/>
              </w:rPr>
              <w:t xml:space="preserve">Descripción: </w:t>
            </w:r>
            <w:r w:rsidRPr="00B11C57">
              <w:rPr>
                <w:noProof/>
                <w:sz w:val="16"/>
                <w:szCs w:val="16"/>
              </w:rPr>
              <w:t>Solicito autorización para operar como proveedor de certificación y generación de CFDI para el sector primario, para lo cual adjunto la documentación requerida</w:t>
            </w:r>
            <w:r w:rsidRPr="00B11C57">
              <w:rPr>
                <w:sz w:val="16"/>
                <w:szCs w:val="16"/>
              </w:rPr>
              <w:t xml:space="preserve">. </w:t>
            </w:r>
            <w:r w:rsidRPr="00B11C57">
              <w:rPr>
                <w:b/>
                <w:sz w:val="16"/>
                <w:szCs w:val="16"/>
              </w:rPr>
              <w:t xml:space="preserve">Adjuntar Archivo </w:t>
            </w:r>
            <w:r w:rsidRPr="00B11C57">
              <w:rPr>
                <w:sz w:val="16"/>
                <w:szCs w:val="16"/>
              </w:rPr>
              <w:t>/</w:t>
            </w:r>
            <w:r w:rsidRPr="00B11C57">
              <w:rPr>
                <w:b/>
                <w:sz w:val="16"/>
                <w:szCs w:val="16"/>
              </w:rPr>
              <w:t xml:space="preserve"> Examinar</w:t>
            </w:r>
            <w:r w:rsidRPr="00B11C57">
              <w:rPr>
                <w:sz w:val="16"/>
                <w:szCs w:val="16"/>
              </w:rPr>
              <w:t xml:space="preserve">, selecciona el documento digitalizado en formato PDF que contiene la información que subirás y elige </w:t>
            </w:r>
            <w:r w:rsidRPr="00B11C57">
              <w:rPr>
                <w:b/>
                <w:sz w:val="16"/>
                <w:szCs w:val="16"/>
              </w:rPr>
              <w:t>Cargar</w:t>
            </w:r>
            <w:r w:rsidRPr="00B11C57">
              <w:rPr>
                <w:sz w:val="16"/>
                <w:szCs w:val="16"/>
              </w:rPr>
              <w:t>.</w:t>
            </w:r>
          </w:p>
          <w:p w14:paraId="4A5FA268" w14:textId="77777777" w:rsidR="00FF0388" w:rsidRPr="00B11C57" w:rsidRDefault="00FF0388" w:rsidP="009E701F">
            <w:pPr>
              <w:pStyle w:val="Texto"/>
              <w:spacing w:before="28" w:after="20" w:line="230" w:lineRule="exact"/>
              <w:ind w:left="432" w:hanging="432"/>
              <w:rPr>
                <w:noProof/>
                <w:sz w:val="16"/>
                <w:szCs w:val="16"/>
              </w:rPr>
            </w:pPr>
            <w:r w:rsidRPr="00B11C57">
              <w:rPr>
                <w:noProof/>
                <w:sz w:val="16"/>
                <w:szCs w:val="16"/>
              </w:rPr>
              <w:t>4.</w:t>
            </w:r>
            <w:r w:rsidRPr="00B11C57">
              <w:rPr>
                <w:noProof/>
                <w:sz w:val="16"/>
                <w:szCs w:val="16"/>
              </w:rPr>
              <w:tab/>
              <w:t xml:space="preserve">Oprime el botón </w:t>
            </w:r>
            <w:r w:rsidRPr="00B11C57">
              <w:rPr>
                <w:b/>
                <w:noProof/>
                <w:sz w:val="16"/>
                <w:szCs w:val="16"/>
              </w:rPr>
              <w:t>Enviar</w:t>
            </w:r>
            <w:r w:rsidRPr="00B11C57">
              <w:rPr>
                <w:noProof/>
                <w:sz w:val="16"/>
                <w:szCs w:val="16"/>
              </w:rPr>
              <w:t>, se genera el Acuse de recepción que contiene el folio del trámite con el que puedes dar seguimiento a tu aviso, imprímelo o guárdalo.</w:t>
            </w:r>
          </w:p>
          <w:p w14:paraId="51E644D3" w14:textId="77777777" w:rsidR="00FF0388" w:rsidRPr="00B11C57" w:rsidRDefault="00FF0388" w:rsidP="009E701F">
            <w:pPr>
              <w:pStyle w:val="Texto"/>
              <w:spacing w:before="28" w:after="20" w:line="230" w:lineRule="exact"/>
              <w:ind w:left="432" w:hanging="432"/>
              <w:rPr>
                <w:sz w:val="16"/>
                <w:szCs w:val="16"/>
              </w:rPr>
            </w:pPr>
            <w:r w:rsidRPr="00B11C57">
              <w:rPr>
                <w:sz w:val="16"/>
                <w:szCs w:val="16"/>
              </w:rPr>
              <w:t>5.</w:t>
            </w:r>
            <w:r w:rsidRPr="00B11C57">
              <w:rPr>
                <w:sz w:val="16"/>
                <w:szCs w:val="16"/>
              </w:rPr>
              <w:tab/>
              <w:t xml:space="preserve">Revisa tu caso de servicio o solicitud </w:t>
            </w:r>
            <w:r w:rsidRPr="00B11C57">
              <w:rPr>
                <w:b/>
                <w:sz w:val="16"/>
                <w:szCs w:val="16"/>
              </w:rPr>
              <w:t>para verificar si se te solicitó información adicional,</w:t>
            </w:r>
            <w:r w:rsidRPr="00B11C57">
              <w:rPr>
                <w:sz w:val="16"/>
                <w:szCs w:val="16"/>
              </w:rPr>
              <w:t xml:space="preserve"> en caso de ser así, </w:t>
            </w:r>
            <w:r w:rsidRPr="00B11C57">
              <w:rPr>
                <w:b/>
                <w:sz w:val="16"/>
                <w:szCs w:val="16"/>
              </w:rPr>
              <w:t>contarás con 10 días hábiles para entregarla,</w:t>
            </w:r>
            <w:r w:rsidRPr="00B11C57">
              <w:rPr>
                <w:sz w:val="16"/>
                <w:szCs w:val="16"/>
              </w:rPr>
              <w:t xml:space="preserve"> si excedes ese plazo es necesario ingresar nuevamente tu solicitud.</w:t>
            </w:r>
          </w:p>
        </w:tc>
      </w:tr>
      <w:tr w:rsidR="00FF0388" w:rsidRPr="00B11C57" w14:paraId="2829D6BB" w14:textId="77777777">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1F0544B7" w14:textId="77777777" w:rsidR="00FF0388" w:rsidRPr="00B11C57" w:rsidRDefault="00FF0388" w:rsidP="009E701F">
            <w:pPr>
              <w:pStyle w:val="Texto"/>
              <w:spacing w:before="40" w:after="40" w:line="230" w:lineRule="exact"/>
              <w:ind w:firstLine="0"/>
              <w:jc w:val="center"/>
              <w:rPr>
                <w:b/>
                <w:sz w:val="16"/>
                <w:szCs w:val="16"/>
              </w:rPr>
            </w:pPr>
            <w:r w:rsidRPr="00B11C57">
              <w:rPr>
                <w:b/>
                <w:noProof/>
                <w:sz w:val="16"/>
                <w:szCs w:val="16"/>
              </w:rPr>
              <w:t>¿Qué requisitos debo cumplir?</w:t>
            </w:r>
          </w:p>
        </w:tc>
      </w:tr>
      <w:tr w:rsidR="00FF0388" w:rsidRPr="00B11C57" w14:paraId="743C1A7D" w14:textId="77777777">
        <w:tblPrEx>
          <w:tblCellMar>
            <w:top w:w="0" w:type="dxa"/>
            <w:bottom w:w="0" w:type="dxa"/>
          </w:tblCellMar>
        </w:tblPrEx>
        <w:trPr>
          <w:trHeight w:val="20"/>
        </w:trPr>
        <w:tc>
          <w:tcPr>
            <w:tcW w:w="8712" w:type="dxa"/>
            <w:gridSpan w:val="7"/>
            <w:tcBorders>
              <w:top w:val="single" w:sz="6" w:space="0" w:color="auto"/>
              <w:left w:val="single" w:sz="6" w:space="0" w:color="000000"/>
              <w:bottom w:val="single" w:sz="6" w:space="0" w:color="auto"/>
              <w:right w:val="single" w:sz="6" w:space="0" w:color="000000"/>
            </w:tcBorders>
            <w:shd w:val="clear" w:color="auto" w:fill="FFFFFF"/>
          </w:tcPr>
          <w:p w14:paraId="681F8AE3" w14:textId="77777777" w:rsidR="00FF0388" w:rsidRPr="00B11C57" w:rsidRDefault="00FF0388" w:rsidP="009E701F">
            <w:pPr>
              <w:pStyle w:val="Texto"/>
              <w:numPr>
                <w:ilvl w:val="0"/>
                <w:numId w:val="35"/>
              </w:numPr>
              <w:spacing w:before="40" w:after="40" w:line="234" w:lineRule="exact"/>
              <w:ind w:left="360"/>
              <w:rPr>
                <w:sz w:val="16"/>
                <w:szCs w:val="16"/>
              </w:rPr>
            </w:pPr>
            <w:r w:rsidRPr="00B11C57">
              <w:rPr>
                <w:sz w:val="16"/>
                <w:szCs w:val="16"/>
              </w:rPr>
              <w:t xml:space="preserve">Escrito en el cual manifieste bajo protesta de decir verdad que cumple con los requisitos establecidos en la regla 2.7.4.2. de la RMF vigente, el cual puedes obtener de la siguiente liga: </w:t>
            </w:r>
            <w:r w:rsidRPr="00B11C57">
              <w:rPr>
                <w:sz w:val="16"/>
                <w:szCs w:val="16"/>
                <w:u w:val="single"/>
              </w:rPr>
              <w:t>https://www.sat.gob.mx/consulta/12550/que-es-un-proveedor-de-certificacion-y-generacion-de-facturas-electronicas-para-el-sistema-producto</w:t>
            </w:r>
            <w:r w:rsidRPr="00B11C57">
              <w:rPr>
                <w:sz w:val="16"/>
                <w:szCs w:val="16"/>
              </w:rPr>
              <w:t xml:space="preserve">. </w:t>
            </w:r>
            <w:r w:rsidRPr="00B11C57">
              <w:rPr>
                <w:sz w:val="16"/>
                <w:szCs w:val="16"/>
                <w:lang w:val="es-ES_tradnl"/>
              </w:rPr>
              <w:t>Dicho escrito debe contener la firma autógrafa del representante legal de la persona moral solicitante.</w:t>
            </w:r>
          </w:p>
          <w:p w14:paraId="1D202732" w14:textId="77777777" w:rsidR="00FF0388" w:rsidRPr="00B11C57" w:rsidRDefault="00FF0388" w:rsidP="009E701F">
            <w:pPr>
              <w:pStyle w:val="Texto"/>
              <w:numPr>
                <w:ilvl w:val="0"/>
                <w:numId w:val="35"/>
              </w:numPr>
              <w:spacing w:before="40" w:after="40" w:line="234" w:lineRule="exact"/>
              <w:ind w:left="360"/>
              <w:rPr>
                <w:sz w:val="16"/>
                <w:szCs w:val="16"/>
              </w:rPr>
            </w:pPr>
            <w:r w:rsidRPr="00B11C57">
              <w:rPr>
                <w:sz w:val="16"/>
                <w:szCs w:val="16"/>
              </w:rPr>
              <w:t>Tratándose de personas morales que se constituyan conforme a la Ley de Organizaciones Ganaderas anexar imagen digitalizada de su acta constitutiva formalizada ante fedatario público y ante autoridades de la Secretaría de Agricultura y Desarrollo Rural, así como constancia digitalizada de su registro ante dicha Secretaría. (archivo digitalizado).</w:t>
            </w:r>
          </w:p>
          <w:p w14:paraId="758C5EE2" w14:textId="77777777" w:rsidR="00FF0388" w:rsidRPr="00B11C57" w:rsidRDefault="00FF0388" w:rsidP="009E701F">
            <w:pPr>
              <w:pStyle w:val="Texto"/>
              <w:numPr>
                <w:ilvl w:val="0"/>
                <w:numId w:val="35"/>
              </w:numPr>
              <w:spacing w:before="40" w:after="40" w:line="234" w:lineRule="exact"/>
              <w:ind w:left="360"/>
              <w:rPr>
                <w:sz w:val="16"/>
                <w:szCs w:val="16"/>
              </w:rPr>
            </w:pPr>
            <w:r w:rsidRPr="00B11C57">
              <w:rPr>
                <w:sz w:val="16"/>
                <w:szCs w:val="16"/>
              </w:rPr>
              <w:t>Tratándose de personas morales que sean integrantes de un Comité de Sistema Producto, en términos de la Ley de Desarrollo Rural Sustentable, en la cadena de producción de primera enajenación y que organicen y representen a productores, deberán anexar imagen digitalizada del documento constitutivo formalizado ante fedatario público y documento expedido por autoridad competente de la Secretaría de Agricultura y Desarrollo Rural en el que conste que forma parte de un Comité Sistema Producto, digitalizado. (archivo digitalizado).</w:t>
            </w:r>
          </w:p>
          <w:p w14:paraId="25210D5F" w14:textId="77777777" w:rsidR="00FF0388" w:rsidRPr="00B11C57" w:rsidRDefault="00FF0388" w:rsidP="009E701F">
            <w:pPr>
              <w:pStyle w:val="Texto"/>
              <w:numPr>
                <w:ilvl w:val="0"/>
                <w:numId w:val="35"/>
              </w:numPr>
              <w:spacing w:before="40" w:after="40" w:line="234" w:lineRule="exact"/>
              <w:ind w:left="360"/>
              <w:rPr>
                <w:sz w:val="16"/>
                <w:szCs w:val="16"/>
              </w:rPr>
            </w:pPr>
            <w:r w:rsidRPr="00B11C57">
              <w:rPr>
                <w:sz w:val="16"/>
                <w:szCs w:val="16"/>
              </w:rPr>
              <w:t>En el caso de Asociaciones Agrícolas constituidas en términos de lo dispuesto por la Ley de Asociaciones Agrícolas, deberán anexar su acta constitutiva y estatuto autorizado por la Secretaría de Agricultura y Desarrollo Rural, digitalizado y constancia digitalizada de su registro ante dicha Secretaría (archivo digitalizado).</w:t>
            </w:r>
          </w:p>
          <w:p w14:paraId="000AC65D" w14:textId="77777777" w:rsidR="00FF0388" w:rsidRPr="00B11C57" w:rsidRDefault="00FF0388" w:rsidP="009E701F">
            <w:pPr>
              <w:pStyle w:val="Texto"/>
              <w:numPr>
                <w:ilvl w:val="0"/>
                <w:numId w:val="35"/>
              </w:numPr>
              <w:spacing w:before="40" w:after="40" w:line="234" w:lineRule="exact"/>
              <w:ind w:left="360"/>
              <w:rPr>
                <w:sz w:val="16"/>
                <w:szCs w:val="16"/>
              </w:rPr>
            </w:pPr>
            <w:r w:rsidRPr="00B11C57">
              <w:rPr>
                <w:sz w:val="16"/>
                <w:szCs w:val="16"/>
              </w:rPr>
              <w:t>Carta compromiso de confidencialidad, reserva y resguardo de información y datos, contenido en la fracción I del Anexo 29 de la RMF vigente, debidamente firmado por el representante legal de la persona moral.</w:t>
            </w:r>
          </w:p>
          <w:p w14:paraId="386890E3" w14:textId="77777777" w:rsidR="00FF0388" w:rsidRPr="00B11C57" w:rsidRDefault="00FF0388" w:rsidP="009E701F">
            <w:pPr>
              <w:pStyle w:val="Texto"/>
              <w:numPr>
                <w:ilvl w:val="0"/>
                <w:numId w:val="35"/>
              </w:numPr>
              <w:spacing w:before="40" w:after="40" w:line="234" w:lineRule="exact"/>
              <w:ind w:left="360"/>
              <w:rPr>
                <w:sz w:val="16"/>
                <w:szCs w:val="16"/>
              </w:rPr>
            </w:pPr>
            <w:r w:rsidRPr="00B11C57">
              <w:rPr>
                <w:sz w:val="16"/>
                <w:szCs w:val="16"/>
              </w:rPr>
              <w:t>Documento que contenga la información de las personas y puestos funcionales que tendrán acceso a la información de los prestatarios del servicio y de sus operaciones comerciales, incluyendo la manifestación expresa de su aceptación para que dicho personal pueda ser objeto de evaluaciones de confiabilidad por parte del SAT. (archivo digitalizado).</w:t>
            </w:r>
          </w:p>
          <w:p w14:paraId="1E8B29A9" w14:textId="77777777" w:rsidR="00FF0388" w:rsidRPr="00B11C57" w:rsidRDefault="00FF0388" w:rsidP="009E701F">
            <w:pPr>
              <w:pStyle w:val="Texto"/>
              <w:numPr>
                <w:ilvl w:val="0"/>
                <w:numId w:val="35"/>
              </w:numPr>
              <w:spacing w:before="40" w:after="40" w:line="240" w:lineRule="exact"/>
              <w:ind w:left="360"/>
              <w:rPr>
                <w:sz w:val="16"/>
                <w:szCs w:val="16"/>
              </w:rPr>
            </w:pPr>
            <w:r w:rsidRPr="00B11C57">
              <w:rPr>
                <w:sz w:val="16"/>
                <w:szCs w:val="16"/>
              </w:rPr>
              <w:lastRenderedPageBreak/>
              <w:t>Este documento deberá integrar los datos correspondientes del personal designado como responsable de la operación tecnológica y como responsable de la operación del negocio, incluyendo la manifestación expresa para que dicho personal pueda ser objeto de evaluaciones por parte del SAT sobre los conocimientos referidos a la designación que les fue otorgada.</w:t>
            </w:r>
          </w:p>
          <w:p w14:paraId="5BCA0DA9" w14:textId="77777777" w:rsidR="00FF0388" w:rsidRPr="00B11C57" w:rsidRDefault="00FF0388" w:rsidP="009E701F">
            <w:pPr>
              <w:pStyle w:val="Texto"/>
              <w:numPr>
                <w:ilvl w:val="0"/>
                <w:numId w:val="35"/>
              </w:numPr>
              <w:spacing w:before="40" w:after="40" w:line="240" w:lineRule="exact"/>
              <w:ind w:left="360"/>
              <w:rPr>
                <w:sz w:val="16"/>
                <w:szCs w:val="16"/>
              </w:rPr>
            </w:pPr>
            <w:r w:rsidRPr="00B11C57">
              <w:rPr>
                <w:sz w:val="16"/>
                <w:szCs w:val="16"/>
              </w:rPr>
              <w:t xml:space="preserve">Acreditar la personalidad del representante o apoderado legal con poder notarial para ejercer actos de administración o dominio, de conformidad con el Apartado </w:t>
            </w:r>
            <w:r w:rsidRPr="00B11C57">
              <w:rPr>
                <w:b/>
                <w:sz w:val="16"/>
                <w:szCs w:val="16"/>
              </w:rPr>
              <w:t>I. Definiciones</w:t>
            </w:r>
            <w:r w:rsidRPr="00B11C57">
              <w:rPr>
                <w:sz w:val="16"/>
                <w:szCs w:val="16"/>
              </w:rPr>
              <w:t>;</w:t>
            </w:r>
            <w:r w:rsidRPr="00B11C57">
              <w:rPr>
                <w:b/>
                <w:sz w:val="16"/>
                <w:szCs w:val="16"/>
              </w:rPr>
              <w:t xml:space="preserve"> </w:t>
            </w:r>
            <w:r w:rsidRPr="00B11C57">
              <w:rPr>
                <w:sz w:val="16"/>
                <w:szCs w:val="16"/>
              </w:rPr>
              <w:t xml:space="preserve">punto </w:t>
            </w:r>
            <w:r w:rsidRPr="00B11C57">
              <w:rPr>
                <w:b/>
                <w:sz w:val="16"/>
                <w:szCs w:val="16"/>
              </w:rPr>
              <w:t>1.2. Identificaciones oficiales, comprobantes de domicilio y poderes</w:t>
            </w:r>
            <w:r w:rsidRPr="00B11C57">
              <w:rPr>
                <w:sz w:val="16"/>
                <w:szCs w:val="16"/>
              </w:rPr>
              <w:t>,</w:t>
            </w:r>
            <w:r w:rsidRPr="00B11C57">
              <w:rPr>
                <w:b/>
                <w:sz w:val="16"/>
                <w:szCs w:val="16"/>
              </w:rPr>
              <w:t xml:space="preserve"> </w:t>
            </w:r>
            <w:r w:rsidRPr="00B11C57">
              <w:rPr>
                <w:sz w:val="16"/>
                <w:szCs w:val="16"/>
              </w:rPr>
              <w:t xml:space="preserve">inciso </w:t>
            </w:r>
            <w:r w:rsidRPr="00B11C57">
              <w:rPr>
                <w:b/>
                <w:sz w:val="16"/>
                <w:szCs w:val="16"/>
              </w:rPr>
              <w:t>C) Poderes</w:t>
            </w:r>
            <w:r w:rsidRPr="00B11C57">
              <w:rPr>
                <w:sz w:val="16"/>
                <w:szCs w:val="16"/>
              </w:rPr>
              <w:t>,</w:t>
            </w:r>
            <w:r w:rsidRPr="00B11C57">
              <w:rPr>
                <w:b/>
                <w:sz w:val="16"/>
                <w:szCs w:val="16"/>
              </w:rPr>
              <w:t xml:space="preserve"> numerales 2 y 3 </w:t>
            </w:r>
            <w:r w:rsidRPr="00B11C57">
              <w:rPr>
                <w:sz w:val="16"/>
                <w:szCs w:val="16"/>
              </w:rPr>
              <w:t>del Anexo 1-A de la RMF.</w:t>
            </w:r>
          </w:p>
          <w:p w14:paraId="717B015B" w14:textId="77777777" w:rsidR="00FF0388" w:rsidRPr="00B11C57" w:rsidRDefault="00FF0388" w:rsidP="009E701F">
            <w:pPr>
              <w:pStyle w:val="Texto"/>
              <w:numPr>
                <w:ilvl w:val="0"/>
                <w:numId w:val="35"/>
              </w:numPr>
              <w:spacing w:before="40" w:after="40" w:line="240" w:lineRule="exact"/>
              <w:ind w:left="360"/>
              <w:rPr>
                <w:sz w:val="16"/>
                <w:szCs w:val="16"/>
              </w:rPr>
            </w:pPr>
            <w:r w:rsidRPr="00B11C57">
              <w:rPr>
                <w:sz w:val="16"/>
                <w:szCs w:val="16"/>
              </w:rPr>
              <w:t>Documento notarial con el que se haya designado el representante legal para efectos fiscales, en caso de residentes en el extranjero o de extranjeros residentes en México (debidamente protocolizado ante notario o corredor público, adjuntando documentación que acredite su inscripción en el Registro Público de Comercio, o agrario en documento digital).</w:t>
            </w:r>
          </w:p>
          <w:p w14:paraId="16EFEEA8" w14:textId="77777777" w:rsidR="00FF0388" w:rsidRPr="00B11C57" w:rsidRDefault="00FF0388" w:rsidP="009E701F">
            <w:pPr>
              <w:pStyle w:val="Texto"/>
              <w:numPr>
                <w:ilvl w:val="0"/>
                <w:numId w:val="35"/>
              </w:numPr>
              <w:spacing w:before="40" w:after="40" w:line="240" w:lineRule="exact"/>
              <w:ind w:left="360"/>
              <w:rPr>
                <w:sz w:val="16"/>
                <w:szCs w:val="16"/>
              </w:rPr>
            </w:pPr>
            <w:r w:rsidRPr="00B11C57">
              <w:rPr>
                <w:sz w:val="16"/>
                <w:szCs w:val="16"/>
              </w:rPr>
              <w:t xml:space="preserve">Identificación oficial, cualquiera de las señalas en el Apartado </w:t>
            </w:r>
            <w:r w:rsidRPr="00B11C57">
              <w:rPr>
                <w:b/>
                <w:sz w:val="16"/>
                <w:szCs w:val="16"/>
              </w:rPr>
              <w:t>I. Definiciones</w:t>
            </w:r>
            <w:r w:rsidRPr="00B11C57">
              <w:rPr>
                <w:sz w:val="16"/>
                <w:szCs w:val="16"/>
              </w:rPr>
              <w:t>;</w:t>
            </w:r>
            <w:r w:rsidRPr="00B11C57">
              <w:rPr>
                <w:b/>
                <w:sz w:val="16"/>
                <w:szCs w:val="16"/>
              </w:rPr>
              <w:t xml:space="preserve"> </w:t>
            </w:r>
            <w:r w:rsidRPr="00B11C57">
              <w:rPr>
                <w:sz w:val="16"/>
                <w:szCs w:val="16"/>
              </w:rPr>
              <w:t xml:space="preserve">punto </w:t>
            </w:r>
            <w:r w:rsidRPr="00B11C57">
              <w:rPr>
                <w:b/>
                <w:sz w:val="16"/>
                <w:szCs w:val="16"/>
              </w:rPr>
              <w:t>1.2. Identificaciones oficiales, comprobantes de domicilio y poderes</w:t>
            </w:r>
            <w:r w:rsidRPr="00B11C57">
              <w:rPr>
                <w:sz w:val="16"/>
                <w:szCs w:val="16"/>
              </w:rPr>
              <w:t>,</w:t>
            </w:r>
            <w:r w:rsidRPr="00B11C57">
              <w:rPr>
                <w:b/>
                <w:sz w:val="16"/>
                <w:szCs w:val="16"/>
              </w:rPr>
              <w:t xml:space="preserve"> </w:t>
            </w:r>
            <w:r w:rsidRPr="00B11C57">
              <w:rPr>
                <w:sz w:val="16"/>
                <w:szCs w:val="16"/>
              </w:rPr>
              <w:t xml:space="preserve">inciso </w:t>
            </w:r>
            <w:r w:rsidRPr="00B11C57">
              <w:rPr>
                <w:b/>
                <w:sz w:val="16"/>
                <w:szCs w:val="16"/>
              </w:rPr>
              <w:t>A) Identificación oficial</w:t>
            </w:r>
            <w:r w:rsidRPr="00B11C57">
              <w:rPr>
                <w:sz w:val="16"/>
                <w:szCs w:val="16"/>
              </w:rPr>
              <w:t>,</w:t>
            </w:r>
            <w:r w:rsidRPr="00B11C57">
              <w:rPr>
                <w:b/>
                <w:sz w:val="16"/>
                <w:szCs w:val="16"/>
              </w:rPr>
              <w:t xml:space="preserve"> </w:t>
            </w:r>
            <w:r w:rsidRPr="00B11C57">
              <w:rPr>
                <w:sz w:val="16"/>
                <w:szCs w:val="16"/>
              </w:rPr>
              <w:t>del Anexo 1-A de la RMF (documento digital).</w:t>
            </w:r>
          </w:p>
          <w:p w14:paraId="0DA35A68" w14:textId="77777777" w:rsidR="00FF0388" w:rsidRPr="00B11C57" w:rsidRDefault="00FF0388" w:rsidP="009E701F">
            <w:pPr>
              <w:pStyle w:val="Texto"/>
              <w:spacing w:before="40" w:after="40" w:line="240" w:lineRule="exact"/>
              <w:ind w:firstLine="0"/>
              <w:rPr>
                <w:sz w:val="16"/>
                <w:szCs w:val="16"/>
              </w:rPr>
            </w:pPr>
            <w:r w:rsidRPr="00B11C57">
              <w:rPr>
                <w:sz w:val="16"/>
                <w:szCs w:val="16"/>
              </w:rPr>
              <w:t>Para efectos de obtener la validación y Opinión Técnica para operar como proveedor de certificación de CFDI para el sector primario, deberás adjuntar a tu solicitud de autorización lo siguiente:</w:t>
            </w:r>
          </w:p>
          <w:p w14:paraId="4ED0042C" w14:textId="77777777" w:rsidR="00FF0388" w:rsidRPr="00B11C57" w:rsidRDefault="00FF0388" w:rsidP="009E701F">
            <w:pPr>
              <w:pStyle w:val="Texto"/>
              <w:numPr>
                <w:ilvl w:val="0"/>
                <w:numId w:val="36"/>
              </w:numPr>
              <w:spacing w:before="40" w:after="40" w:line="240" w:lineRule="exact"/>
              <w:ind w:left="360"/>
              <w:rPr>
                <w:sz w:val="16"/>
                <w:szCs w:val="16"/>
                <w:lang w:val="es-MX"/>
              </w:rPr>
            </w:pPr>
            <w:r w:rsidRPr="00B11C57">
              <w:rPr>
                <w:sz w:val="16"/>
                <w:szCs w:val="16"/>
                <w:lang w:val="es-MX"/>
              </w:rPr>
              <w:t>Diagrama de arquitectura tecnológica.</w:t>
            </w:r>
          </w:p>
          <w:p w14:paraId="1D3CF543" w14:textId="77777777" w:rsidR="00FF0388" w:rsidRPr="00B11C57" w:rsidRDefault="00FF0388" w:rsidP="009E701F">
            <w:pPr>
              <w:pStyle w:val="Texto"/>
              <w:numPr>
                <w:ilvl w:val="0"/>
                <w:numId w:val="36"/>
              </w:numPr>
              <w:spacing w:before="40" w:after="40" w:line="240" w:lineRule="exact"/>
              <w:ind w:left="360"/>
              <w:rPr>
                <w:sz w:val="16"/>
                <w:szCs w:val="16"/>
                <w:lang w:val="es-MX"/>
              </w:rPr>
            </w:pPr>
            <w:r w:rsidRPr="00B11C57">
              <w:rPr>
                <w:sz w:val="16"/>
                <w:szCs w:val="16"/>
                <w:lang w:val="es-MX"/>
              </w:rPr>
              <w:t>Facilitar los elementos para la realización de la evaluación y pruebas a los sistemas que ofrezcas para la prestación del servicio de certificación de CFDI conforme a los requerimientos establecidos en la RMF y sus anexos.</w:t>
            </w:r>
          </w:p>
          <w:p w14:paraId="4699C6AF" w14:textId="77777777" w:rsidR="00FF0388" w:rsidRPr="00B11C57" w:rsidRDefault="00FF0388" w:rsidP="009E701F">
            <w:pPr>
              <w:pStyle w:val="Texto"/>
              <w:numPr>
                <w:ilvl w:val="0"/>
                <w:numId w:val="36"/>
              </w:numPr>
              <w:spacing w:before="40" w:after="40" w:line="248" w:lineRule="exact"/>
              <w:ind w:left="360"/>
              <w:rPr>
                <w:sz w:val="16"/>
                <w:szCs w:val="16"/>
              </w:rPr>
            </w:pPr>
            <w:r w:rsidRPr="00B11C57">
              <w:rPr>
                <w:sz w:val="16"/>
                <w:szCs w:val="16"/>
                <w:lang w:val="es-MX"/>
              </w:rPr>
              <w:t xml:space="preserve">Demostrar que cumples con la matriz de control publicada en el Portal del SAT en </w:t>
            </w:r>
            <w:r w:rsidRPr="00B11C57">
              <w:rPr>
                <w:sz w:val="16"/>
                <w:szCs w:val="16"/>
                <w:u w:val="single"/>
              </w:rPr>
              <w:t>https://www.sat.gob.mx/personas/resultado-busqueda?words=matriz+de+control&amp;locale=1462228413195&amp;tipobusqueda=predictiva</w:t>
            </w:r>
            <w:r w:rsidRPr="00B11C57">
              <w:rPr>
                <w:sz w:val="16"/>
                <w:szCs w:val="16"/>
                <w:lang w:val="es-MX"/>
              </w:rPr>
              <w:t xml:space="preserve"> en el apartado Documentos, elige en el símbolo </w:t>
            </w:r>
            <w:r w:rsidRPr="00B11C57">
              <w:rPr>
                <w:b/>
                <w:sz w:val="16"/>
                <w:szCs w:val="16"/>
                <w:lang w:val="es-MX"/>
              </w:rPr>
              <w:t>+</w:t>
            </w:r>
            <w:r w:rsidRPr="00B11C57">
              <w:rPr>
                <w:sz w:val="16"/>
                <w:szCs w:val="16"/>
                <w:lang w:val="es-MX"/>
              </w:rPr>
              <w:t xml:space="preserve"> aplicable a proveedores de certificación y generación de CFDI para el sector primario; anexando al documento digitalizado dicha matriz de control, firmada al calce y rubricada en todas sus hojas por el apoderado o representante legal de la persona moral, conteniendo la leyenda “Manifiesto que mi representada que cumple completamente con los puntos contenidos en esta matriz de control y que cuenta con evidencia del cumplimiento de cada uno de los puntos ahí expresados”, en la misma matriz se deberá indexar por control la evidencia</w:t>
            </w:r>
            <w:r w:rsidRPr="00B11C57">
              <w:rPr>
                <w:sz w:val="16"/>
                <w:szCs w:val="16"/>
              </w:rPr>
              <w:t>.</w:t>
            </w:r>
          </w:p>
          <w:p w14:paraId="1467FC05" w14:textId="77777777" w:rsidR="00FF0388" w:rsidRPr="00B11C57" w:rsidRDefault="00FF0388" w:rsidP="009E701F">
            <w:pPr>
              <w:pStyle w:val="Texto"/>
              <w:numPr>
                <w:ilvl w:val="0"/>
                <w:numId w:val="36"/>
              </w:numPr>
              <w:spacing w:before="40" w:after="40" w:line="240" w:lineRule="exact"/>
              <w:ind w:left="360"/>
              <w:rPr>
                <w:sz w:val="16"/>
                <w:szCs w:val="16"/>
                <w:lang w:val="es-MX"/>
              </w:rPr>
            </w:pPr>
            <w:r w:rsidRPr="00B11C57">
              <w:rPr>
                <w:sz w:val="16"/>
                <w:szCs w:val="16"/>
              </w:rPr>
              <w:t>Aceptar y colaborar con la visita de verificación que se realizará en el domicilio del centro de datos (en caso de ser aplicable) y de oficinas operativas estas últimas deberán estar registrados ante el RFC como tu domicilio fiscal y/o sucursal, por el personal que se designe por la Administración Central de Seguridad, Monitoreo y Control y facilitar los elementos para la realización de la evaluación y pruebas a los sistemas que ofrezcas para la prestación del servicio de certificación de CFDI conforme a los requerimientos establecidos en la RMF y sus anexos.</w:t>
            </w:r>
          </w:p>
        </w:tc>
      </w:tr>
      <w:tr w:rsidR="00FF0388" w:rsidRPr="00B11C57" w14:paraId="32378426" w14:textId="77777777">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40D122F9" w14:textId="77777777" w:rsidR="00FF0388" w:rsidRPr="00B11C57" w:rsidRDefault="00FF0388" w:rsidP="009E701F">
            <w:pPr>
              <w:pStyle w:val="Texto"/>
              <w:spacing w:before="40" w:after="40" w:line="250" w:lineRule="exact"/>
              <w:ind w:firstLine="0"/>
              <w:jc w:val="center"/>
              <w:rPr>
                <w:b/>
                <w:noProof/>
                <w:sz w:val="16"/>
                <w:szCs w:val="16"/>
              </w:rPr>
            </w:pPr>
            <w:r w:rsidRPr="00B11C57">
              <w:rPr>
                <w:b/>
                <w:noProof/>
                <w:sz w:val="16"/>
                <w:szCs w:val="16"/>
              </w:rPr>
              <w:lastRenderedPageBreak/>
              <w:t>¿Con qué condiciones debo cumplir?</w:t>
            </w:r>
          </w:p>
        </w:tc>
      </w:tr>
      <w:tr w:rsidR="00FF0388" w:rsidRPr="00B11C57" w14:paraId="365374D6" w14:textId="77777777">
        <w:tblPrEx>
          <w:tblCellMar>
            <w:top w:w="0" w:type="dxa"/>
            <w:bottom w:w="0" w:type="dxa"/>
          </w:tblCellMar>
        </w:tblPrEx>
        <w:trPr>
          <w:trHeight w:val="20"/>
        </w:trPr>
        <w:tc>
          <w:tcPr>
            <w:tcW w:w="8712" w:type="dxa"/>
            <w:gridSpan w:val="7"/>
            <w:tcBorders>
              <w:top w:val="single" w:sz="6" w:space="0" w:color="auto"/>
              <w:left w:val="single" w:sz="6" w:space="0" w:color="000000"/>
              <w:bottom w:val="single" w:sz="6" w:space="0" w:color="auto"/>
              <w:right w:val="single" w:sz="6" w:space="0" w:color="000000"/>
            </w:tcBorders>
            <w:shd w:val="clear" w:color="auto" w:fill="FFFFFF"/>
          </w:tcPr>
          <w:p w14:paraId="16D5698B" w14:textId="77777777" w:rsidR="00FF0388" w:rsidRPr="00B11C57" w:rsidRDefault="00FF0388" w:rsidP="009E701F">
            <w:pPr>
              <w:pStyle w:val="Texto"/>
              <w:numPr>
                <w:ilvl w:val="0"/>
                <w:numId w:val="37"/>
              </w:numPr>
              <w:spacing w:before="40" w:after="40" w:line="250" w:lineRule="exact"/>
              <w:ind w:left="360"/>
              <w:rPr>
                <w:sz w:val="16"/>
                <w:szCs w:val="16"/>
              </w:rPr>
            </w:pPr>
            <w:r w:rsidRPr="00B11C57">
              <w:rPr>
                <w:sz w:val="16"/>
                <w:szCs w:val="16"/>
              </w:rPr>
              <w:t>Tributar conforme al Título III de la Ley del ISR que estén legalmente constituidas al amparo de lo dispuesto por la Ley de Organizaciones Ganaderas, o Ley de Asociaciones Agrícolas, o; estén legalmente constituidas por productores agropecuarios o agroindustriales, así como aquellas que las organicen y que sean integrante de un Sistema Producto en términos de la Ley de Desarrollo Rural Sustentable.</w:t>
            </w:r>
          </w:p>
          <w:p w14:paraId="143EB4C4" w14:textId="77777777" w:rsidR="00FF0388" w:rsidRPr="00B11C57" w:rsidRDefault="00FF0388" w:rsidP="009E701F">
            <w:pPr>
              <w:pStyle w:val="Texto"/>
              <w:spacing w:before="40" w:after="40" w:line="250" w:lineRule="exact"/>
              <w:ind w:firstLine="0"/>
              <w:rPr>
                <w:sz w:val="16"/>
                <w:szCs w:val="16"/>
              </w:rPr>
            </w:pPr>
            <w:r w:rsidRPr="00B11C57">
              <w:rPr>
                <w:sz w:val="16"/>
                <w:szCs w:val="16"/>
              </w:rPr>
              <w:t>La persona moral y sus representantes o apoderados legales, socios, asociados, o cualquiera que sea su denominación, deberán cumplir con lo siguiente:</w:t>
            </w:r>
          </w:p>
          <w:p w14:paraId="44A990AE" w14:textId="77777777" w:rsidR="00FF0388" w:rsidRPr="00B11C57" w:rsidRDefault="00FF0388" w:rsidP="009E701F">
            <w:pPr>
              <w:pStyle w:val="Texto"/>
              <w:numPr>
                <w:ilvl w:val="0"/>
                <w:numId w:val="38"/>
              </w:numPr>
              <w:spacing w:before="40" w:after="40" w:line="250" w:lineRule="exact"/>
              <w:ind w:left="360"/>
              <w:rPr>
                <w:i/>
                <w:sz w:val="16"/>
                <w:szCs w:val="16"/>
              </w:rPr>
            </w:pPr>
            <w:r w:rsidRPr="00B11C57">
              <w:rPr>
                <w:sz w:val="16"/>
                <w:szCs w:val="16"/>
              </w:rPr>
              <w:t>Contar con Contraseña.</w:t>
            </w:r>
          </w:p>
          <w:p w14:paraId="38203602" w14:textId="77777777" w:rsidR="00FF0388" w:rsidRPr="00B11C57" w:rsidRDefault="00FF0388" w:rsidP="009E701F">
            <w:pPr>
              <w:pStyle w:val="Texto"/>
              <w:numPr>
                <w:ilvl w:val="0"/>
                <w:numId w:val="38"/>
              </w:numPr>
              <w:spacing w:before="40" w:after="40" w:line="250" w:lineRule="exact"/>
              <w:ind w:left="360"/>
              <w:rPr>
                <w:i/>
                <w:sz w:val="16"/>
                <w:szCs w:val="16"/>
              </w:rPr>
            </w:pPr>
            <w:r w:rsidRPr="00B11C57">
              <w:rPr>
                <w:sz w:val="16"/>
                <w:szCs w:val="16"/>
              </w:rPr>
              <w:t>Contar con e.firma.</w:t>
            </w:r>
          </w:p>
          <w:p w14:paraId="46C4B98D" w14:textId="77777777" w:rsidR="00FF0388" w:rsidRPr="00B11C57" w:rsidRDefault="00FF0388" w:rsidP="009E701F">
            <w:pPr>
              <w:pStyle w:val="Texto"/>
              <w:numPr>
                <w:ilvl w:val="0"/>
                <w:numId w:val="38"/>
              </w:numPr>
              <w:spacing w:before="40" w:after="40" w:line="250" w:lineRule="exact"/>
              <w:ind w:left="360"/>
              <w:rPr>
                <w:i/>
                <w:sz w:val="16"/>
                <w:szCs w:val="16"/>
              </w:rPr>
            </w:pPr>
            <w:r w:rsidRPr="00B11C57">
              <w:rPr>
                <w:sz w:val="16"/>
                <w:szCs w:val="16"/>
              </w:rPr>
              <w:t>Contar con buzón tributario activo.</w:t>
            </w:r>
          </w:p>
          <w:p w14:paraId="040F335D" w14:textId="77777777" w:rsidR="00FF0388" w:rsidRPr="00B11C57" w:rsidRDefault="00FF0388" w:rsidP="009E701F">
            <w:pPr>
              <w:pStyle w:val="Texto"/>
              <w:numPr>
                <w:ilvl w:val="0"/>
                <w:numId w:val="38"/>
              </w:numPr>
              <w:spacing w:before="40" w:after="40" w:line="250" w:lineRule="exact"/>
              <w:ind w:left="360"/>
              <w:rPr>
                <w:sz w:val="16"/>
                <w:szCs w:val="16"/>
              </w:rPr>
            </w:pPr>
            <w:r w:rsidRPr="00B11C57">
              <w:rPr>
                <w:sz w:val="16"/>
                <w:szCs w:val="16"/>
              </w:rPr>
              <w:t>Contar con opinión de cumplimiento de obligaciones fiscales en sentido positivo, en términos del artículo 32-D del CFF.</w:t>
            </w:r>
          </w:p>
          <w:p w14:paraId="563221CB" w14:textId="77777777" w:rsidR="00FF0388" w:rsidRPr="00B11C57" w:rsidRDefault="00FF0388" w:rsidP="009E701F">
            <w:pPr>
              <w:pStyle w:val="Texto"/>
              <w:numPr>
                <w:ilvl w:val="0"/>
                <w:numId w:val="38"/>
              </w:numPr>
              <w:spacing w:before="40" w:after="40" w:line="250" w:lineRule="exact"/>
              <w:ind w:left="360"/>
              <w:rPr>
                <w:sz w:val="16"/>
                <w:szCs w:val="16"/>
              </w:rPr>
            </w:pPr>
            <w:r w:rsidRPr="00B11C57">
              <w:rPr>
                <w:sz w:val="16"/>
                <w:szCs w:val="16"/>
              </w:rPr>
              <w:t>Encontrarse como localizados en el RFC.</w:t>
            </w:r>
          </w:p>
          <w:p w14:paraId="5C474CA0" w14:textId="77777777" w:rsidR="00FF0388" w:rsidRPr="00B11C57" w:rsidRDefault="00FF0388" w:rsidP="009E701F">
            <w:pPr>
              <w:pStyle w:val="Texto"/>
              <w:numPr>
                <w:ilvl w:val="0"/>
                <w:numId w:val="38"/>
              </w:numPr>
              <w:spacing w:before="40" w:after="40" w:line="250" w:lineRule="exact"/>
              <w:ind w:left="360"/>
              <w:rPr>
                <w:sz w:val="16"/>
                <w:szCs w:val="16"/>
              </w:rPr>
            </w:pPr>
            <w:r w:rsidRPr="00B11C57">
              <w:rPr>
                <w:sz w:val="16"/>
                <w:szCs w:val="16"/>
              </w:rPr>
              <w:t xml:space="preserve">Que no hayan interpuesto algún medio de defensa en contra del SAT, o bien, no formen o hayan formado parte, de manera directa o indirecta, de alguna persona moral que haya interpuesto algún medio de defensa en contra </w:t>
            </w:r>
            <w:r w:rsidRPr="00B11C57">
              <w:rPr>
                <w:sz w:val="16"/>
                <w:szCs w:val="16"/>
                <w:lang w:val="es-419"/>
              </w:rPr>
              <w:t>de la resolución a través de la cual se determinó no renovar, revocar o no otorgar la autorización como PCCFDISP y cualquier acto conexo de las mismas.</w:t>
            </w:r>
          </w:p>
        </w:tc>
      </w:tr>
      <w:tr w:rsidR="00FF0388" w:rsidRPr="00B11C57" w14:paraId="732AB3B3" w14:textId="77777777">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3AB5FFFF" w14:textId="77777777" w:rsidR="00FF0388" w:rsidRPr="00B11C57" w:rsidRDefault="00FF0388" w:rsidP="009E701F">
            <w:pPr>
              <w:pStyle w:val="Texto"/>
              <w:spacing w:before="40" w:after="40" w:line="210" w:lineRule="exact"/>
              <w:ind w:firstLine="0"/>
              <w:jc w:val="center"/>
              <w:rPr>
                <w:b/>
                <w:noProof/>
                <w:sz w:val="16"/>
                <w:szCs w:val="16"/>
              </w:rPr>
            </w:pPr>
            <w:r w:rsidRPr="00B11C57">
              <w:rPr>
                <w:b/>
                <w:noProof/>
                <w:sz w:val="16"/>
                <w:szCs w:val="16"/>
              </w:rPr>
              <w:lastRenderedPageBreak/>
              <w:t>SEGUIMIENTO Y RESOLUCIÓN DEL TRÁMITE O SERVICIO</w:t>
            </w:r>
          </w:p>
        </w:tc>
      </w:tr>
      <w:tr w:rsidR="00FF0388" w:rsidRPr="00B11C57" w14:paraId="21AFDD77" w14:textId="77777777">
        <w:tblPrEx>
          <w:tblCellMar>
            <w:top w:w="0" w:type="dxa"/>
            <w:bottom w:w="0" w:type="dxa"/>
          </w:tblCellMar>
        </w:tblPrEx>
        <w:trPr>
          <w:trHeight w:val="20"/>
        </w:trPr>
        <w:tc>
          <w:tcPr>
            <w:tcW w:w="4021" w:type="dxa"/>
            <w:gridSpan w:val="4"/>
            <w:tcBorders>
              <w:top w:val="single" w:sz="6" w:space="0" w:color="auto"/>
              <w:left w:val="single" w:sz="6" w:space="0" w:color="auto"/>
              <w:bottom w:val="single" w:sz="6" w:space="0" w:color="auto"/>
              <w:right w:val="single" w:sz="6" w:space="0" w:color="auto"/>
            </w:tcBorders>
            <w:shd w:val="pct10" w:color="auto" w:fill="auto"/>
          </w:tcPr>
          <w:p w14:paraId="483CC09B" w14:textId="77777777" w:rsidR="00FF0388" w:rsidRPr="00B11C57" w:rsidRDefault="00FF0388" w:rsidP="009E701F">
            <w:pPr>
              <w:pStyle w:val="Texto"/>
              <w:spacing w:before="40" w:after="40" w:line="210" w:lineRule="exact"/>
              <w:ind w:firstLine="0"/>
              <w:jc w:val="center"/>
              <w:rPr>
                <w:b/>
                <w:sz w:val="16"/>
                <w:szCs w:val="16"/>
              </w:rPr>
            </w:pPr>
            <w:r w:rsidRPr="00B11C57">
              <w:rPr>
                <w:b/>
                <w:sz w:val="16"/>
                <w:szCs w:val="16"/>
              </w:rPr>
              <w:t>¿Cómo puedo dar seguimiento al trámite o servicio?</w:t>
            </w:r>
          </w:p>
        </w:tc>
        <w:tc>
          <w:tcPr>
            <w:tcW w:w="4691" w:type="dxa"/>
            <w:gridSpan w:val="3"/>
            <w:tcBorders>
              <w:top w:val="single" w:sz="6" w:space="0" w:color="auto"/>
              <w:left w:val="single" w:sz="6" w:space="0" w:color="auto"/>
              <w:bottom w:val="single" w:sz="6" w:space="0" w:color="auto"/>
              <w:right w:val="single" w:sz="6" w:space="0" w:color="auto"/>
            </w:tcBorders>
            <w:shd w:val="pct10" w:color="auto" w:fill="auto"/>
          </w:tcPr>
          <w:p w14:paraId="5DB5C769" w14:textId="77777777" w:rsidR="00FF0388" w:rsidRPr="00B11C57" w:rsidRDefault="00FF0388" w:rsidP="009E701F">
            <w:pPr>
              <w:pStyle w:val="Texto"/>
              <w:spacing w:before="40" w:after="40" w:line="210" w:lineRule="exact"/>
              <w:ind w:firstLine="0"/>
              <w:jc w:val="center"/>
              <w:rPr>
                <w:b/>
                <w:sz w:val="16"/>
                <w:szCs w:val="16"/>
              </w:rPr>
            </w:pPr>
            <w:r w:rsidRPr="00B11C57">
              <w:rPr>
                <w:b/>
                <w:sz w:val="16"/>
                <w:szCs w:val="16"/>
              </w:rPr>
              <w:t>¿El SAT llevará a cabo alguna inspección o verificación para emitir la resolución de este trámite o servicio?</w:t>
            </w:r>
          </w:p>
        </w:tc>
      </w:tr>
      <w:tr w:rsidR="00FF0388" w:rsidRPr="00B11C57" w14:paraId="2F76D97B" w14:textId="77777777">
        <w:tblPrEx>
          <w:tblCellMar>
            <w:top w:w="0" w:type="dxa"/>
            <w:bottom w:w="0" w:type="dxa"/>
          </w:tblCellMar>
        </w:tblPrEx>
        <w:trPr>
          <w:trHeight w:val="20"/>
        </w:trPr>
        <w:tc>
          <w:tcPr>
            <w:tcW w:w="4021" w:type="dxa"/>
            <w:gridSpan w:val="4"/>
            <w:tcBorders>
              <w:top w:val="single" w:sz="6" w:space="0" w:color="auto"/>
              <w:left w:val="single" w:sz="6" w:space="0" w:color="000000"/>
              <w:bottom w:val="single" w:sz="6" w:space="0" w:color="auto"/>
              <w:right w:val="single" w:sz="6" w:space="0" w:color="000000"/>
            </w:tcBorders>
          </w:tcPr>
          <w:p w14:paraId="72CFDB4B" w14:textId="77777777" w:rsidR="00FF0388" w:rsidRPr="00B11C57" w:rsidRDefault="00FF0388" w:rsidP="009E701F">
            <w:pPr>
              <w:pStyle w:val="Texto"/>
              <w:spacing w:before="40" w:after="40" w:line="210" w:lineRule="exact"/>
              <w:ind w:firstLine="0"/>
              <w:rPr>
                <w:sz w:val="16"/>
                <w:szCs w:val="16"/>
              </w:rPr>
            </w:pPr>
            <w:r w:rsidRPr="00B11C57">
              <w:rPr>
                <w:sz w:val="16"/>
                <w:szCs w:val="16"/>
              </w:rPr>
              <w:t>E</w:t>
            </w:r>
            <w:r w:rsidRPr="00B11C57">
              <w:rPr>
                <w:noProof/>
                <w:sz w:val="16"/>
                <w:szCs w:val="16"/>
              </w:rPr>
              <w:t xml:space="preserve">n el Portal del SAT, con el número de folio que se encuentra en el Acuse de recepción, en: </w:t>
            </w:r>
            <w:r w:rsidRPr="00B11C57">
              <w:rPr>
                <w:sz w:val="16"/>
                <w:szCs w:val="16"/>
                <w:u w:val="single"/>
              </w:rPr>
              <w:t>https://www.sat.gob.mx/aplicacion/operacion/91727/consulta-de-servicio-o-solicitud-del-contribuyente</w:t>
            </w:r>
          </w:p>
          <w:p w14:paraId="2B1CCDE0" w14:textId="77777777" w:rsidR="00FF0388" w:rsidRPr="00B11C57" w:rsidRDefault="00FF0388" w:rsidP="009E701F">
            <w:pPr>
              <w:pStyle w:val="Texto"/>
              <w:spacing w:before="40" w:after="40" w:line="210" w:lineRule="exact"/>
              <w:ind w:firstLine="0"/>
              <w:rPr>
                <w:noProof/>
                <w:sz w:val="16"/>
                <w:szCs w:val="16"/>
              </w:rPr>
            </w:pPr>
            <w:r w:rsidRPr="00B11C57">
              <w:rPr>
                <w:noProof/>
                <w:sz w:val="16"/>
                <w:szCs w:val="16"/>
              </w:rPr>
              <w:t xml:space="preserve">Registra en </w:t>
            </w:r>
            <w:r w:rsidRPr="00B11C57">
              <w:rPr>
                <w:b/>
                <w:noProof/>
                <w:sz w:val="16"/>
                <w:szCs w:val="16"/>
              </w:rPr>
              <w:t>Mi Portal</w:t>
            </w:r>
            <w:r w:rsidRPr="00B11C57">
              <w:rPr>
                <w:noProof/>
                <w:sz w:val="16"/>
                <w:szCs w:val="16"/>
              </w:rPr>
              <w:t xml:space="preserve">, tu </w:t>
            </w:r>
            <w:r w:rsidRPr="00B11C57">
              <w:rPr>
                <w:b/>
                <w:noProof/>
                <w:sz w:val="16"/>
                <w:szCs w:val="16"/>
              </w:rPr>
              <w:t>RFC</w:t>
            </w:r>
            <w:r w:rsidRPr="00B11C57">
              <w:rPr>
                <w:noProof/>
                <w:sz w:val="16"/>
                <w:szCs w:val="16"/>
              </w:rPr>
              <w:t xml:space="preserve"> y </w:t>
            </w:r>
            <w:r w:rsidRPr="00B11C57">
              <w:rPr>
                <w:b/>
                <w:noProof/>
                <w:sz w:val="16"/>
                <w:szCs w:val="16"/>
              </w:rPr>
              <w:t>Contraseña</w:t>
            </w:r>
            <w:r w:rsidRPr="00B11C57">
              <w:rPr>
                <w:noProof/>
                <w:sz w:val="16"/>
                <w:szCs w:val="16"/>
              </w:rPr>
              <w:t xml:space="preserve"> y elige </w:t>
            </w:r>
            <w:r w:rsidRPr="00B11C57">
              <w:rPr>
                <w:b/>
                <w:noProof/>
                <w:sz w:val="16"/>
                <w:szCs w:val="16"/>
              </w:rPr>
              <w:t>Iniciar sesión</w:t>
            </w:r>
            <w:r w:rsidRPr="00B11C57">
              <w:rPr>
                <w:noProof/>
                <w:sz w:val="16"/>
                <w:szCs w:val="16"/>
              </w:rPr>
              <w:t>.</w:t>
            </w:r>
          </w:p>
          <w:p w14:paraId="0B12C725" w14:textId="77777777" w:rsidR="00FF0388" w:rsidRPr="00B11C57" w:rsidRDefault="00FF0388" w:rsidP="009E701F">
            <w:pPr>
              <w:pStyle w:val="Texto"/>
              <w:spacing w:before="40" w:after="40" w:line="210" w:lineRule="exact"/>
              <w:ind w:firstLine="0"/>
              <w:rPr>
                <w:noProof/>
                <w:sz w:val="16"/>
                <w:szCs w:val="16"/>
              </w:rPr>
            </w:pPr>
            <w:r w:rsidRPr="00B11C57">
              <w:rPr>
                <w:noProof/>
                <w:sz w:val="16"/>
                <w:szCs w:val="16"/>
              </w:rPr>
              <w:t xml:space="preserve">Selecciona la opción de </w:t>
            </w:r>
            <w:r w:rsidRPr="00B11C57">
              <w:rPr>
                <w:b/>
                <w:noProof/>
                <w:sz w:val="16"/>
                <w:szCs w:val="16"/>
              </w:rPr>
              <w:t>Servicios por Internet</w:t>
            </w:r>
            <w:r w:rsidRPr="00B11C57">
              <w:rPr>
                <w:noProof/>
                <w:sz w:val="16"/>
                <w:szCs w:val="16"/>
              </w:rPr>
              <w:t xml:space="preserve"> / </w:t>
            </w:r>
            <w:r w:rsidRPr="00B11C57">
              <w:rPr>
                <w:b/>
                <w:noProof/>
                <w:sz w:val="16"/>
                <w:szCs w:val="16"/>
              </w:rPr>
              <w:t>Servicio o solicitudes</w:t>
            </w:r>
            <w:r w:rsidRPr="00B11C57">
              <w:rPr>
                <w:noProof/>
                <w:sz w:val="16"/>
                <w:szCs w:val="16"/>
              </w:rPr>
              <w:t xml:space="preserve"> / </w:t>
            </w:r>
            <w:r w:rsidRPr="00B11C57">
              <w:rPr>
                <w:b/>
                <w:noProof/>
                <w:sz w:val="16"/>
                <w:szCs w:val="16"/>
              </w:rPr>
              <w:t>Consulta</w:t>
            </w:r>
            <w:r w:rsidRPr="00B11C57">
              <w:rPr>
                <w:noProof/>
                <w:sz w:val="16"/>
                <w:szCs w:val="16"/>
              </w:rPr>
              <w:t xml:space="preserve"> e ingresa el número de folio que se le asignó a tu trámite.</w:t>
            </w:r>
          </w:p>
        </w:tc>
        <w:tc>
          <w:tcPr>
            <w:tcW w:w="4691" w:type="dxa"/>
            <w:gridSpan w:val="3"/>
            <w:tcBorders>
              <w:top w:val="single" w:sz="6" w:space="0" w:color="000000"/>
              <w:left w:val="single" w:sz="6" w:space="0" w:color="000000"/>
              <w:bottom w:val="single" w:sz="6" w:space="0" w:color="auto"/>
              <w:right w:val="single" w:sz="6" w:space="0" w:color="000000"/>
            </w:tcBorders>
          </w:tcPr>
          <w:p w14:paraId="6A6E95D4" w14:textId="77777777" w:rsidR="00FF0388" w:rsidRPr="00B11C57" w:rsidRDefault="00FF0388" w:rsidP="009E701F">
            <w:pPr>
              <w:pStyle w:val="Texto"/>
              <w:spacing w:before="40" w:after="40" w:line="210" w:lineRule="exact"/>
              <w:ind w:firstLine="0"/>
              <w:rPr>
                <w:sz w:val="16"/>
                <w:szCs w:val="16"/>
              </w:rPr>
            </w:pPr>
            <w:r w:rsidRPr="00B11C57">
              <w:rPr>
                <w:sz w:val="16"/>
                <w:szCs w:val="16"/>
              </w:rPr>
              <w:t xml:space="preserve"> Sí. Para otorgar la autorización, el SAT realizará la validación de la identidad, domicilio, y, en su caso, sucursal o establecimiento y en general de la situación fiscal de la persona moral solicitante, de sus representantes o apoderados legales, socios, e integrantes, así como verificación tecnológica en el domicilio del centro de datos (en caso de ser aplicable) y de oficinas operativas.</w:t>
            </w:r>
          </w:p>
        </w:tc>
      </w:tr>
      <w:tr w:rsidR="00FF0388" w:rsidRPr="00B11C57" w14:paraId="032C556F" w14:textId="77777777">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7D8219FF" w14:textId="77777777" w:rsidR="00FF0388" w:rsidRPr="00B11C57" w:rsidRDefault="00FF0388" w:rsidP="009E701F">
            <w:pPr>
              <w:pStyle w:val="Texto"/>
              <w:spacing w:before="40" w:after="40" w:line="210" w:lineRule="exact"/>
              <w:ind w:firstLine="0"/>
              <w:jc w:val="center"/>
              <w:rPr>
                <w:b/>
                <w:sz w:val="16"/>
                <w:szCs w:val="16"/>
              </w:rPr>
            </w:pPr>
            <w:r w:rsidRPr="00B11C57">
              <w:rPr>
                <w:b/>
                <w:sz w:val="16"/>
                <w:szCs w:val="16"/>
              </w:rPr>
              <w:t>Resolución del trámite o servicio</w:t>
            </w:r>
          </w:p>
        </w:tc>
      </w:tr>
      <w:tr w:rsidR="00FF0388" w:rsidRPr="00B11C57" w14:paraId="733AA58F" w14:textId="77777777">
        <w:tblPrEx>
          <w:tblCellMar>
            <w:top w:w="0" w:type="dxa"/>
            <w:bottom w:w="0" w:type="dxa"/>
          </w:tblCellMar>
        </w:tblPrEx>
        <w:trPr>
          <w:trHeight w:val="20"/>
        </w:trPr>
        <w:tc>
          <w:tcPr>
            <w:tcW w:w="8712" w:type="dxa"/>
            <w:gridSpan w:val="7"/>
            <w:tcBorders>
              <w:top w:val="single" w:sz="6" w:space="0" w:color="auto"/>
              <w:left w:val="single" w:sz="6" w:space="0" w:color="000000"/>
              <w:bottom w:val="single" w:sz="6" w:space="0" w:color="000000"/>
              <w:right w:val="single" w:sz="6" w:space="0" w:color="000000"/>
            </w:tcBorders>
          </w:tcPr>
          <w:p w14:paraId="56D6384C" w14:textId="77777777" w:rsidR="00FF0388" w:rsidRPr="00B11C57" w:rsidRDefault="00FF0388" w:rsidP="009E701F">
            <w:pPr>
              <w:pStyle w:val="Texto"/>
              <w:spacing w:before="40" w:after="40" w:line="210" w:lineRule="exact"/>
              <w:ind w:firstLine="0"/>
              <w:rPr>
                <w:noProof/>
                <w:sz w:val="16"/>
                <w:szCs w:val="16"/>
              </w:rPr>
            </w:pPr>
            <w:r w:rsidRPr="00B11C57">
              <w:rPr>
                <w:noProof/>
                <w:sz w:val="16"/>
                <w:szCs w:val="16"/>
              </w:rPr>
              <w:t>En caso de que cumplas con los requisitos obtendrás tu autorización para operar como PCGCFDISP a través del Portal del SAT</w:t>
            </w:r>
            <w:r w:rsidRPr="00B11C57">
              <w:rPr>
                <w:sz w:val="16"/>
                <w:szCs w:val="16"/>
              </w:rPr>
              <w:t>.</w:t>
            </w:r>
          </w:p>
        </w:tc>
      </w:tr>
      <w:tr w:rsidR="00FF0388" w:rsidRPr="00B11C57" w14:paraId="7AC2A551" w14:textId="77777777">
        <w:tblPrEx>
          <w:tblCellMar>
            <w:top w:w="0" w:type="dxa"/>
            <w:bottom w:w="0" w:type="dxa"/>
          </w:tblCellMar>
        </w:tblPrEx>
        <w:trPr>
          <w:trHeight w:val="20"/>
        </w:trPr>
        <w:tc>
          <w:tcPr>
            <w:tcW w:w="2980" w:type="dxa"/>
            <w:gridSpan w:val="2"/>
            <w:tcBorders>
              <w:top w:val="single" w:sz="6" w:space="0" w:color="auto"/>
              <w:left w:val="single" w:sz="6" w:space="0" w:color="auto"/>
              <w:bottom w:val="single" w:sz="6" w:space="0" w:color="auto"/>
              <w:right w:val="single" w:sz="6" w:space="0" w:color="auto"/>
            </w:tcBorders>
            <w:shd w:val="pct10" w:color="auto" w:fill="auto"/>
          </w:tcPr>
          <w:p w14:paraId="2BEE49A6" w14:textId="77777777" w:rsidR="00FF0388" w:rsidRPr="00B11C57" w:rsidRDefault="00FF0388" w:rsidP="009E701F">
            <w:pPr>
              <w:pStyle w:val="Texto"/>
              <w:spacing w:before="40" w:after="40" w:line="210" w:lineRule="exact"/>
              <w:ind w:firstLine="0"/>
              <w:jc w:val="center"/>
              <w:rPr>
                <w:b/>
                <w:sz w:val="16"/>
                <w:szCs w:val="16"/>
              </w:rPr>
            </w:pPr>
            <w:r w:rsidRPr="00B11C57">
              <w:rPr>
                <w:b/>
                <w:sz w:val="16"/>
                <w:szCs w:val="16"/>
              </w:rPr>
              <w:t>Plazo máximo para que el SAT resuelva el trámite o servicio</w:t>
            </w:r>
          </w:p>
        </w:tc>
        <w:tc>
          <w:tcPr>
            <w:tcW w:w="2827" w:type="dxa"/>
            <w:gridSpan w:val="3"/>
            <w:tcBorders>
              <w:top w:val="single" w:sz="6" w:space="0" w:color="auto"/>
              <w:left w:val="single" w:sz="6" w:space="0" w:color="auto"/>
              <w:bottom w:val="single" w:sz="6" w:space="0" w:color="auto"/>
              <w:right w:val="single" w:sz="6" w:space="0" w:color="auto"/>
            </w:tcBorders>
            <w:shd w:val="pct10" w:color="auto" w:fill="auto"/>
          </w:tcPr>
          <w:p w14:paraId="6F8C31F4" w14:textId="77777777" w:rsidR="00FF0388" w:rsidRPr="00B11C57" w:rsidRDefault="00FF0388" w:rsidP="009E701F">
            <w:pPr>
              <w:pStyle w:val="Texto"/>
              <w:spacing w:before="40" w:after="40" w:line="210" w:lineRule="exact"/>
              <w:ind w:firstLine="0"/>
              <w:jc w:val="center"/>
              <w:rPr>
                <w:b/>
                <w:sz w:val="16"/>
                <w:szCs w:val="16"/>
              </w:rPr>
            </w:pPr>
            <w:r w:rsidRPr="00B11C57">
              <w:rPr>
                <w:b/>
                <w:sz w:val="16"/>
                <w:szCs w:val="16"/>
              </w:rPr>
              <w:t>Plazo máximo para que el SAT solicite información adicional</w:t>
            </w:r>
          </w:p>
        </w:tc>
        <w:tc>
          <w:tcPr>
            <w:tcW w:w="2905" w:type="dxa"/>
            <w:gridSpan w:val="2"/>
            <w:tcBorders>
              <w:top w:val="single" w:sz="6" w:space="0" w:color="auto"/>
              <w:left w:val="single" w:sz="6" w:space="0" w:color="auto"/>
              <w:bottom w:val="single" w:sz="6" w:space="0" w:color="auto"/>
              <w:right w:val="single" w:sz="6" w:space="0" w:color="auto"/>
            </w:tcBorders>
            <w:shd w:val="pct10" w:color="auto" w:fill="auto"/>
          </w:tcPr>
          <w:p w14:paraId="706556DF" w14:textId="77777777" w:rsidR="00FF0388" w:rsidRPr="00B11C57" w:rsidRDefault="00FF0388" w:rsidP="009E701F">
            <w:pPr>
              <w:pStyle w:val="Texto"/>
              <w:spacing w:before="40" w:after="40" w:line="210" w:lineRule="exact"/>
              <w:ind w:firstLine="0"/>
              <w:jc w:val="center"/>
              <w:rPr>
                <w:b/>
                <w:sz w:val="16"/>
                <w:szCs w:val="16"/>
              </w:rPr>
            </w:pPr>
            <w:r w:rsidRPr="00B11C57">
              <w:rPr>
                <w:b/>
                <w:sz w:val="16"/>
                <w:szCs w:val="16"/>
              </w:rPr>
              <w:t>Plazo máximo para cumplir con la información solicitada</w:t>
            </w:r>
          </w:p>
        </w:tc>
      </w:tr>
      <w:tr w:rsidR="00FF0388" w:rsidRPr="00B11C57" w14:paraId="2E9C9082" w14:textId="77777777">
        <w:tblPrEx>
          <w:tblCellMar>
            <w:top w:w="0" w:type="dxa"/>
            <w:bottom w:w="0" w:type="dxa"/>
          </w:tblCellMar>
        </w:tblPrEx>
        <w:trPr>
          <w:trHeight w:val="20"/>
        </w:trPr>
        <w:tc>
          <w:tcPr>
            <w:tcW w:w="2980" w:type="dxa"/>
            <w:gridSpan w:val="2"/>
            <w:tcBorders>
              <w:top w:val="single" w:sz="6" w:space="0" w:color="auto"/>
              <w:left w:val="single" w:sz="6" w:space="0" w:color="000000"/>
              <w:bottom w:val="single" w:sz="6" w:space="0" w:color="000000"/>
              <w:right w:val="single" w:sz="6" w:space="0" w:color="000000"/>
            </w:tcBorders>
          </w:tcPr>
          <w:p w14:paraId="184CFB74" w14:textId="77777777" w:rsidR="00FF0388" w:rsidRPr="00B11C57" w:rsidRDefault="00FF0388" w:rsidP="009E701F">
            <w:pPr>
              <w:pStyle w:val="Texto"/>
              <w:spacing w:before="40" w:after="40" w:line="210" w:lineRule="exact"/>
              <w:ind w:firstLine="0"/>
              <w:rPr>
                <w:sz w:val="16"/>
                <w:szCs w:val="16"/>
              </w:rPr>
            </w:pPr>
            <w:r w:rsidRPr="00B11C57">
              <w:rPr>
                <w:sz w:val="16"/>
                <w:szCs w:val="16"/>
              </w:rPr>
              <w:t>6 meses.</w:t>
            </w:r>
          </w:p>
        </w:tc>
        <w:tc>
          <w:tcPr>
            <w:tcW w:w="2827" w:type="dxa"/>
            <w:gridSpan w:val="3"/>
            <w:tcBorders>
              <w:top w:val="single" w:sz="6" w:space="0" w:color="000000"/>
              <w:left w:val="single" w:sz="6" w:space="0" w:color="000000"/>
              <w:bottom w:val="single" w:sz="6" w:space="0" w:color="000000"/>
              <w:right w:val="single" w:sz="6" w:space="0" w:color="000000"/>
            </w:tcBorders>
          </w:tcPr>
          <w:p w14:paraId="5C5761B0" w14:textId="77777777" w:rsidR="00FF0388" w:rsidRPr="00B11C57" w:rsidRDefault="00FF0388" w:rsidP="009E701F">
            <w:pPr>
              <w:pStyle w:val="Texto"/>
              <w:spacing w:before="40" w:after="40" w:line="210" w:lineRule="exact"/>
              <w:ind w:firstLine="0"/>
              <w:rPr>
                <w:sz w:val="16"/>
                <w:szCs w:val="16"/>
              </w:rPr>
            </w:pPr>
            <w:r w:rsidRPr="00B11C57">
              <w:rPr>
                <w:sz w:val="16"/>
                <w:szCs w:val="16"/>
              </w:rPr>
              <w:t>6 meses.</w:t>
            </w:r>
          </w:p>
        </w:tc>
        <w:tc>
          <w:tcPr>
            <w:tcW w:w="2905" w:type="dxa"/>
            <w:gridSpan w:val="2"/>
            <w:tcBorders>
              <w:top w:val="single" w:sz="6" w:space="0" w:color="000000"/>
              <w:left w:val="single" w:sz="6" w:space="0" w:color="000000"/>
              <w:bottom w:val="single" w:sz="6" w:space="0" w:color="000000"/>
              <w:right w:val="single" w:sz="6" w:space="0" w:color="000000"/>
            </w:tcBorders>
          </w:tcPr>
          <w:p w14:paraId="1F4B80E5" w14:textId="77777777" w:rsidR="00FF0388" w:rsidRPr="00B11C57" w:rsidRDefault="00FF0388" w:rsidP="009E701F">
            <w:pPr>
              <w:pStyle w:val="Texto"/>
              <w:spacing w:before="40" w:after="40" w:line="210" w:lineRule="exact"/>
              <w:ind w:firstLine="0"/>
              <w:rPr>
                <w:sz w:val="16"/>
                <w:szCs w:val="16"/>
              </w:rPr>
            </w:pPr>
            <w:r w:rsidRPr="00B11C57">
              <w:rPr>
                <w:sz w:val="16"/>
                <w:szCs w:val="16"/>
              </w:rPr>
              <w:t>10 días hábiles.</w:t>
            </w:r>
          </w:p>
        </w:tc>
      </w:tr>
      <w:tr w:rsidR="00FF0388" w:rsidRPr="00B11C57" w14:paraId="6CEBEAFA" w14:textId="77777777">
        <w:tblPrEx>
          <w:tblCellMar>
            <w:top w:w="0" w:type="dxa"/>
            <w:bottom w:w="0" w:type="dxa"/>
          </w:tblCellMar>
        </w:tblPrEx>
        <w:trPr>
          <w:trHeight w:val="20"/>
        </w:trPr>
        <w:tc>
          <w:tcPr>
            <w:tcW w:w="4021" w:type="dxa"/>
            <w:gridSpan w:val="4"/>
            <w:tcBorders>
              <w:top w:val="single" w:sz="6" w:space="0" w:color="auto"/>
              <w:left w:val="single" w:sz="6" w:space="0" w:color="auto"/>
              <w:bottom w:val="single" w:sz="6" w:space="0" w:color="auto"/>
              <w:right w:val="single" w:sz="6" w:space="0" w:color="auto"/>
            </w:tcBorders>
            <w:shd w:val="pct10" w:color="auto" w:fill="auto"/>
          </w:tcPr>
          <w:p w14:paraId="4760915C" w14:textId="77777777" w:rsidR="00FF0388" w:rsidRPr="00B11C57" w:rsidRDefault="00FF0388" w:rsidP="009E701F">
            <w:pPr>
              <w:pStyle w:val="Texto"/>
              <w:spacing w:before="40" w:after="40" w:line="210" w:lineRule="exact"/>
              <w:ind w:firstLine="0"/>
              <w:jc w:val="center"/>
              <w:rPr>
                <w:b/>
                <w:sz w:val="16"/>
                <w:szCs w:val="16"/>
              </w:rPr>
            </w:pPr>
            <w:r w:rsidRPr="00B11C57">
              <w:rPr>
                <w:b/>
                <w:sz w:val="16"/>
                <w:szCs w:val="16"/>
              </w:rPr>
              <w:t>¿Qué documento obtengo al finalizar el trámite o servicio?</w:t>
            </w:r>
          </w:p>
        </w:tc>
        <w:tc>
          <w:tcPr>
            <w:tcW w:w="4691" w:type="dxa"/>
            <w:gridSpan w:val="3"/>
            <w:tcBorders>
              <w:top w:val="single" w:sz="6" w:space="0" w:color="auto"/>
              <w:left w:val="single" w:sz="6" w:space="0" w:color="auto"/>
              <w:bottom w:val="single" w:sz="6" w:space="0" w:color="auto"/>
              <w:right w:val="single" w:sz="6" w:space="0" w:color="auto"/>
            </w:tcBorders>
            <w:shd w:val="pct10" w:color="auto" w:fill="auto"/>
          </w:tcPr>
          <w:p w14:paraId="5EB550DC" w14:textId="77777777" w:rsidR="00FF0388" w:rsidRPr="00B11C57" w:rsidRDefault="00FF0388" w:rsidP="009E701F">
            <w:pPr>
              <w:pStyle w:val="Texto"/>
              <w:spacing w:before="40" w:after="40" w:line="210" w:lineRule="exact"/>
              <w:ind w:firstLine="0"/>
              <w:jc w:val="center"/>
              <w:rPr>
                <w:b/>
                <w:sz w:val="16"/>
                <w:szCs w:val="16"/>
              </w:rPr>
            </w:pPr>
            <w:r w:rsidRPr="00B11C57">
              <w:rPr>
                <w:b/>
                <w:sz w:val="16"/>
                <w:szCs w:val="16"/>
              </w:rPr>
              <w:t>¿Cuál es la vigencia del trámite o servicio?</w:t>
            </w:r>
          </w:p>
        </w:tc>
      </w:tr>
      <w:tr w:rsidR="00FF0388" w:rsidRPr="00B11C57" w14:paraId="742AF82C" w14:textId="77777777">
        <w:tblPrEx>
          <w:tblCellMar>
            <w:top w:w="0" w:type="dxa"/>
            <w:bottom w:w="0" w:type="dxa"/>
          </w:tblCellMar>
        </w:tblPrEx>
        <w:trPr>
          <w:trHeight w:val="20"/>
        </w:trPr>
        <w:tc>
          <w:tcPr>
            <w:tcW w:w="4021" w:type="dxa"/>
            <w:gridSpan w:val="4"/>
            <w:tcBorders>
              <w:top w:val="single" w:sz="6" w:space="0" w:color="auto"/>
              <w:left w:val="single" w:sz="6" w:space="0" w:color="000000"/>
              <w:bottom w:val="single" w:sz="6" w:space="0" w:color="auto"/>
              <w:right w:val="single" w:sz="6" w:space="0" w:color="000000"/>
            </w:tcBorders>
          </w:tcPr>
          <w:p w14:paraId="31A2579B" w14:textId="77777777" w:rsidR="00FF0388" w:rsidRPr="00B11C57" w:rsidRDefault="00FF0388" w:rsidP="009E701F">
            <w:pPr>
              <w:pStyle w:val="Texto"/>
              <w:numPr>
                <w:ilvl w:val="0"/>
                <w:numId w:val="39"/>
              </w:numPr>
              <w:spacing w:before="40" w:after="40" w:line="210" w:lineRule="exact"/>
              <w:ind w:left="360"/>
              <w:rPr>
                <w:sz w:val="16"/>
                <w:szCs w:val="16"/>
              </w:rPr>
            </w:pPr>
            <w:r w:rsidRPr="00B11C57">
              <w:rPr>
                <w:sz w:val="16"/>
                <w:szCs w:val="16"/>
              </w:rPr>
              <w:t>Acuse de respuesta.</w:t>
            </w:r>
          </w:p>
          <w:p w14:paraId="3C07A69B" w14:textId="77777777" w:rsidR="00FF0388" w:rsidRPr="00B11C57" w:rsidRDefault="00FF0388" w:rsidP="009E701F">
            <w:pPr>
              <w:pStyle w:val="Texto"/>
              <w:numPr>
                <w:ilvl w:val="0"/>
                <w:numId w:val="39"/>
              </w:numPr>
              <w:spacing w:before="40" w:after="40" w:line="210" w:lineRule="exact"/>
              <w:ind w:left="360"/>
              <w:rPr>
                <w:sz w:val="16"/>
                <w:szCs w:val="16"/>
              </w:rPr>
            </w:pPr>
            <w:r w:rsidRPr="00B11C57">
              <w:rPr>
                <w:sz w:val="16"/>
                <w:szCs w:val="16"/>
              </w:rPr>
              <w:t>Posteriormente: Oficio de autorización, o en su caso, oficio con resolución negativa.</w:t>
            </w:r>
          </w:p>
        </w:tc>
        <w:tc>
          <w:tcPr>
            <w:tcW w:w="4691" w:type="dxa"/>
            <w:gridSpan w:val="3"/>
            <w:tcBorders>
              <w:top w:val="single" w:sz="6" w:space="0" w:color="000000"/>
              <w:left w:val="single" w:sz="6" w:space="0" w:color="000000"/>
              <w:bottom w:val="single" w:sz="6" w:space="0" w:color="auto"/>
              <w:right w:val="single" w:sz="6" w:space="0" w:color="000000"/>
            </w:tcBorders>
          </w:tcPr>
          <w:p w14:paraId="0C8F6539" w14:textId="77777777" w:rsidR="00FF0388" w:rsidRPr="00B11C57" w:rsidRDefault="00FF0388" w:rsidP="009E701F">
            <w:pPr>
              <w:pStyle w:val="Texto"/>
              <w:spacing w:before="40" w:after="40" w:line="210" w:lineRule="exact"/>
              <w:ind w:firstLine="0"/>
              <w:rPr>
                <w:sz w:val="16"/>
                <w:szCs w:val="16"/>
              </w:rPr>
            </w:pPr>
            <w:r w:rsidRPr="00B11C57">
              <w:rPr>
                <w:sz w:val="16"/>
                <w:szCs w:val="16"/>
              </w:rPr>
              <w:t xml:space="preserve">Durante el ejercicio fiscal siguiente a aquel en que se notifique el oficio de autorización. </w:t>
            </w:r>
          </w:p>
        </w:tc>
      </w:tr>
      <w:tr w:rsidR="00FF0388" w:rsidRPr="00B11C57" w14:paraId="4E32AECE" w14:textId="77777777">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2F7FA03A" w14:textId="77777777" w:rsidR="00FF0388" w:rsidRPr="00B11C57" w:rsidRDefault="00FF0388" w:rsidP="009E701F">
            <w:pPr>
              <w:pStyle w:val="Texto"/>
              <w:spacing w:before="40" w:after="40" w:line="210" w:lineRule="exact"/>
              <w:ind w:firstLine="0"/>
              <w:jc w:val="center"/>
              <w:rPr>
                <w:b/>
                <w:sz w:val="16"/>
                <w:szCs w:val="16"/>
              </w:rPr>
            </w:pPr>
            <w:r w:rsidRPr="00B11C57">
              <w:rPr>
                <w:b/>
                <w:sz w:val="16"/>
                <w:szCs w:val="16"/>
              </w:rPr>
              <w:t>CANALES DE ATENCIÓN</w:t>
            </w:r>
          </w:p>
        </w:tc>
      </w:tr>
      <w:tr w:rsidR="00FF0388" w:rsidRPr="00B11C57" w14:paraId="683BE4B1" w14:textId="77777777">
        <w:tblPrEx>
          <w:tblCellMar>
            <w:top w:w="0" w:type="dxa"/>
            <w:bottom w:w="0" w:type="dxa"/>
          </w:tblCellMar>
        </w:tblPrEx>
        <w:trPr>
          <w:trHeight w:val="20"/>
        </w:trPr>
        <w:tc>
          <w:tcPr>
            <w:tcW w:w="4021" w:type="dxa"/>
            <w:gridSpan w:val="4"/>
            <w:tcBorders>
              <w:top w:val="single" w:sz="6" w:space="0" w:color="auto"/>
              <w:left w:val="single" w:sz="6" w:space="0" w:color="auto"/>
              <w:bottom w:val="single" w:sz="6" w:space="0" w:color="auto"/>
              <w:right w:val="single" w:sz="6" w:space="0" w:color="auto"/>
            </w:tcBorders>
            <w:shd w:val="pct10" w:color="auto" w:fill="auto"/>
          </w:tcPr>
          <w:p w14:paraId="0968F798" w14:textId="77777777" w:rsidR="00FF0388" w:rsidRPr="00B11C57" w:rsidRDefault="00FF0388" w:rsidP="009E701F">
            <w:pPr>
              <w:pStyle w:val="Texto"/>
              <w:spacing w:before="40" w:after="40" w:line="210" w:lineRule="exact"/>
              <w:ind w:firstLine="0"/>
              <w:jc w:val="center"/>
              <w:rPr>
                <w:b/>
                <w:sz w:val="16"/>
                <w:szCs w:val="16"/>
              </w:rPr>
            </w:pPr>
            <w:r w:rsidRPr="00B11C57">
              <w:rPr>
                <w:b/>
                <w:sz w:val="16"/>
                <w:szCs w:val="16"/>
              </w:rPr>
              <w:t>Consultas y dudas</w:t>
            </w:r>
          </w:p>
        </w:tc>
        <w:tc>
          <w:tcPr>
            <w:tcW w:w="4691" w:type="dxa"/>
            <w:gridSpan w:val="3"/>
            <w:tcBorders>
              <w:top w:val="single" w:sz="6" w:space="0" w:color="auto"/>
              <w:left w:val="single" w:sz="6" w:space="0" w:color="auto"/>
              <w:bottom w:val="single" w:sz="6" w:space="0" w:color="auto"/>
              <w:right w:val="single" w:sz="6" w:space="0" w:color="auto"/>
            </w:tcBorders>
            <w:shd w:val="pct10" w:color="auto" w:fill="auto"/>
          </w:tcPr>
          <w:p w14:paraId="1AEF4522" w14:textId="77777777" w:rsidR="00FF0388" w:rsidRPr="00B11C57" w:rsidRDefault="00FF0388" w:rsidP="009E701F">
            <w:pPr>
              <w:pStyle w:val="Texto"/>
              <w:spacing w:before="40" w:after="40" w:line="210" w:lineRule="exact"/>
              <w:ind w:firstLine="0"/>
              <w:jc w:val="center"/>
              <w:rPr>
                <w:b/>
                <w:sz w:val="16"/>
                <w:szCs w:val="16"/>
              </w:rPr>
            </w:pPr>
            <w:r w:rsidRPr="00B11C57">
              <w:rPr>
                <w:b/>
                <w:sz w:val="16"/>
                <w:szCs w:val="16"/>
              </w:rPr>
              <w:t>Quejas y denuncias</w:t>
            </w:r>
          </w:p>
        </w:tc>
      </w:tr>
      <w:tr w:rsidR="00FF0388" w:rsidRPr="00B11C57" w14:paraId="65AB3E1F" w14:textId="77777777">
        <w:tblPrEx>
          <w:tblCellMar>
            <w:top w:w="0" w:type="dxa"/>
            <w:bottom w:w="0" w:type="dxa"/>
          </w:tblCellMar>
        </w:tblPrEx>
        <w:trPr>
          <w:trHeight w:val="20"/>
        </w:trPr>
        <w:tc>
          <w:tcPr>
            <w:tcW w:w="4021" w:type="dxa"/>
            <w:gridSpan w:val="4"/>
            <w:tcBorders>
              <w:top w:val="single" w:sz="6" w:space="0" w:color="auto"/>
              <w:left w:val="single" w:sz="6" w:space="0" w:color="000000"/>
              <w:bottom w:val="single" w:sz="6" w:space="0" w:color="auto"/>
              <w:right w:val="single" w:sz="6" w:space="0" w:color="000000"/>
            </w:tcBorders>
          </w:tcPr>
          <w:p w14:paraId="5CC1551B" w14:textId="77777777" w:rsidR="00FF0388" w:rsidRPr="00B11C57" w:rsidRDefault="00FF0388" w:rsidP="009E701F">
            <w:pPr>
              <w:pStyle w:val="Texto"/>
              <w:numPr>
                <w:ilvl w:val="0"/>
                <w:numId w:val="40"/>
              </w:numPr>
              <w:spacing w:before="40" w:after="40" w:line="210" w:lineRule="exact"/>
              <w:ind w:left="360"/>
              <w:rPr>
                <w:sz w:val="16"/>
                <w:szCs w:val="16"/>
              </w:rPr>
            </w:pPr>
            <w:r w:rsidRPr="00B11C57">
              <w:rPr>
                <w:sz w:val="16"/>
                <w:szCs w:val="16"/>
              </w:rPr>
              <w:t>MarcaSAT de lunes a viernes de 8:00 a 18:30 hrs., excepto días inhábiles:</w:t>
            </w:r>
          </w:p>
          <w:p w14:paraId="7FEAE1D8" w14:textId="77777777" w:rsidR="00FF0388" w:rsidRPr="00B11C57" w:rsidRDefault="00AD3A1F" w:rsidP="009E701F">
            <w:pPr>
              <w:pStyle w:val="Texto"/>
              <w:spacing w:before="40" w:after="40" w:line="210" w:lineRule="exact"/>
              <w:ind w:left="360" w:hanging="360"/>
              <w:rPr>
                <w:sz w:val="16"/>
                <w:szCs w:val="16"/>
              </w:rPr>
            </w:pPr>
            <w:r>
              <w:rPr>
                <w:sz w:val="16"/>
                <w:szCs w:val="16"/>
              </w:rPr>
              <w:tab/>
            </w:r>
            <w:r w:rsidR="00FF0388" w:rsidRPr="00B11C57">
              <w:rPr>
                <w:sz w:val="16"/>
                <w:szCs w:val="16"/>
              </w:rPr>
              <w:t>Atención telefónica: desde cualquier parte del país 55 627 22 728 y para el exterior del país (+52) 55 627 22 728.</w:t>
            </w:r>
          </w:p>
          <w:p w14:paraId="70E71107" w14:textId="77777777" w:rsidR="00FF0388" w:rsidRPr="00B11C57" w:rsidRDefault="00AD3A1F" w:rsidP="009E701F">
            <w:pPr>
              <w:pStyle w:val="Texto"/>
              <w:spacing w:before="40" w:after="40" w:line="210" w:lineRule="exact"/>
              <w:ind w:left="360" w:hanging="360"/>
              <w:rPr>
                <w:sz w:val="16"/>
                <w:szCs w:val="16"/>
              </w:rPr>
            </w:pPr>
            <w:r>
              <w:rPr>
                <w:sz w:val="16"/>
                <w:szCs w:val="16"/>
              </w:rPr>
              <w:tab/>
            </w:r>
            <w:r w:rsidR="00FF0388" w:rsidRPr="00B11C57">
              <w:rPr>
                <w:sz w:val="16"/>
                <w:szCs w:val="16"/>
              </w:rPr>
              <w:t xml:space="preserve">Vía Chat: </w:t>
            </w:r>
            <w:r w:rsidR="00FF0388" w:rsidRPr="00B11C57">
              <w:rPr>
                <w:sz w:val="16"/>
                <w:szCs w:val="16"/>
                <w:u w:val="single"/>
              </w:rPr>
              <w:t>http://chat.sat.gob.mx</w:t>
            </w:r>
          </w:p>
          <w:p w14:paraId="6B853998" w14:textId="77777777" w:rsidR="00FF0388" w:rsidRPr="00B11C57" w:rsidRDefault="00FF0388" w:rsidP="009E701F">
            <w:pPr>
              <w:pStyle w:val="Texto"/>
              <w:numPr>
                <w:ilvl w:val="0"/>
                <w:numId w:val="40"/>
              </w:numPr>
              <w:spacing w:before="40" w:after="40" w:line="210" w:lineRule="exact"/>
              <w:ind w:left="360"/>
              <w:rPr>
                <w:sz w:val="16"/>
                <w:szCs w:val="16"/>
              </w:rPr>
            </w:pPr>
            <w:r w:rsidRPr="00B11C57">
              <w:rPr>
                <w:sz w:val="16"/>
                <w:szCs w:val="16"/>
              </w:rPr>
              <w:t>Atención personal en las Oficinas del SAT ubicadas en diversas ciudades del país, como se establece en la siguiente liga:</w:t>
            </w:r>
          </w:p>
          <w:p w14:paraId="70FF6664" w14:textId="77777777" w:rsidR="00FF0388" w:rsidRPr="00B11C57" w:rsidRDefault="00AD3A1F" w:rsidP="009E701F">
            <w:pPr>
              <w:pStyle w:val="Texto"/>
              <w:spacing w:before="40" w:after="40" w:line="210" w:lineRule="exact"/>
              <w:ind w:left="360" w:hanging="360"/>
              <w:rPr>
                <w:sz w:val="16"/>
                <w:szCs w:val="16"/>
                <w:u w:val="single"/>
              </w:rPr>
            </w:pPr>
            <w:r w:rsidRPr="00AD3A1F">
              <w:rPr>
                <w:sz w:val="16"/>
                <w:szCs w:val="16"/>
              </w:rPr>
              <w:tab/>
            </w:r>
            <w:r w:rsidR="00FF0388" w:rsidRPr="00B11C57">
              <w:rPr>
                <w:sz w:val="16"/>
                <w:szCs w:val="16"/>
                <w:u w:val="single"/>
              </w:rPr>
              <w:t>https://www.sat.gob.mx/personas/directorio-nacional-de-modulos-de-servicios-tributarios</w:t>
            </w:r>
          </w:p>
          <w:p w14:paraId="1107F302" w14:textId="77777777" w:rsidR="00FF0388" w:rsidRPr="00B11C57" w:rsidRDefault="00AD3A1F" w:rsidP="009E701F">
            <w:pPr>
              <w:pStyle w:val="Texto"/>
              <w:spacing w:before="40" w:after="40" w:line="210" w:lineRule="exact"/>
              <w:ind w:left="360" w:hanging="360"/>
              <w:rPr>
                <w:sz w:val="16"/>
                <w:szCs w:val="16"/>
              </w:rPr>
            </w:pPr>
            <w:r>
              <w:rPr>
                <w:sz w:val="16"/>
                <w:szCs w:val="16"/>
              </w:rPr>
              <w:tab/>
            </w:r>
            <w:r w:rsidR="00FF0388" w:rsidRPr="00B11C57">
              <w:rPr>
                <w:sz w:val="16"/>
                <w:szCs w:val="16"/>
              </w:rPr>
              <w:t>Los días y horarios siguientes: lunes a viernes de 9:00 a 16:00 hrs., excepto días inhábiles.</w:t>
            </w:r>
          </w:p>
          <w:p w14:paraId="79023DC2" w14:textId="77777777" w:rsidR="00FF0388" w:rsidRPr="00B11C57" w:rsidRDefault="00FF0388" w:rsidP="009E701F">
            <w:pPr>
              <w:pStyle w:val="Texto"/>
              <w:numPr>
                <w:ilvl w:val="0"/>
                <w:numId w:val="40"/>
              </w:numPr>
              <w:spacing w:before="40" w:after="40" w:line="210" w:lineRule="exact"/>
              <w:ind w:left="360"/>
              <w:rPr>
                <w:sz w:val="16"/>
                <w:szCs w:val="16"/>
              </w:rPr>
            </w:pPr>
            <w:r w:rsidRPr="00B11C57">
              <w:rPr>
                <w:sz w:val="16"/>
                <w:szCs w:val="16"/>
              </w:rPr>
              <w:t xml:space="preserve">Diagrama del flujo de presentación del trámite: </w:t>
            </w:r>
            <w:r w:rsidRPr="00B11C57">
              <w:rPr>
                <w:sz w:val="16"/>
                <w:szCs w:val="16"/>
                <w:u w:val="single"/>
              </w:rPr>
              <w:t>http://omawww.sat.gob.mx/factura/Paginas/proveedores_requisitos.htm</w:t>
            </w:r>
          </w:p>
        </w:tc>
        <w:tc>
          <w:tcPr>
            <w:tcW w:w="4691" w:type="dxa"/>
            <w:gridSpan w:val="3"/>
            <w:tcBorders>
              <w:top w:val="single" w:sz="6" w:space="0" w:color="000000"/>
              <w:left w:val="single" w:sz="6" w:space="0" w:color="000000"/>
              <w:bottom w:val="single" w:sz="6" w:space="0" w:color="auto"/>
              <w:right w:val="single" w:sz="6" w:space="0" w:color="000000"/>
            </w:tcBorders>
          </w:tcPr>
          <w:p w14:paraId="660837DB" w14:textId="77777777" w:rsidR="00FF0388" w:rsidRPr="00B11C57" w:rsidRDefault="00FF0388" w:rsidP="009E701F">
            <w:pPr>
              <w:pStyle w:val="Texto"/>
              <w:numPr>
                <w:ilvl w:val="0"/>
                <w:numId w:val="41"/>
              </w:numPr>
              <w:spacing w:before="40" w:after="40" w:line="210" w:lineRule="exact"/>
              <w:ind w:left="360"/>
              <w:rPr>
                <w:sz w:val="16"/>
                <w:szCs w:val="16"/>
              </w:rPr>
            </w:pPr>
            <w:r w:rsidRPr="00B11C57">
              <w:rPr>
                <w:sz w:val="16"/>
                <w:szCs w:val="16"/>
              </w:rPr>
              <w:t>Quejas y Denuncias SAT, desde cualquier parte del país: 55 885 22 222 y para el exterior del país (+52) 55 885 22 222 (quejas y denuncias).</w:t>
            </w:r>
          </w:p>
          <w:p w14:paraId="6453BA7A" w14:textId="77777777" w:rsidR="00FF0388" w:rsidRPr="00B11C57" w:rsidRDefault="00FF0388" w:rsidP="009E701F">
            <w:pPr>
              <w:pStyle w:val="Texto"/>
              <w:numPr>
                <w:ilvl w:val="0"/>
                <w:numId w:val="41"/>
              </w:numPr>
              <w:spacing w:before="40" w:after="40" w:line="210" w:lineRule="exact"/>
              <w:ind w:left="360"/>
              <w:rPr>
                <w:sz w:val="16"/>
                <w:szCs w:val="16"/>
              </w:rPr>
            </w:pPr>
            <w:r w:rsidRPr="00B11C57">
              <w:rPr>
                <w:sz w:val="16"/>
                <w:szCs w:val="16"/>
              </w:rPr>
              <w:t>Correo electrónico: denuncias@sat.gob.mx</w:t>
            </w:r>
          </w:p>
          <w:p w14:paraId="7B25C610" w14:textId="77777777" w:rsidR="00FF0388" w:rsidRPr="00B11C57" w:rsidRDefault="00FF0388" w:rsidP="009E701F">
            <w:pPr>
              <w:pStyle w:val="Texto"/>
              <w:numPr>
                <w:ilvl w:val="0"/>
                <w:numId w:val="41"/>
              </w:numPr>
              <w:spacing w:before="40" w:after="40" w:line="210" w:lineRule="exact"/>
              <w:ind w:left="360"/>
              <w:rPr>
                <w:sz w:val="16"/>
                <w:szCs w:val="16"/>
              </w:rPr>
            </w:pPr>
            <w:r w:rsidRPr="00B11C57">
              <w:rPr>
                <w:sz w:val="16"/>
                <w:szCs w:val="16"/>
              </w:rPr>
              <w:t>En el Portal del SAT:</w:t>
            </w:r>
          </w:p>
          <w:p w14:paraId="732C5BA8" w14:textId="77777777" w:rsidR="00FF0388" w:rsidRPr="00B11C57" w:rsidRDefault="00AD3A1F" w:rsidP="009E701F">
            <w:pPr>
              <w:pStyle w:val="Texto"/>
              <w:spacing w:before="40" w:after="40" w:line="210" w:lineRule="exact"/>
              <w:ind w:left="360" w:hanging="360"/>
              <w:rPr>
                <w:sz w:val="16"/>
                <w:szCs w:val="16"/>
                <w:lang w:val="es-MX"/>
              </w:rPr>
            </w:pPr>
            <w:r w:rsidRPr="00AD3A1F">
              <w:rPr>
                <w:sz w:val="16"/>
                <w:szCs w:val="16"/>
              </w:rPr>
              <w:tab/>
            </w:r>
            <w:r w:rsidR="00FF0388" w:rsidRPr="00B11C57">
              <w:rPr>
                <w:sz w:val="16"/>
                <w:szCs w:val="16"/>
                <w:u w:val="single"/>
              </w:rPr>
              <w:t>https://www.sat.gob.mx/aplicacion/50409/presenta-tu-queja-o-denuncia</w:t>
            </w:r>
          </w:p>
          <w:p w14:paraId="07C52203" w14:textId="77777777" w:rsidR="00FF0388" w:rsidRPr="00B11C57" w:rsidRDefault="00FF0388" w:rsidP="009E701F">
            <w:pPr>
              <w:pStyle w:val="Texto"/>
              <w:numPr>
                <w:ilvl w:val="0"/>
                <w:numId w:val="42"/>
              </w:numPr>
              <w:spacing w:before="40" w:after="40" w:line="210" w:lineRule="exact"/>
              <w:ind w:left="360"/>
              <w:rPr>
                <w:sz w:val="16"/>
                <w:szCs w:val="16"/>
              </w:rPr>
            </w:pPr>
            <w:r w:rsidRPr="00B11C57">
              <w:rPr>
                <w:sz w:val="16"/>
                <w:szCs w:val="16"/>
              </w:rPr>
              <w:t>Teléfonos rojos ubicados en las oficinas del SAT.</w:t>
            </w:r>
          </w:p>
          <w:p w14:paraId="30B688CF" w14:textId="77777777" w:rsidR="00FF0388" w:rsidRPr="00B11C57" w:rsidRDefault="00FF0388" w:rsidP="009E701F">
            <w:pPr>
              <w:pStyle w:val="Texto"/>
              <w:numPr>
                <w:ilvl w:val="0"/>
                <w:numId w:val="42"/>
              </w:numPr>
              <w:spacing w:before="40" w:after="40" w:line="210" w:lineRule="exact"/>
              <w:ind w:left="360"/>
              <w:rPr>
                <w:sz w:val="16"/>
                <w:szCs w:val="16"/>
              </w:rPr>
            </w:pPr>
            <w:r w:rsidRPr="00B11C57">
              <w:rPr>
                <w:sz w:val="16"/>
                <w:szCs w:val="16"/>
              </w:rPr>
              <w:t>MarcaSAT 55 627 22 728 opción 8.</w:t>
            </w:r>
          </w:p>
        </w:tc>
      </w:tr>
      <w:tr w:rsidR="00FF0388" w:rsidRPr="00B11C57" w14:paraId="0C7C7CBD" w14:textId="77777777">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757B0BB1" w14:textId="77777777" w:rsidR="00FF0388" w:rsidRPr="00B11C57" w:rsidRDefault="00FF0388" w:rsidP="009E701F">
            <w:pPr>
              <w:pStyle w:val="Texto"/>
              <w:spacing w:before="40" w:after="40" w:line="210" w:lineRule="exact"/>
              <w:ind w:firstLine="0"/>
              <w:jc w:val="center"/>
              <w:rPr>
                <w:b/>
                <w:sz w:val="16"/>
                <w:szCs w:val="16"/>
              </w:rPr>
            </w:pPr>
            <w:r w:rsidRPr="00B11C57">
              <w:rPr>
                <w:b/>
                <w:sz w:val="16"/>
                <w:szCs w:val="16"/>
              </w:rPr>
              <w:t>Información adicional</w:t>
            </w:r>
          </w:p>
        </w:tc>
      </w:tr>
      <w:tr w:rsidR="00FF0388" w:rsidRPr="00B11C57" w14:paraId="4CE7CB2D" w14:textId="77777777">
        <w:tblPrEx>
          <w:tblCellMar>
            <w:top w:w="0" w:type="dxa"/>
            <w:bottom w:w="0" w:type="dxa"/>
          </w:tblCellMar>
        </w:tblPrEx>
        <w:trPr>
          <w:trHeight w:val="20"/>
        </w:trPr>
        <w:tc>
          <w:tcPr>
            <w:tcW w:w="8712" w:type="dxa"/>
            <w:gridSpan w:val="7"/>
            <w:tcBorders>
              <w:top w:val="single" w:sz="6" w:space="0" w:color="auto"/>
              <w:left w:val="single" w:sz="6" w:space="0" w:color="000000"/>
              <w:bottom w:val="single" w:sz="6" w:space="0" w:color="auto"/>
              <w:right w:val="single" w:sz="6" w:space="0" w:color="000000"/>
            </w:tcBorders>
            <w:shd w:val="clear" w:color="auto" w:fill="FFFFFF"/>
          </w:tcPr>
          <w:p w14:paraId="1ECA26D2" w14:textId="77777777" w:rsidR="00FF0388" w:rsidRPr="00B11C57" w:rsidRDefault="00FF0388" w:rsidP="009E701F">
            <w:pPr>
              <w:pStyle w:val="Texto"/>
              <w:numPr>
                <w:ilvl w:val="0"/>
                <w:numId w:val="43"/>
              </w:numPr>
              <w:spacing w:before="40" w:after="40" w:line="210" w:lineRule="exact"/>
              <w:ind w:left="360"/>
              <w:rPr>
                <w:sz w:val="16"/>
                <w:szCs w:val="16"/>
              </w:rPr>
            </w:pPr>
            <w:r w:rsidRPr="00B11C57">
              <w:rPr>
                <w:sz w:val="16"/>
                <w:szCs w:val="16"/>
              </w:rPr>
              <w:t>Cuando los solicitantes presenten la información de forma incompleta o con errores, o en caso de que se dude de la autenticidad de la documentación presentada, las autoridades fiscales requerirán al promovente en cualquier momento a fin de que en un plazo de 10 días hábiles, presente escrito dirigido a la Administración Central de Gestión de Servicios y Trámites con Medios Electrónicos ante la Oficialía de Partes de la Administración General de Servicios al Contribuyente, ubicada en Avenida Hidalgo No. 77, Módulo IV, Segundo Piso, Colonia Guerrero, Alcaldía Cuauhtémoc, C.P. 06300, Ciudad de México, o bien, mediante correo certificado el original o copia certificada del documento cuya autenticidad esté en duda.</w:t>
            </w:r>
          </w:p>
          <w:p w14:paraId="4C3FF6B1" w14:textId="77777777" w:rsidR="00FF0388" w:rsidRPr="00B11C57" w:rsidRDefault="00FF0388" w:rsidP="009E701F">
            <w:pPr>
              <w:pStyle w:val="Texto"/>
              <w:numPr>
                <w:ilvl w:val="0"/>
                <w:numId w:val="43"/>
              </w:numPr>
              <w:spacing w:before="40" w:after="40" w:line="210" w:lineRule="exact"/>
              <w:ind w:left="360"/>
              <w:rPr>
                <w:sz w:val="16"/>
                <w:szCs w:val="16"/>
              </w:rPr>
            </w:pPr>
            <w:r w:rsidRPr="00B11C57">
              <w:rPr>
                <w:sz w:val="16"/>
                <w:szCs w:val="16"/>
              </w:rPr>
              <w:t>De no cumplirse con el requerimiento en tiempo y forma, la solicitud se tendrá por no presentada.</w:t>
            </w:r>
          </w:p>
        </w:tc>
      </w:tr>
      <w:tr w:rsidR="00FF0388" w:rsidRPr="00B11C57" w14:paraId="53E1641D" w14:textId="77777777">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736A663F" w14:textId="77777777" w:rsidR="00FF0388" w:rsidRPr="00B11C57" w:rsidRDefault="00FF0388" w:rsidP="009E701F">
            <w:pPr>
              <w:pStyle w:val="Texto"/>
              <w:spacing w:before="40" w:after="40" w:line="210" w:lineRule="exact"/>
              <w:ind w:firstLine="0"/>
              <w:jc w:val="center"/>
              <w:rPr>
                <w:b/>
                <w:noProof/>
                <w:sz w:val="16"/>
                <w:szCs w:val="16"/>
              </w:rPr>
            </w:pPr>
            <w:r w:rsidRPr="00B11C57">
              <w:rPr>
                <w:b/>
                <w:noProof/>
                <w:sz w:val="16"/>
                <w:szCs w:val="16"/>
              </w:rPr>
              <w:t>Fundamento jurídico</w:t>
            </w:r>
          </w:p>
        </w:tc>
      </w:tr>
      <w:tr w:rsidR="00FF0388" w:rsidRPr="00B11C57" w14:paraId="5EDC482A" w14:textId="77777777">
        <w:tblPrEx>
          <w:tblCellMar>
            <w:top w:w="0" w:type="dxa"/>
            <w:bottom w:w="0" w:type="dxa"/>
          </w:tblCellMar>
        </w:tblPrEx>
        <w:trPr>
          <w:trHeight w:val="20"/>
        </w:trPr>
        <w:tc>
          <w:tcPr>
            <w:tcW w:w="8712" w:type="dxa"/>
            <w:gridSpan w:val="7"/>
            <w:tcBorders>
              <w:top w:val="single" w:sz="6" w:space="0" w:color="auto"/>
              <w:left w:val="single" w:sz="6" w:space="0" w:color="000000"/>
              <w:bottom w:val="single" w:sz="6" w:space="0" w:color="000000"/>
              <w:right w:val="single" w:sz="6" w:space="0" w:color="000000"/>
            </w:tcBorders>
          </w:tcPr>
          <w:p w14:paraId="08CA95AA" w14:textId="77777777" w:rsidR="00FF0388" w:rsidRPr="00B11C57" w:rsidRDefault="00FF0388" w:rsidP="009E701F">
            <w:pPr>
              <w:pStyle w:val="Texto"/>
              <w:spacing w:before="40" w:after="40" w:line="210" w:lineRule="exact"/>
              <w:ind w:firstLine="0"/>
              <w:rPr>
                <w:noProof/>
                <w:sz w:val="16"/>
                <w:szCs w:val="16"/>
              </w:rPr>
            </w:pPr>
            <w:r w:rsidRPr="00B11C57">
              <w:rPr>
                <w:sz w:val="16"/>
                <w:szCs w:val="16"/>
              </w:rPr>
              <w:t>Artículos: 29, 29 Bis. del CFF; Reglas 2.7.4.2., 2.7.4.5. y 2.7.4.11. de la RMF.</w:t>
            </w:r>
          </w:p>
        </w:tc>
      </w:tr>
    </w:tbl>
    <w:p w14:paraId="43C94FF2" w14:textId="77777777" w:rsidR="00FF0388" w:rsidRPr="0076584F" w:rsidRDefault="00FF0388" w:rsidP="009E701F">
      <w:pPr>
        <w:pStyle w:val="ROMANOS"/>
      </w:pPr>
    </w:p>
    <w:p w14:paraId="1D0CC4D8" w14:textId="77777777" w:rsidR="00FF0388" w:rsidRDefault="00DC2711" w:rsidP="00EE7681">
      <w:pPr>
        <w:pStyle w:val="Texto"/>
        <w:tabs>
          <w:tab w:val="right" w:leader="dot" w:pos="8820"/>
        </w:tabs>
        <w:spacing w:before="40" w:after="40" w:line="240" w:lineRule="auto"/>
        <w:ind w:firstLine="0"/>
        <w:rPr>
          <w:szCs w:val="18"/>
        </w:rPr>
      </w:pPr>
      <w:r>
        <w:rPr>
          <w:szCs w:val="18"/>
        </w:rPr>
        <w:tab/>
      </w:r>
    </w:p>
    <w:tbl>
      <w:tblPr>
        <w:tblW w:w="8712" w:type="dxa"/>
        <w:tblInd w:w="142" w:type="dxa"/>
        <w:tblLayout w:type="fixed"/>
        <w:tblCellMar>
          <w:left w:w="72" w:type="dxa"/>
          <w:right w:w="72" w:type="dxa"/>
        </w:tblCellMar>
        <w:tblLook w:val="0000" w:firstRow="0" w:lastRow="0" w:firstColumn="0" w:lastColumn="0" w:noHBand="0" w:noVBand="0"/>
      </w:tblPr>
      <w:tblGrid>
        <w:gridCol w:w="1167"/>
        <w:gridCol w:w="1882"/>
        <w:gridCol w:w="171"/>
        <w:gridCol w:w="800"/>
        <w:gridCol w:w="1827"/>
        <w:gridCol w:w="742"/>
        <w:gridCol w:w="2123"/>
      </w:tblGrid>
      <w:tr w:rsidR="00FF0388" w:rsidRPr="00DC2711" w14:paraId="22462CCC" w14:textId="77777777">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noWrap/>
          </w:tcPr>
          <w:p w14:paraId="0DE8425A" w14:textId="77777777" w:rsidR="00FF0388" w:rsidRPr="00DC2711" w:rsidRDefault="00FF0388" w:rsidP="009E701F">
            <w:pPr>
              <w:pStyle w:val="Texto"/>
              <w:spacing w:before="20" w:after="20" w:line="220" w:lineRule="exact"/>
              <w:ind w:firstLine="0"/>
              <w:jc w:val="center"/>
              <w:rPr>
                <w:b/>
                <w:sz w:val="16"/>
                <w:szCs w:val="16"/>
              </w:rPr>
            </w:pPr>
            <w:r w:rsidRPr="00DC2711">
              <w:rPr>
                <w:b/>
                <w:sz w:val="16"/>
                <w:szCs w:val="16"/>
              </w:rPr>
              <w:lastRenderedPageBreak/>
              <w:t>211/CFF Solicitud de renovación de autorización para operar como proveedor de certificación y generación de CFDI para el sector primario</w:t>
            </w:r>
          </w:p>
        </w:tc>
      </w:tr>
      <w:tr w:rsidR="006C1F93" w:rsidRPr="00DC2711" w14:paraId="5B2F5555" w14:textId="77777777">
        <w:tblPrEx>
          <w:tblCellMar>
            <w:top w:w="0" w:type="dxa"/>
            <w:bottom w:w="0" w:type="dxa"/>
          </w:tblCellMar>
        </w:tblPrEx>
        <w:trPr>
          <w:trHeight w:val="20"/>
        </w:trPr>
        <w:tc>
          <w:tcPr>
            <w:tcW w:w="1167" w:type="dxa"/>
            <w:vMerge w:val="restart"/>
            <w:tcBorders>
              <w:top w:val="single" w:sz="6" w:space="0" w:color="auto"/>
              <w:left w:val="single" w:sz="6" w:space="0" w:color="auto"/>
              <w:right w:val="single" w:sz="6" w:space="0" w:color="auto"/>
            </w:tcBorders>
          </w:tcPr>
          <w:p w14:paraId="79314720" w14:textId="77777777" w:rsidR="006C1F93" w:rsidRPr="00DC2711" w:rsidRDefault="006C1F93" w:rsidP="009E701F">
            <w:pPr>
              <w:pStyle w:val="Texto"/>
              <w:spacing w:before="20" w:after="20" w:line="220" w:lineRule="exact"/>
              <w:ind w:firstLine="0"/>
              <w:rPr>
                <w:b/>
                <w:sz w:val="16"/>
                <w:szCs w:val="16"/>
              </w:rPr>
            </w:pPr>
            <w:r w:rsidRPr="00DC2711">
              <w:rPr>
                <w:b/>
                <w:sz w:val="16"/>
                <w:szCs w:val="16"/>
              </w:rPr>
              <w:t>Trámite</w:t>
            </w:r>
            <w:r w:rsidRPr="00DC2711">
              <w:rPr>
                <w:b/>
                <w:sz w:val="16"/>
                <w:szCs w:val="16"/>
              </w:rPr>
              <w:tab/>
            </w:r>
            <w:r w:rsidR="007F5190" w:rsidRPr="007D7552">
              <w:rPr>
                <w:noProof/>
                <w:position w:val="-6"/>
                <w:sz w:val="16"/>
                <w:szCs w:val="18"/>
              </w:rPr>
              <w:drawing>
                <wp:inline distT="0" distB="0" distL="0" distR="0" wp14:anchorId="35E350A1" wp14:editId="6C98F053">
                  <wp:extent cx="114300" cy="114300"/>
                  <wp:effectExtent l="0" t="0" r="0" b="0"/>
                  <wp:docPr id="21" name="Imagen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14:paraId="72829F97" w14:textId="77777777" w:rsidR="006C1F93" w:rsidRPr="00DC2711" w:rsidRDefault="006C1F93" w:rsidP="009E701F">
            <w:pPr>
              <w:pStyle w:val="Texto"/>
              <w:spacing w:before="20" w:after="20" w:line="220" w:lineRule="exact"/>
              <w:ind w:firstLine="0"/>
              <w:rPr>
                <w:sz w:val="16"/>
                <w:szCs w:val="16"/>
              </w:rPr>
            </w:pPr>
            <w:r w:rsidRPr="00DC2711">
              <w:rPr>
                <w:b/>
                <w:sz w:val="16"/>
                <w:szCs w:val="16"/>
                <w:lang w:val="es-MX"/>
              </w:rPr>
              <w:t>Servicio</w:t>
            </w:r>
            <w:r w:rsidRPr="00DC2711">
              <w:rPr>
                <w:b/>
                <w:sz w:val="16"/>
                <w:szCs w:val="16"/>
                <w:lang w:val="es-MX"/>
              </w:rPr>
              <w:tab/>
            </w:r>
            <w:r w:rsidR="007F5190" w:rsidRPr="007D7552">
              <w:rPr>
                <w:noProof/>
                <w:position w:val="-6"/>
                <w:sz w:val="16"/>
              </w:rPr>
              <w:drawing>
                <wp:inline distT="0" distB="0" distL="0" distR="0" wp14:anchorId="42489710" wp14:editId="75D824D7">
                  <wp:extent cx="114300" cy="114300"/>
                  <wp:effectExtent l="0" t="0" r="0" b="0"/>
                  <wp:docPr id="22" name="Imagen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5422" w:type="dxa"/>
            <w:gridSpan w:val="5"/>
            <w:tcBorders>
              <w:top w:val="single" w:sz="6" w:space="0" w:color="auto"/>
              <w:left w:val="single" w:sz="6" w:space="0" w:color="auto"/>
              <w:bottom w:val="single" w:sz="6" w:space="0" w:color="auto"/>
              <w:right w:val="single" w:sz="6" w:space="0" w:color="auto"/>
            </w:tcBorders>
            <w:shd w:val="pct10" w:color="auto" w:fill="auto"/>
          </w:tcPr>
          <w:p w14:paraId="1831658F" w14:textId="77777777" w:rsidR="006C1F93" w:rsidRPr="00DC2711" w:rsidRDefault="006C1F93" w:rsidP="009E701F">
            <w:pPr>
              <w:pStyle w:val="Texto"/>
              <w:spacing w:before="20" w:after="20" w:line="220" w:lineRule="exact"/>
              <w:ind w:firstLine="0"/>
              <w:jc w:val="center"/>
              <w:rPr>
                <w:sz w:val="16"/>
                <w:szCs w:val="16"/>
              </w:rPr>
            </w:pPr>
            <w:r w:rsidRPr="00DC2711">
              <w:rPr>
                <w:b/>
                <w:sz w:val="16"/>
                <w:szCs w:val="16"/>
              </w:rPr>
              <w:t>Descripción del trámite o servicio</w:t>
            </w:r>
          </w:p>
        </w:tc>
        <w:tc>
          <w:tcPr>
            <w:tcW w:w="2123" w:type="dxa"/>
            <w:tcBorders>
              <w:top w:val="single" w:sz="6" w:space="0" w:color="auto"/>
              <w:left w:val="single" w:sz="6" w:space="0" w:color="auto"/>
              <w:bottom w:val="single" w:sz="6" w:space="0" w:color="auto"/>
              <w:right w:val="single" w:sz="6" w:space="0" w:color="auto"/>
            </w:tcBorders>
            <w:shd w:val="pct10" w:color="auto" w:fill="auto"/>
          </w:tcPr>
          <w:p w14:paraId="3A11E29C" w14:textId="77777777" w:rsidR="006C1F93" w:rsidRPr="00DC2711" w:rsidRDefault="006C1F93" w:rsidP="009E701F">
            <w:pPr>
              <w:pStyle w:val="Texto"/>
              <w:spacing w:before="20" w:after="20" w:line="220" w:lineRule="exact"/>
              <w:ind w:firstLine="0"/>
              <w:jc w:val="center"/>
              <w:rPr>
                <w:sz w:val="16"/>
                <w:szCs w:val="16"/>
              </w:rPr>
            </w:pPr>
            <w:r w:rsidRPr="00DC2711">
              <w:rPr>
                <w:b/>
                <w:sz w:val="16"/>
                <w:szCs w:val="16"/>
              </w:rPr>
              <w:t>Monto</w:t>
            </w:r>
          </w:p>
        </w:tc>
      </w:tr>
      <w:tr w:rsidR="006C1F93" w:rsidRPr="00DC2711" w14:paraId="7FC243B4" w14:textId="77777777">
        <w:tblPrEx>
          <w:tblCellMar>
            <w:top w:w="0" w:type="dxa"/>
            <w:bottom w:w="0" w:type="dxa"/>
          </w:tblCellMar>
        </w:tblPrEx>
        <w:trPr>
          <w:trHeight w:val="20"/>
        </w:trPr>
        <w:tc>
          <w:tcPr>
            <w:tcW w:w="1167" w:type="dxa"/>
            <w:vMerge/>
            <w:tcBorders>
              <w:left w:val="single" w:sz="6" w:space="0" w:color="auto"/>
              <w:right w:val="single" w:sz="6" w:space="0" w:color="auto"/>
            </w:tcBorders>
          </w:tcPr>
          <w:p w14:paraId="41E995D7" w14:textId="77777777" w:rsidR="006C1F93" w:rsidRPr="00DC2711" w:rsidRDefault="006C1F93" w:rsidP="009E701F">
            <w:pPr>
              <w:pStyle w:val="Texto"/>
              <w:spacing w:before="20" w:after="20" w:line="220" w:lineRule="exact"/>
              <w:ind w:firstLine="0"/>
              <w:rPr>
                <w:sz w:val="16"/>
                <w:szCs w:val="16"/>
              </w:rPr>
            </w:pPr>
          </w:p>
        </w:tc>
        <w:tc>
          <w:tcPr>
            <w:tcW w:w="5422" w:type="dxa"/>
            <w:gridSpan w:val="5"/>
            <w:vMerge w:val="restart"/>
            <w:tcBorders>
              <w:top w:val="single" w:sz="6" w:space="0" w:color="auto"/>
              <w:left w:val="single" w:sz="6" w:space="0" w:color="auto"/>
              <w:right w:val="single" w:sz="6" w:space="0" w:color="auto"/>
            </w:tcBorders>
          </w:tcPr>
          <w:p w14:paraId="39262B87" w14:textId="77777777" w:rsidR="006C1F93" w:rsidRPr="00DC2711" w:rsidRDefault="006C1F93" w:rsidP="009E701F">
            <w:pPr>
              <w:pStyle w:val="Texto"/>
              <w:spacing w:before="20" w:after="20" w:line="220" w:lineRule="exact"/>
              <w:ind w:firstLine="0"/>
              <w:rPr>
                <w:sz w:val="16"/>
                <w:szCs w:val="16"/>
              </w:rPr>
            </w:pPr>
            <w:r w:rsidRPr="00DC2711">
              <w:rPr>
                <w:sz w:val="16"/>
                <w:szCs w:val="16"/>
              </w:rPr>
              <w:t>Solicita la renovación de la autorización para operar como proveedor de certificación y generación de CFDI para el sector primario.</w:t>
            </w:r>
          </w:p>
        </w:tc>
        <w:tc>
          <w:tcPr>
            <w:tcW w:w="2123" w:type="dxa"/>
            <w:tcBorders>
              <w:top w:val="single" w:sz="6" w:space="0" w:color="auto"/>
              <w:left w:val="single" w:sz="6" w:space="0" w:color="auto"/>
              <w:bottom w:val="single" w:sz="6" w:space="0" w:color="auto"/>
              <w:right w:val="single" w:sz="6" w:space="0" w:color="auto"/>
            </w:tcBorders>
          </w:tcPr>
          <w:p w14:paraId="0860AC65" w14:textId="77777777" w:rsidR="006C1F93" w:rsidRPr="00DC2711" w:rsidRDefault="007F5190" w:rsidP="009E701F">
            <w:pPr>
              <w:pStyle w:val="Texto"/>
              <w:spacing w:before="20" w:after="20" w:line="220" w:lineRule="exact"/>
              <w:ind w:left="475" w:hanging="475"/>
              <w:rPr>
                <w:sz w:val="16"/>
                <w:szCs w:val="16"/>
              </w:rPr>
            </w:pPr>
            <w:r w:rsidRPr="007D7552">
              <w:rPr>
                <w:noProof/>
                <w:position w:val="-6"/>
                <w:sz w:val="16"/>
                <w:szCs w:val="18"/>
              </w:rPr>
              <w:drawing>
                <wp:inline distT="0" distB="0" distL="0" distR="0" wp14:anchorId="000A38C1" wp14:editId="23300647">
                  <wp:extent cx="114300" cy="114300"/>
                  <wp:effectExtent l="0" t="0" r="0" b="0"/>
                  <wp:docPr id="23" name="Imagen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6C1F93" w:rsidRPr="00DC2711">
              <w:rPr>
                <w:b/>
                <w:sz w:val="16"/>
                <w:szCs w:val="16"/>
                <w:lang w:val="es-MX"/>
              </w:rPr>
              <w:tab/>
              <w:t>Gratuito</w:t>
            </w:r>
          </w:p>
        </w:tc>
      </w:tr>
      <w:tr w:rsidR="006C1F93" w:rsidRPr="00DC2711" w14:paraId="0B077A14" w14:textId="77777777">
        <w:tblPrEx>
          <w:tblCellMar>
            <w:top w:w="0" w:type="dxa"/>
            <w:bottom w:w="0" w:type="dxa"/>
          </w:tblCellMar>
        </w:tblPrEx>
        <w:trPr>
          <w:trHeight w:val="20"/>
        </w:trPr>
        <w:tc>
          <w:tcPr>
            <w:tcW w:w="1167" w:type="dxa"/>
            <w:vMerge/>
            <w:tcBorders>
              <w:left w:val="single" w:sz="6" w:space="0" w:color="auto"/>
              <w:bottom w:val="single" w:sz="6" w:space="0" w:color="auto"/>
              <w:right w:val="single" w:sz="6" w:space="0" w:color="auto"/>
            </w:tcBorders>
          </w:tcPr>
          <w:p w14:paraId="5AAC4640" w14:textId="77777777" w:rsidR="006C1F93" w:rsidRPr="00DC2711" w:rsidRDefault="006C1F93" w:rsidP="009E701F">
            <w:pPr>
              <w:pStyle w:val="Texto"/>
              <w:spacing w:before="20" w:after="20" w:line="220" w:lineRule="exact"/>
              <w:ind w:firstLine="0"/>
              <w:rPr>
                <w:sz w:val="16"/>
                <w:szCs w:val="16"/>
              </w:rPr>
            </w:pPr>
          </w:p>
        </w:tc>
        <w:tc>
          <w:tcPr>
            <w:tcW w:w="5422" w:type="dxa"/>
            <w:gridSpan w:val="5"/>
            <w:vMerge/>
            <w:tcBorders>
              <w:left w:val="single" w:sz="6" w:space="0" w:color="auto"/>
              <w:bottom w:val="single" w:sz="6" w:space="0" w:color="auto"/>
              <w:right w:val="single" w:sz="6" w:space="0" w:color="auto"/>
            </w:tcBorders>
          </w:tcPr>
          <w:p w14:paraId="1E0FFAD1" w14:textId="77777777" w:rsidR="006C1F93" w:rsidRPr="00DC2711" w:rsidRDefault="006C1F93" w:rsidP="009E701F">
            <w:pPr>
              <w:pStyle w:val="Texto"/>
              <w:spacing w:before="20" w:after="20" w:line="220" w:lineRule="exact"/>
              <w:ind w:firstLine="0"/>
              <w:rPr>
                <w:sz w:val="16"/>
                <w:szCs w:val="16"/>
              </w:rPr>
            </w:pPr>
          </w:p>
        </w:tc>
        <w:tc>
          <w:tcPr>
            <w:tcW w:w="2123" w:type="dxa"/>
            <w:tcBorders>
              <w:top w:val="single" w:sz="6" w:space="0" w:color="auto"/>
              <w:left w:val="single" w:sz="6" w:space="0" w:color="auto"/>
              <w:bottom w:val="single" w:sz="6" w:space="0" w:color="auto"/>
              <w:right w:val="single" w:sz="6" w:space="0" w:color="auto"/>
            </w:tcBorders>
          </w:tcPr>
          <w:p w14:paraId="6615D72D" w14:textId="77777777" w:rsidR="006C1F93" w:rsidRPr="00DC2711" w:rsidRDefault="007F5190" w:rsidP="009E701F">
            <w:pPr>
              <w:pStyle w:val="Texto"/>
              <w:spacing w:before="20" w:after="20" w:line="220" w:lineRule="exact"/>
              <w:ind w:left="475" w:hanging="475"/>
              <w:rPr>
                <w:b/>
                <w:sz w:val="16"/>
                <w:szCs w:val="16"/>
              </w:rPr>
            </w:pPr>
            <w:r w:rsidRPr="007D7552">
              <w:rPr>
                <w:noProof/>
                <w:position w:val="-6"/>
                <w:sz w:val="16"/>
              </w:rPr>
              <w:drawing>
                <wp:inline distT="0" distB="0" distL="0" distR="0" wp14:anchorId="046D942F" wp14:editId="7ADA8DA3">
                  <wp:extent cx="114300" cy="114300"/>
                  <wp:effectExtent l="0" t="0" r="0" b="0"/>
                  <wp:docPr id="24" name="Imagen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6C1F93" w:rsidRPr="00DC2711">
              <w:rPr>
                <w:b/>
                <w:sz w:val="16"/>
                <w:szCs w:val="16"/>
              </w:rPr>
              <w:tab/>
              <w:t>Pago de derechos</w:t>
            </w:r>
          </w:p>
          <w:p w14:paraId="6EECBC7A" w14:textId="77777777" w:rsidR="006C1F93" w:rsidRPr="00DC2711" w:rsidRDefault="006C1F93" w:rsidP="009E701F">
            <w:pPr>
              <w:pStyle w:val="Texto"/>
              <w:spacing w:before="20" w:after="20" w:line="220" w:lineRule="exact"/>
              <w:ind w:firstLine="0"/>
              <w:rPr>
                <w:b/>
                <w:sz w:val="16"/>
                <w:szCs w:val="16"/>
              </w:rPr>
            </w:pPr>
            <w:r w:rsidRPr="00DC2711">
              <w:rPr>
                <w:b/>
                <w:sz w:val="16"/>
                <w:szCs w:val="16"/>
                <w:lang w:val="es-MX"/>
              </w:rPr>
              <w:tab/>
              <w:t xml:space="preserve">Costo: </w:t>
            </w:r>
          </w:p>
        </w:tc>
      </w:tr>
      <w:tr w:rsidR="00FF0388" w:rsidRPr="00DC2711" w14:paraId="7C200E6B" w14:textId="77777777">
        <w:tblPrEx>
          <w:tblCellMar>
            <w:top w:w="0" w:type="dxa"/>
            <w:bottom w:w="0" w:type="dxa"/>
          </w:tblCellMar>
        </w:tblPrEx>
        <w:trPr>
          <w:trHeight w:val="20"/>
        </w:trPr>
        <w:tc>
          <w:tcPr>
            <w:tcW w:w="4020" w:type="dxa"/>
            <w:gridSpan w:val="4"/>
            <w:tcBorders>
              <w:top w:val="single" w:sz="6" w:space="0" w:color="auto"/>
              <w:left w:val="single" w:sz="6" w:space="0" w:color="auto"/>
              <w:bottom w:val="single" w:sz="6" w:space="0" w:color="auto"/>
              <w:right w:val="single" w:sz="6" w:space="0" w:color="auto"/>
            </w:tcBorders>
            <w:shd w:val="pct10" w:color="auto" w:fill="auto"/>
          </w:tcPr>
          <w:p w14:paraId="38E2F827" w14:textId="77777777" w:rsidR="00FF0388" w:rsidRPr="00DC2711" w:rsidRDefault="00FF0388" w:rsidP="009E701F">
            <w:pPr>
              <w:pStyle w:val="Texto"/>
              <w:spacing w:before="20" w:after="20" w:line="220" w:lineRule="exact"/>
              <w:ind w:firstLine="0"/>
              <w:jc w:val="center"/>
              <w:rPr>
                <w:b/>
                <w:sz w:val="16"/>
                <w:szCs w:val="16"/>
              </w:rPr>
            </w:pPr>
            <w:r w:rsidRPr="00DC2711">
              <w:rPr>
                <w:b/>
                <w:noProof/>
                <w:sz w:val="16"/>
                <w:szCs w:val="16"/>
              </w:rPr>
              <w:t>¿Quién puede solicitar el trámite o servicio?</w:t>
            </w:r>
          </w:p>
        </w:tc>
        <w:tc>
          <w:tcPr>
            <w:tcW w:w="4692" w:type="dxa"/>
            <w:gridSpan w:val="3"/>
            <w:tcBorders>
              <w:top w:val="single" w:sz="6" w:space="0" w:color="auto"/>
              <w:left w:val="single" w:sz="6" w:space="0" w:color="auto"/>
              <w:bottom w:val="single" w:sz="6" w:space="0" w:color="auto"/>
              <w:right w:val="single" w:sz="6" w:space="0" w:color="auto"/>
            </w:tcBorders>
            <w:shd w:val="pct10" w:color="auto" w:fill="auto"/>
          </w:tcPr>
          <w:p w14:paraId="7656D46B" w14:textId="77777777" w:rsidR="00FF0388" w:rsidRPr="00DC2711" w:rsidRDefault="00FF0388" w:rsidP="009E701F">
            <w:pPr>
              <w:pStyle w:val="Texto"/>
              <w:spacing w:before="20" w:after="20" w:line="220" w:lineRule="exact"/>
              <w:ind w:firstLine="0"/>
              <w:jc w:val="center"/>
              <w:rPr>
                <w:b/>
                <w:sz w:val="16"/>
                <w:szCs w:val="16"/>
              </w:rPr>
            </w:pPr>
            <w:r w:rsidRPr="00DC2711">
              <w:rPr>
                <w:b/>
                <w:noProof/>
                <w:sz w:val="16"/>
                <w:szCs w:val="16"/>
              </w:rPr>
              <w:t>¿Cuándo se presenta?</w:t>
            </w:r>
          </w:p>
        </w:tc>
      </w:tr>
      <w:tr w:rsidR="00FF0388" w:rsidRPr="00DC2711" w14:paraId="21544276" w14:textId="77777777">
        <w:tblPrEx>
          <w:tblCellMar>
            <w:top w:w="0" w:type="dxa"/>
            <w:bottom w:w="0" w:type="dxa"/>
          </w:tblCellMar>
        </w:tblPrEx>
        <w:trPr>
          <w:trHeight w:val="20"/>
        </w:trPr>
        <w:tc>
          <w:tcPr>
            <w:tcW w:w="4020" w:type="dxa"/>
            <w:gridSpan w:val="4"/>
            <w:tcBorders>
              <w:top w:val="single" w:sz="6" w:space="0" w:color="auto"/>
              <w:left w:val="single" w:sz="6" w:space="0" w:color="000000"/>
              <w:bottom w:val="single" w:sz="6" w:space="0" w:color="000000"/>
              <w:right w:val="single" w:sz="6" w:space="0" w:color="000000"/>
            </w:tcBorders>
            <w:shd w:val="clear" w:color="auto" w:fill="FFFFFF"/>
          </w:tcPr>
          <w:p w14:paraId="74D62151" w14:textId="77777777" w:rsidR="00FF0388" w:rsidRPr="00DC2711" w:rsidRDefault="00FF0388" w:rsidP="009E701F">
            <w:pPr>
              <w:pStyle w:val="Texto"/>
              <w:spacing w:before="20" w:after="20" w:line="214" w:lineRule="exact"/>
              <w:ind w:firstLine="0"/>
              <w:rPr>
                <w:sz w:val="16"/>
                <w:szCs w:val="16"/>
              </w:rPr>
            </w:pPr>
            <w:r w:rsidRPr="00DC2711">
              <w:rPr>
                <w:sz w:val="16"/>
                <w:szCs w:val="16"/>
              </w:rPr>
              <w:t>Personas morales proveedores de certificación y generación de CFDI para el sector primario que deseen obtener la renovación de su autorización por el ejercicio fiscal siguiente.</w:t>
            </w:r>
          </w:p>
        </w:tc>
        <w:tc>
          <w:tcPr>
            <w:tcW w:w="4692" w:type="dxa"/>
            <w:gridSpan w:val="3"/>
            <w:tcBorders>
              <w:top w:val="single" w:sz="6" w:space="0" w:color="auto"/>
              <w:left w:val="single" w:sz="6" w:space="0" w:color="000000"/>
              <w:bottom w:val="single" w:sz="6" w:space="0" w:color="000000"/>
              <w:right w:val="single" w:sz="6" w:space="0" w:color="000000"/>
            </w:tcBorders>
            <w:shd w:val="clear" w:color="auto" w:fill="FFFFFF"/>
          </w:tcPr>
          <w:p w14:paraId="55C929C5" w14:textId="77777777" w:rsidR="00FF0388" w:rsidRPr="00DC2711" w:rsidRDefault="00FF0388" w:rsidP="009E701F">
            <w:pPr>
              <w:pStyle w:val="Texto"/>
              <w:spacing w:before="20" w:after="20" w:line="214" w:lineRule="exact"/>
              <w:ind w:firstLine="0"/>
              <w:rPr>
                <w:sz w:val="16"/>
                <w:szCs w:val="16"/>
              </w:rPr>
            </w:pPr>
            <w:r w:rsidRPr="00DC2711">
              <w:rPr>
                <w:sz w:val="16"/>
                <w:szCs w:val="16"/>
              </w:rPr>
              <w:t>En el mes de agosto, de conformidad con la regla 2.7.4.8. de la RMF.</w:t>
            </w:r>
          </w:p>
        </w:tc>
      </w:tr>
      <w:tr w:rsidR="00FF0388" w:rsidRPr="00DC2711" w14:paraId="12502003" w14:textId="77777777">
        <w:tblPrEx>
          <w:tblCellMar>
            <w:top w:w="0" w:type="dxa"/>
            <w:bottom w:w="0" w:type="dxa"/>
          </w:tblCellMar>
        </w:tblPrEx>
        <w:trPr>
          <w:trHeight w:val="20"/>
        </w:trPr>
        <w:tc>
          <w:tcPr>
            <w:tcW w:w="3049" w:type="dxa"/>
            <w:gridSpan w:val="2"/>
            <w:tcBorders>
              <w:top w:val="single" w:sz="6" w:space="0" w:color="auto"/>
              <w:left w:val="single" w:sz="6" w:space="0" w:color="auto"/>
              <w:bottom w:val="single" w:sz="6" w:space="0" w:color="auto"/>
              <w:right w:val="single" w:sz="6" w:space="0" w:color="auto"/>
            </w:tcBorders>
            <w:shd w:val="pct10" w:color="auto" w:fill="auto"/>
          </w:tcPr>
          <w:p w14:paraId="38865ED1" w14:textId="77777777" w:rsidR="00FF0388" w:rsidRPr="00DC2711" w:rsidRDefault="00FF0388" w:rsidP="009E701F">
            <w:pPr>
              <w:pStyle w:val="Texto"/>
              <w:spacing w:before="20" w:after="20" w:line="214" w:lineRule="exact"/>
              <w:ind w:firstLine="0"/>
              <w:jc w:val="center"/>
              <w:rPr>
                <w:b/>
                <w:noProof/>
                <w:sz w:val="16"/>
                <w:szCs w:val="16"/>
              </w:rPr>
            </w:pPr>
            <w:r w:rsidRPr="00DC2711">
              <w:rPr>
                <w:b/>
                <w:noProof/>
                <w:sz w:val="16"/>
                <w:szCs w:val="16"/>
              </w:rPr>
              <w:t>¿Dónde puedo presentarlo?</w:t>
            </w:r>
          </w:p>
        </w:tc>
        <w:tc>
          <w:tcPr>
            <w:tcW w:w="5663" w:type="dxa"/>
            <w:gridSpan w:val="5"/>
            <w:tcBorders>
              <w:top w:val="single" w:sz="6" w:space="0" w:color="000000"/>
              <w:left w:val="single" w:sz="6" w:space="0" w:color="auto"/>
              <w:bottom w:val="single" w:sz="6" w:space="0" w:color="auto"/>
              <w:right w:val="single" w:sz="6" w:space="0" w:color="000000"/>
            </w:tcBorders>
          </w:tcPr>
          <w:p w14:paraId="15F04960" w14:textId="77777777" w:rsidR="00F65A3E" w:rsidRDefault="00FF0388" w:rsidP="009E701F">
            <w:pPr>
              <w:pStyle w:val="Texto"/>
              <w:spacing w:before="20" w:after="20" w:line="214" w:lineRule="exact"/>
              <w:ind w:firstLine="0"/>
              <w:rPr>
                <w:b/>
                <w:sz w:val="16"/>
                <w:szCs w:val="16"/>
              </w:rPr>
            </w:pPr>
            <w:r w:rsidRPr="00DC2711">
              <w:rPr>
                <w:b/>
                <w:sz w:val="16"/>
                <w:szCs w:val="16"/>
              </w:rPr>
              <w:t>En el Portal del SAT:</w:t>
            </w:r>
          </w:p>
          <w:p w14:paraId="3E3BAC5C" w14:textId="77777777" w:rsidR="00FF0388" w:rsidRPr="00DC2711" w:rsidRDefault="00FF0388" w:rsidP="009E701F">
            <w:pPr>
              <w:pStyle w:val="Texto"/>
              <w:spacing w:before="20" w:after="20" w:line="214" w:lineRule="exact"/>
              <w:ind w:firstLine="0"/>
              <w:rPr>
                <w:sz w:val="16"/>
                <w:szCs w:val="16"/>
              </w:rPr>
            </w:pPr>
            <w:r w:rsidRPr="00DC2711">
              <w:rPr>
                <w:sz w:val="16"/>
                <w:szCs w:val="16"/>
                <w:u w:val="single"/>
              </w:rPr>
              <w:t>https://www.sat.gob.mx/aplicacion/operacion/32846/presenta-tu-aclaracion-como-contribuyente</w:t>
            </w:r>
            <w:r w:rsidRPr="00DC2711">
              <w:rPr>
                <w:sz w:val="16"/>
                <w:szCs w:val="16"/>
              </w:rPr>
              <w:t xml:space="preserve"> </w:t>
            </w:r>
          </w:p>
        </w:tc>
      </w:tr>
      <w:tr w:rsidR="00FF0388" w:rsidRPr="00DC2711" w14:paraId="4E8EB263" w14:textId="77777777">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26E8DDB8" w14:textId="77777777" w:rsidR="00FF0388" w:rsidRPr="00DC2711" w:rsidRDefault="00FF0388" w:rsidP="009E701F">
            <w:pPr>
              <w:pStyle w:val="Texto"/>
              <w:spacing w:before="20" w:after="20" w:line="214" w:lineRule="exact"/>
              <w:ind w:firstLine="0"/>
              <w:jc w:val="center"/>
              <w:rPr>
                <w:b/>
                <w:noProof/>
                <w:sz w:val="16"/>
                <w:szCs w:val="16"/>
              </w:rPr>
            </w:pPr>
            <w:r w:rsidRPr="00DC2711">
              <w:rPr>
                <w:b/>
                <w:noProof/>
                <w:sz w:val="16"/>
                <w:szCs w:val="16"/>
              </w:rPr>
              <w:t>INFORMACIÓN PARA REALIZAR EL TRÁMITE O SERVICIO</w:t>
            </w:r>
          </w:p>
        </w:tc>
      </w:tr>
      <w:tr w:rsidR="00FF0388" w:rsidRPr="00DC2711" w14:paraId="647A3316" w14:textId="77777777">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535E51EF" w14:textId="77777777" w:rsidR="00FF0388" w:rsidRPr="00DC2711" w:rsidRDefault="00FF0388" w:rsidP="009E701F">
            <w:pPr>
              <w:pStyle w:val="Texto"/>
              <w:spacing w:before="20" w:after="20" w:line="214" w:lineRule="exact"/>
              <w:ind w:firstLine="0"/>
              <w:jc w:val="center"/>
              <w:rPr>
                <w:b/>
                <w:sz w:val="16"/>
                <w:szCs w:val="16"/>
              </w:rPr>
            </w:pPr>
            <w:r w:rsidRPr="00DC2711">
              <w:rPr>
                <w:b/>
                <w:noProof/>
                <w:sz w:val="16"/>
                <w:szCs w:val="16"/>
              </w:rPr>
              <w:t>¿Qué tengo que hacer para realizar el trámite o servicio?</w:t>
            </w:r>
          </w:p>
        </w:tc>
      </w:tr>
      <w:tr w:rsidR="00FF0388" w:rsidRPr="00DC2711" w14:paraId="2B492E5B" w14:textId="77777777">
        <w:tblPrEx>
          <w:tblCellMar>
            <w:top w:w="0" w:type="dxa"/>
            <w:bottom w:w="0" w:type="dxa"/>
          </w:tblCellMar>
        </w:tblPrEx>
        <w:trPr>
          <w:trHeight w:val="20"/>
        </w:trPr>
        <w:tc>
          <w:tcPr>
            <w:tcW w:w="8712" w:type="dxa"/>
            <w:gridSpan w:val="7"/>
            <w:tcBorders>
              <w:top w:val="single" w:sz="6" w:space="0" w:color="auto"/>
              <w:left w:val="single" w:sz="6" w:space="0" w:color="000000"/>
              <w:bottom w:val="single" w:sz="6" w:space="0" w:color="auto"/>
              <w:right w:val="single" w:sz="6" w:space="0" w:color="000000"/>
            </w:tcBorders>
          </w:tcPr>
          <w:p w14:paraId="3F06B719" w14:textId="77777777" w:rsidR="00FF0388" w:rsidRPr="00DC2711" w:rsidRDefault="00FF0388" w:rsidP="009E701F">
            <w:pPr>
              <w:pStyle w:val="Texto"/>
              <w:spacing w:before="20" w:after="20" w:line="214" w:lineRule="exact"/>
              <w:ind w:left="432" w:hanging="432"/>
              <w:rPr>
                <w:sz w:val="16"/>
                <w:szCs w:val="16"/>
              </w:rPr>
            </w:pPr>
            <w:r w:rsidRPr="00DC2711">
              <w:rPr>
                <w:sz w:val="16"/>
                <w:szCs w:val="16"/>
              </w:rPr>
              <w:t>1.</w:t>
            </w:r>
            <w:r w:rsidRPr="00DC2711">
              <w:rPr>
                <w:sz w:val="16"/>
                <w:szCs w:val="16"/>
              </w:rPr>
              <w:tab/>
              <w:t xml:space="preserve">Ingresa al portal del SAT, en la liga del apartado de </w:t>
            </w:r>
            <w:r w:rsidRPr="00DC2711">
              <w:rPr>
                <w:b/>
                <w:sz w:val="16"/>
                <w:szCs w:val="16"/>
              </w:rPr>
              <w:t>¿Dónde puedo presentarlo?</w:t>
            </w:r>
          </w:p>
          <w:p w14:paraId="7FAB0754" w14:textId="77777777" w:rsidR="00FF0388" w:rsidRPr="00DC2711" w:rsidRDefault="00FF0388" w:rsidP="009E701F">
            <w:pPr>
              <w:pStyle w:val="Texto"/>
              <w:spacing w:before="20" w:after="20" w:line="214" w:lineRule="exact"/>
              <w:ind w:left="432" w:hanging="432"/>
              <w:rPr>
                <w:sz w:val="16"/>
                <w:szCs w:val="16"/>
              </w:rPr>
            </w:pPr>
            <w:r w:rsidRPr="00DC2711">
              <w:rPr>
                <w:sz w:val="16"/>
                <w:szCs w:val="16"/>
              </w:rPr>
              <w:t>2.</w:t>
            </w:r>
            <w:r w:rsidRPr="00DC2711">
              <w:rPr>
                <w:sz w:val="16"/>
                <w:szCs w:val="16"/>
              </w:rPr>
              <w:tab/>
              <w:t>Registra en Mi Portal, tu RFC y Contraseña y elige Iniciar sesión.</w:t>
            </w:r>
          </w:p>
          <w:p w14:paraId="5F452C22" w14:textId="77777777" w:rsidR="00FF0388" w:rsidRPr="00DC2711" w:rsidRDefault="00FF0388" w:rsidP="009E701F">
            <w:pPr>
              <w:pStyle w:val="Texto"/>
              <w:spacing w:before="20" w:after="20" w:line="214" w:lineRule="exact"/>
              <w:ind w:left="432" w:hanging="432"/>
              <w:rPr>
                <w:sz w:val="16"/>
                <w:szCs w:val="16"/>
              </w:rPr>
            </w:pPr>
            <w:r w:rsidRPr="00DC2711">
              <w:rPr>
                <w:noProof/>
                <w:sz w:val="16"/>
                <w:szCs w:val="16"/>
              </w:rPr>
              <w:t>3.</w:t>
            </w:r>
            <w:r w:rsidRPr="00DC2711">
              <w:rPr>
                <w:noProof/>
                <w:sz w:val="16"/>
                <w:szCs w:val="16"/>
              </w:rPr>
              <w:tab/>
              <w:t xml:space="preserve">Selecciona la opción de </w:t>
            </w:r>
            <w:r w:rsidRPr="00DC2711">
              <w:rPr>
                <w:b/>
                <w:noProof/>
                <w:sz w:val="16"/>
                <w:szCs w:val="16"/>
              </w:rPr>
              <w:t xml:space="preserve">Servicios por Internet </w:t>
            </w:r>
            <w:r w:rsidRPr="00DC2711">
              <w:rPr>
                <w:sz w:val="16"/>
                <w:szCs w:val="16"/>
              </w:rPr>
              <w:t xml:space="preserve">/ </w:t>
            </w:r>
            <w:r w:rsidRPr="00DC2711">
              <w:rPr>
                <w:b/>
                <w:sz w:val="16"/>
                <w:szCs w:val="16"/>
              </w:rPr>
              <w:t>Servicio o solicitudes</w:t>
            </w:r>
            <w:r w:rsidRPr="00DC2711">
              <w:rPr>
                <w:sz w:val="16"/>
                <w:szCs w:val="16"/>
              </w:rPr>
              <w:t xml:space="preserve"> / </w:t>
            </w:r>
            <w:r w:rsidRPr="00DC2711">
              <w:rPr>
                <w:b/>
                <w:sz w:val="16"/>
                <w:szCs w:val="16"/>
              </w:rPr>
              <w:t>Solicitud</w:t>
            </w:r>
            <w:r w:rsidRPr="00DC2711">
              <w:rPr>
                <w:sz w:val="16"/>
                <w:szCs w:val="16"/>
              </w:rPr>
              <w:t xml:space="preserve"> y aparecerá el formulario.</w:t>
            </w:r>
          </w:p>
          <w:p w14:paraId="7BBAEFB0" w14:textId="77777777" w:rsidR="00FF0388" w:rsidRPr="00DC2711" w:rsidRDefault="00FF0388" w:rsidP="009E701F">
            <w:pPr>
              <w:pStyle w:val="Texto"/>
              <w:spacing w:before="20" w:after="20" w:line="214" w:lineRule="exact"/>
              <w:ind w:left="432" w:hanging="432"/>
              <w:rPr>
                <w:sz w:val="16"/>
                <w:szCs w:val="16"/>
              </w:rPr>
            </w:pPr>
            <w:r w:rsidRPr="00DC2711">
              <w:rPr>
                <w:noProof/>
                <w:sz w:val="16"/>
                <w:szCs w:val="16"/>
              </w:rPr>
              <w:tab/>
              <w:t xml:space="preserve">En el apartado </w:t>
            </w:r>
            <w:r w:rsidRPr="00DC2711">
              <w:rPr>
                <w:b/>
                <w:noProof/>
                <w:sz w:val="16"/>
                <w:szCs w:val="16"/>
              </w:rPr>
              <w:t>Descripción del Servicio</w:t>
            </w:r>
            <w:r w:rsidRPr="00DC2711">
              <w:rPr>
                <w:noProof/>
                <w:sz w:val="16"/>
                <w:szCs w:val="16"/>
              </w:rPr>
              <w:t>,</w:t>
            </w:r>
            <w:r w:rsidRPr="00DC2711">
              <w:rPr>
                <w:b/>
                <w:noProof/>
                <w:sz w:val="16"/>
                <w:szCs w:val="16"/>
              </w:rPr>
              <w:t xml:space="preserve"> </w:t>
            </w:r>
            <w:r w:rsidRPr="00DC2711">
              <w:rPr>
                <w:noProof/>
                <w:sz w:val="16"/>
                <w:szCs w:val="16"/>
              </w:rPr>
              <w:t xml:space="preserve">en la pestaña </w:t>
            </w:r>
            <w:r w:rsidRPr="00DC2711">
              <w:rPr>
                <w:b/>
                <w:noProof/>
                <w:sz w:val="16"/>
                <w:szCs w:val="16"/>
              </w:rPr>
              <w:t xml:space="preserve">Trámite </w:t>
            </w:r>
            <w:r w:rsidRPr="00DC2711">
              <w:rPr>
                <w:noProof/>
                <w:sz w:val="16"/>
                <w:szCs w:val="16"/>
              </w:rPr>
              <w:t xml:space="preserve">selecciona la opción </w:t>
            </w:r>
            <w:r w:rsidRPr="00DC2711">
              <w:rPr>
                <w:b/>
                <w:noProof/>
                <w:sz w:val="16"/>
                <w:szCs w:val="16"/>
              </w:rPr>
              <w:t>PCGCFDISP SOLICITUD RENOV</w:t>
            </w:r>
            <w:r w:rsidRPr="00DC2711">
              <w:rPr>
                <w:sz w:val="16"/>
                <w:szCs w:val="16"/>
              </w:rPr>
              <w:t>;</w:t>
            </w:r>
            <w:r w:rsidRPr="00DC2711">
              <w:rPr>
                <w:b/>
                <w:sz w:val="16"/>
                <w:szCs w:val="16"/>
              </w:rPr>
              <w:t xml:space="preserve"> </w:t>
            </w:r>
            <w:r w:rsidRPr="00DC2711">
              <w:rPr>
                <w:sz w:val="16"/>
                <w:szCs w:val="16"/>
              </w:rPr>
              <w:t xml:space="preserve">en </w:t>
            </w:r>
            <w:r w:rsidRPr="00DC2711">
              <w:rPr>
                <w:b/>
                <w:sz w:val="16"/>
                <w:szCs w:val="16"/>
              </w:rPr>
              <w:t xml:space="preserve">Dirigido a: </w:t>
            </w:r>
            <w:r w:rsidRPr="00DC2711">
              <w:rPr>
                <w:sz w:val="16"/>
                <w:szCs w:val="16"/>
              </w:rPr>
              <w:t>Servicio de Administración Tributaria,</w:t>
            </w:r>
            <w:r w:rsidRPr="00DC2711">
              <w:rPr>
                <w:b/>
                <w:sz w:val="16"/>
                <w:szCs w:val="16"/>
              </w:rPr>
              <w:t xml:space="preserve"> </w:t>
            </w:r>
            <w:r w:rsidRPr="00DC2711">
              <w:rPr>
                <w:sz w:val="16"/>
                <w:szCs w:val="16"/>
              </w:rPr>
              <w:t xml:space="preserve">en </w:t>
            </w:r>
            <w:r w:rsidRPr="00DC2711">
              <w:rPr>
                <w:b/>
                <w:sz w:val="16"/>
                <w:szCs w:val="16"/>
              </w:rPr>
              <w:t xml:space="preserve">*Asunto: </w:t>
            </w:r>
            <w:r w:rsidRPr="00DC2711">
              <w:rPr>
                <w:sz w:val="16"/>
                <w:szCs w:val="16"/>
              </w:rPr>
              <w:t>Solicito renovación de la autorización para operar como proveedor de certificación y generación de CFDI para el sector primario</w:t>
            </w:r>
            <w:r w:rsidRPr="00DC2711">
              <w:rPr>
                <w:noProof/>
                <w:sz w:val="16"/>
                <w:szCs w:val="16"/>
              </w:rPr>
              <w:t xml:space="preserve">. </w:t>
            </w:r>
            <w:r w:rsidRPr="00DC2711">
              <w:rPr>
                <w:b/>
                <w:noProof/>
                <w:sz w:val="16"/>
                <w:szCs w:val="16"/>
              </w:rPr>
              <w:t xml:space="preserve">Descripción: </w:t>
            </w:r>
            <w:r w:rsidRPr="00DC2711">
              <w:rPr>
                <w:noProof/>
                <w:sz w:val="16"/>
                <w:szCs w:val="16"/>
              </w:rPr>
              <w:t>Solicito renovación de la autorización para operar como proveedor de certificación y generación de CFDI para el sector primario, para lo cual adjunto la documentación requerida</w:t>
            </w:r>
            <w:r w:rsidRPr="00DC2711">
              <w:rPr>
                <w:sz w:val="16"/>
                <w:szCs w:val="16"/>
              </w:rPr>
              <w:t xml:space="preserve">. </w:t>
            </w:r>
            <w:r w:rsidRPr="00DC2711">
              <w:rPr>
                <w:b/>
                <w:sz w:val="16"/>
                <w:szCs w:val="16"/>
              </w:rPr>
              <w:t xml:space="preserve">Adjuntar Archivo </w:t>
            </w:r>
            <w:r w:rsidRPr="00DC2711">
              <w:rPr>
                <w:sz w:val="16"/>
                <w:szCs w:val="16"/>
              </w:rPr>
              <w:t>/</w:t>
            </w:r>
            <w:r w:rsidRPr="00DC2711">
              <w:rPr>
                <w:b/>
                <w:sz w:val="16"/>
                <w:szCs w:val="16"/>
              </w:rPr>
              <w:t xml:space="preserve"> Examinar</w:t>
            </w:r>
            <w:r w:rsidRPr="00DC2711">
              <w:rPr>
                <w:sz w:val="16"/>
                <w:szCs w:val="16"/>
              </w:rPr>
              <w:t xml:space="preserve">, selecciona el documento digitalizado en formato PDF que contiene la información que subirás y elige </w:t>
            </w:r>
            <w:r w:rsidRPr="00DC2711">
              <w:rPr>
                <w:b/>
                <w:sz w:val="16"/>
                <w:szCs w:val="16"/>
              </w:rPr>
              <w:t>Cargar</w:t>
            </w:r>
            <w:r w:rsidRPr="00DC2711">
              <w:rPr>
                <w:sz w:val="16"/>
                <w:szCs w:val="16"/>
              </w:rPr>
              <w:t>.</w:t>
            </w:r>
          </w:p>
          <w:p w14:paraId="4D8A1CE3" w14:textId="77777777" w:rsidR="00FF0388" w:rsidRPr="00DC2711" w:rsidRDefault="00FF0388" w:rsidP="009E701F">
            <w:pPr>
              <w:pStyle w:val="Texto"/>
              <w:spacing w:before="20" w:after="20" w:line="214" w:lineRule="exact"/>
              <w:ind w:left="432" w:hanging="432"/>
              <w:rPr>
                <w:noProof/>
                <w:sz w:val="16"/>
                <w:szCs w:val="16"/>
              </w:rPr>
            </w:pPr>
            <w:r w:rsidRPr="00DC2711">
              <w:rPr>
                <w:noProof/>
                <w:sz w:val="16"/>
                <w:szCs w:val="16"/>
              </w:rPr>
              <w:t>4.</w:t>
            </w:r>
            <w:r w:rsidRPr="00DC2711">
              <w:rPr>
                <w:noProof/>
                <w:sz w:val="16"/>
                <w:szCs w:val="16"/>
              </w:rPr>
              <w:tab/>
              <w:t xml:space="preserve">Oprime el botón </w:t>
            </w:r>
            <w:r w:rsidRPr="00DC2711">
              <w:rPr>
                <w:b/>
                <w:noProof/>
                <w:sz w:val="16"/>
                <w:szCs w:val="16"/>
              </w:rPr>
              <w:t>Enviar</w:t>
            </w:r>
            <w:r w:rsidRPr="00DC2711">
              <w:rPr>
                <w:noProof/>
                <w:sz w:val="16"/>
                <w:szCs w:val="16"/>
              </w:rPr>
              <w:t>, se genera el Acuse de recepción que contiene el folio del trámite con el que puedes dar seguimiento a tu aviso, imprímelo o guárdalo.</w:t>
            </w:r>
          </w:p>
          <w:p w14:paraId="4683044F" w14:textId="77777777" w:rsidR="00FF0388" w:rsidRPr="00DC2711" w:rsidRDefault="00FF0388" w:rsidP="009E701F">
            <w:pPr>
              <w:pStyle w:val="Texto"/>
              <w:spacing w:before="20" w:after="20" w:line="214" w:lineRule="exact"/>
              <w:ind w:left="432" w:hanging="432"/>
              <w:rPr>
                <w:sz w:val="16"/>
                <w:szCs w:val="16"/>
              </w:rPr>
            </w:pPr>
            <w:r w:rsidRPr="00DC2711">
              <w:rPr>
                <w:sz w:val="16"/>
                <w:szCs w:val="16"/>
              </w:rPr>
              <w:t>5.</w:t>
            </w:r>
            <w:r w:rsidRPr="00DC2711">
              <w:rPr>
                <w:sz w:val="16"/>
                <w:szCs w:val="16"/>
              </w:rPr>
              <w:tab/>
              <w:t xml:space="preserve">Revisa tu caso de servicio o solicitud </w:t>
            </w:r>
            <w:r w:rsidRPr="00DC2711">
              <w:rPr>
                <w:b/>
                <w:sz w:val="16"/>
                <w:szCs w:val="16"/>
              </w:rPr>
              <w:t>para verificar si se te solicitó información adicional</w:t>
            </w:r>
            <w:r w:rsidRPr="00DC2711">
              <w:rPr>
                <w:sz w:val="16"/>
                <w:szCs w:val="16"/>
              </w:rPr>
              <w:t xml:space="preserve">, en caso de ser así, </w:t>
            </w:r>
            <w:r w:rsidRPr="00DC2711">
              <w:rPr>
                <w:b/>
                <w:sz w:val="16"/>
                <w:szCs w:val="16"/>
              </w:rPr>
              <w:t>contarás con 10 días hábiles para entregarla</w:t>
            </w:r>
            <w:r w:rsidRPr="00DC2711">
              <w:rPr>
                <w:sz w:val="16"/>
                <w:szCs w:val="16"/>
              </w:rPr>
              <w:t xml:space="preserve">, si excedes ese plazo es necesario ingresar nuevamente tu solicitud. </w:t>
            </w:r>
          </w:p>
        </w:tc>
      </w:tr>
      <w:tr w:rsidR="00FF0388" w:rsidRPr="00DC2711" w14:paraId="353A4EE7" w14:textId="77777777">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318422DD" w14:textId="77777777" w:rsidR="00FF0388" w:rsidRPr="00DC2711" w:rsidRDefault="00FF0388" w:rsidP="009E701F">
            <w:pPr>
              <w:pStyle w:val="Texto"/>
              <w:spacing w:before="20" w:after="20" w:line="214" w:lineRule="exact"/>
              <w:ind w:firstLine="0"/>
              <w:jc w:val="center"/>
              <w:rPr>
                <w:b/>
                <w:sz w:val="16"/>
                <w:szCs w:val="16"/>
              </w:rPr>
            </w:pPr>
            <w:r w:rsidRPr="00DC2711">
              <w:rPr>
                <w:b/>
                <w:noProof/>
                <w:sz w:val="16"/>
                <w:szCs w:val="16"/>
              </w:rPr>
              <w:t>¿Qué requisitos debo cumplir?</w:t>
            </w:r>
          </w:p>
        </w:tc>
      </w:tr>
      <w:tr w:rsidR="00FF0388" w:rsidRPr="00DC2711" w14:paraId="4B6EBE56" w14:textId="77777777">
        <w:tblPrEx>
          <w:tblCellMar>
            <w:top w:w="0" w:type="dxa"/>
            <w:bottom w:w="0" w:type="dxa"/>
          </w:tblCellMar>
        </w:tblPrEx>
        <w:trPr>
          <w:trHeight w:val="20"/>
        </w:trPr>
        <w:tc>
          <w:tcPr>
            <w:tcW w:w="8712" w:type="dxa"/>
            <w:gridSpan w:val="7"/>
            <w:tcBorders>
              <w:top w:val="single" w:sz="6" w:space="0" w:color="auto"/>
              <w:left w:val="single" w:sz="6" w:space="0" w:color="000000"/>
              <w:bottom w:val="single" w:sz="6" w:space="0" w:color="auto"/>
              <w:right w:val="single" w:sz="6" w:space="0" w:color="000000"/>
            </w:tcBorders>
            <w:shd w:val="clear" w:color="auto" w:fill="FFFFFF"/>
          </w:tcPr>
          <w:p w14:paraId="18F1CCDC" w14:textId="77777777" w:rsidR="00FF0388" w:rsidRPr="00DC2711" w:rsidRDefault="00FF0388" w:rsidP="009E701F">
            <w:pPr>
              <w:pStyle w:val="Texto"/>
              <w:spacing w:before="20" w:after="20" w:line="214" w:lineRule="exact"/>
              <w:ind w:left="432" w:hanging="432"/>
              <w:rPr>
                <w:sz w:val="16"/>
                <w:szCs w:val="16"/>
                <w:u w:val="single"/>
              </w:rPr>
            </w:pPr>
            <w:r w:rsidRPr="00DC2711">
              <w:rPr>
                <w:sz w:val="16"/>
                <w:szCs w:val="16"/>
              </w:rPr>
              <w:t>1.</w:t>
            </w:r>
            <w:r w:rsidRPr="00DC2711">
              <w:rPr>
                <w:sz w:val="16"/>
                <w:szCs w:val="16"/>
              </w:rPr>
              <w:tab/>
              <w:t xml:space="preserve">Escrito libre que cumpla con los requisitos de los artículos 18 y 18-A del CFF que contenga la solicitud de renovación de autorización que contenga la siguiente manifestación: Que continuarás cumpliendo en todo momento por el ejercicio en que se renueve tu autorización, con los requisitos y obligaciones establecidos en las reglas 2.7.4.2. y 2.7.4.5. de la RMF (archivo digitalizado), el cual puedes obtener de la siguiente liga: </w:t>
            </w:r>
            <w:r w:rsidRPr="00DC2711">
              <w:rPr>
                <w:sz w:val="16"/>
                <w:szCs w:val="16"/>
                <w:u w:val="single"/>
              </w:rPr>
              <w:t>https://www.sat.gob.mx/consulta/12550/que-es-un-proveedor-de-certificacion-y-generacion-de-facturas-electronicas-para-el-sistema-producto</w:t>
            </w:r>
          </w:p>
          <w:p w14:paraId="0F4CDEB4" w14:textId="77777777" w:rsidR="00FF0388" w:rsidRPr="00DC2711" w:rsidRDefault="002A5EF7" w:rsidP="009E701F">
            <w:pPr>
              <w:pStyle w:val="Texto"/>
              <w:spacing w:before="20" w:after="20" w:line="214" w:lineRule="exact"/>
              <w:ind w:left="432" w:hanging="432"/>
              <w:rPr>
                <w:sz w:val="16"/>
                <w:szCs w:val="16"/>
              </w:rPr>
            </w:pPr>
            <w:r>
              <w:rPr>
                <w:sz w:val="16"/>
                <w:szCs w:val="16"/>
              </w:rPr>
              <w:tab/>
            </w:r>
            <w:r w:rsidR="00FF0388" w:rsidRPr="00DC2711">
              <w:rPr>
                <w:sz w:val="16"/>
                <w:szCs w:val="16"/>
              </w:rPr>
              <w:t>Dicho escrito debe contener la firma autógrafa del representante legal de la persona moral solicitante</w:t>
            </w:r>
          </w:p>
          <w:p w14:paraId="13085D82" w14:textId="77777777" w:rsidR="00FF0388" w:rsidRPr="00DC2711" w:rsidRDefault="00FF0388" w:rsidP="009E701F">
            <w:pPr>
              <w:pStyle w:val="Texto"/>
              <w:spacing w:before="20" w:after="20" w:line="214" w:lineRule="exact"/>
              <w:ind w:left="432" w:hanging="432"/>
              <w:rPr>
                <w:sz w:val="16"/>
                <w:szCs w:val="16"/>
              </w:rPr>
            </w:pPr>
            <w:r w:rsidRPr="00DC2711">
              <w:rPr>
                <w:sz w:val="16"/>
                <w:szCs w:val="16"/>
              </w:rPr>
              <w:t>2.</w:t>
            </w:r>
            <w:r w:rsidRPr="00DC2711">
              <w:rPr>
                <w:sz w:val="16"/>
                <w:szCs w:val="16"/>
              </w:rPr>
              <w:tab/>
              <w:t>Carta compromiso de confidencialidad, reserva y resguardo de información y datos contenido en la fracción I del Anexo 29 de la RMF vigente, debidamente firmada por el representante legal, (archivo digitalizado).</w:t>
            </w:r>
          </w:p>
          <w:p w14:paraId="42F80DF5" w14:textId="77777777" w:rsidR="00FF0388" w:rsidRPr="00DC2711" w:rsidRDefault="00FF0388" w:rsidP="009E701F">
            <w:pPr>
              <w:pStyle w:val="Texto"/>
              <w:spacing w:before="20" w:after="20" w:line="214" w:lineRule="exact"/>
              <w:ind w:left="432" w:hanging="432"/>
              <w:rPr>
                <w:sz w:val="16"/>
                <w:szCs w:val="16"/>
              </w:rPr>
            </w:pPr>
            <w:r w:rsidRPr="00DC2711">
              <w:rPr>
                <w:sz w:val="16"/>
                <w:szCs w:val="16"/>
              </w:rPr>
              <w:t>3.</w:t>
            </w:r>
            <w:r w:rsidRPr="00DC2711">
              <w:rPr>
                <w:sz w:val="16"/>
                <w:szCs w:val="16"/>
              </w:rPr>
              <w:tab/>
              <w:t xml:space="preserve">Acreditar la personalidad del representante o apoderado legal con poder notarial para ejercer actos de administración o dominio, de conformidad con el Apartado </w:t>
            </w:r>
            <w:r w:rsidRPr="00DC2711">
              <w:rPr>
                <w:b/>
                <w:sz w:val="16"/>
                <w:szCs w:val="16"/>
              </w:rPr>
              <w:t>I. Definiciones</w:t>
            </w:r>
            <w:r w:rsidRPr="00DC2711">
              <w:rPr>
                <w:sz w:val="16"/>
                <w:szCs w:val="16"/>
              </w:rPr>
              <w:t>;</w:t>
            </w:r>
            <w:r w:rsidRPr="00DC2711">
              <w:rPr>
                <w:b/>
                <w:sz w:val="16"/>
                <w:szCs w:val="16"/>
              </w:rPr>
              <w:t xml:space="preserve"> </w:t>
            </w:r>
            <w:r w:rsidRPr="00DC2711">
              <w:rPr>
                <w:sz w:val="16"/>
                <w:szCs w:val="16"/>
              </w:rPr>
              <w:t xml:space="preserve">punto </w:t>
            </w:r>
            <w:r w:rsidRPr="00DC2711">
              <w:rPr>
                <w:b/>
                <w:sz w:val="16"/>
                <w:szCs w:val="16"/>
              </w:rPr>
              <w:t>1.2. Identificaciones oficiales, comprobantes de domicilio y poderes</w:t>
            </w:r>
            <w:r w:rsidRPr="00DC2711">
              <w:rPr>
                <w:sz w:val="16"/>
                <w:szCs w:val="16"/>
              </w:rPr>
              <w:t>,</w:t>
            </w:r>
            <w:r w:rsidRPr="00DC2711">
              <w:rPr>
                <w:b/>
                <w:sz w:val="16"/>
                <w:szCs w:val="16"/>
              </w:rPr>
              <w:t xml:space="preserve"> </w:t>
            </w:r>
            <w:r w:rsidRPr="00DC2711">
              <w:rPr>
                <w:sz w:val="16"/>
                <w:szCs w:val="16"/>
              </w:rPr>
              <w:t xml:space="preserve">inciso </w:t>
            </w:r>
            <w:r w:rsidRPr="00DC2711">
              <w:rPr>
                <w:b/>
                <w:sz w:val="16"/>
                <w:szCs w:val="16"/>
              </w:rPr>
              <w:t>C) Poderes</w:t>
            </w:r>
            <w:r w:rsidRPr="00DC2711">
              <w:rPr>
                <w:sz w:val="16"/>
                <w:szCs w:val="16"/>
              </w:rPr>
              <w:t>,</w:t>
            </w:r>
            <w:r w:rsidRPr="00DC2711">
              <w:rPr>
                <w:b/>
                <w:sz w:val="16"/>
                <w:szCs w:val="16"/>
              </w:rPr>
              <w:t xml:space="preserve"> numerales 2 y 3 </w:t>
            </w:r>
            <w:r w:rsidRPr="00DC2711">
              <w:rPr>
                <w:sz w:val="16"/>
                <w:szCs w:val="16"/>
              </w:rPr>
              <w:t>del Anexo 1-A de la RMF.</w:t>
            </w:r>
          </w:p>
          <w:p w14:paraId="413C3FA7" w14:textId="77777777" w:rsidR="00FF0388" w:rsidRPr="00DC2711" w:rsidRDefault="00FF0388" w:rsidP="009E701F">
            <w:pPr>
              <w:pStyle w:val="Texto"/>
              <w:numPr>
                <w:ilvl w:val="0"/>
                <w:numId w:val="44"/>
              </w:numPr>
              <w:tabs>
                <w:tab w:val="left" w:pos="785"/>
              </w:tabs>
              <w:spacing w:before="20" w:after="20" w:line="214" w:lineRule="exact"/>
              <w:ind w:left="792"/>
              <w:rPr>
                <w:sz w:val="16"/>
                <w:szCs w:val="16"/>
              </w:rPr>
            </w:pPr>
            <w:r w:rsidRPr="00DC2711">
              <w:rPr>
                <w:sz w:val="16"/>
                <w:szCs w:val="16"/>
              </w:rPr>
              <w:t>Documento notarial con el que se haya designado el representante legal para efectos fiscales, en caso de residentes en el extranjero o de extranjeros residentes en México (documento digital).</w:t>
            </w:r>
          </w:p>
          <w:p w14:paraId="3F62C6BB" w14:textId="77777777" w:rsidR="00FF0388" w:rsidRPr="00DC2711" w:rsidRDefault="00FF0388" w:rsidP="009E701F">
            <w:pPr>
              <w:pStyle w:val="Texto"/>
              <w:numPr>
                <w:ilvl w:val="0"/>
                <w:numId w:val="44"/>
              </w:numPr>
              <w:tabs>
                <w:tab w:val="left" w:pos="785"/>
              </w:tabs>
              <w:spacing w:before="20" w:after="20" w:line="214" w:lineRule="exact"/>
              <w:ind w:left="792"/>
              <w:rPr>
                <w:sz w:val="16"/>
                <w:szCs w:val="16"/>
              </w:rPr>
            </w:pPr>
            <w:r w:rsidRPr="00DC2711">
              <w:rPr>
                <w:sz w:val="16"/>
                <w:szCs w:val="16"/>
              </w:rPr>
              <w:t xml:space="preserve">Identificación oficial, cualquiera de las señaladas en el Apartado </w:t>
            </w:r>
            <w:r w:rsidRPr="00DC2711">
              <w:rPr>
                <w:b/>
                <w:sz w:val="16"/>
                <w:szCs w:val="16"/>
              </w:rPr>
              <w:t>I. Definiciones</w:t>
            </w:r>
            <w:r w:rsidRPr="00DC2711">
              <w:rPr>
                <w:sz w:val="16"/>
                <w:szCs w:val="16"/>
              </w:rPr>
              <w:t>;</w:t>
            </w:r>
            <w:r w:rsidRPr="00DC2711">
              <w:rPr>
                <w:b/>
                <w:sz w:val="16"/>
                <w:szCs w:val="16"/>
              </w:rPr>
              <w:t xml:space="preserve"> </w:t>
            </w:r>
            <w:r w:rsidRPr="00DC2711">
              <w:rPr>
                <w:sz w:val="16"/>
                <w:szCs w:val="16"/>
              </w:rPr>
              <w:t xml:space="preserve">punto </w:t>
            </w:r>
            <w:r w:rsidRPr="00DC2711">
              <w:rPr>
                <w:b/>
                <w:sz w:val="16"/>
                <w:szCs w:val="16"/>
              </w:rPr>
              <w:t>1.2. Identificaciones oficiales, comprobantes de domicilio y poderes</w:t>
            </w:r>
            <w:r w:rsidRPr="00DC2711">
              <w:rPr>
                <w:sz w:val="16"/>
                <w:szCs w:val="16"/>
              </w:rPr>
              <w:t>,</w:t>
            </w:r>
            <w:r w:rsidRPr="00DC2711">
              <w:rPr>
                <w:b/>
                <w:sz w:val="16"/>
                <w:szCs w:val="16"/>
              </w:rPr>
              <w:t xml:space="preserve"> </w:t>
            </w:r>
            <w:r w:rsidRPr="00DC2711">
              <w:rPr>
                <w:sz w:val="16"/>
                <w:szCs w:val="16"/>
              </w:rPr>
              <w:t xml:space="preserve">inciso </w:t>
            </w:r>
            <w:r w:rsidRPr="00DC2711">
              <w:rPr>
                <w:b/>
                <w:sz w:val="16"/>
                <w:szCs w:val="16"/>
              </w:rPr>
              <w:t>A) Identificación oficial</w:t>
            </w:r>
            <w:r w:rsidRPr="00DC2711">
              <w:rPr>
                <w:sz w:val="16"/>
                <w:szCs w:val="16"/>
              </w:rPr>
              <w:t>,</w:t>
            </w:r>
            <w:r w:rsidRPr="00DC2711">
              <w:rPr>
                <w:b/>
                <w:sz w:val="16"/>
                <w:szCs w:val="16"/>
              </w:rPr>
              <w:t xml:space="preserve"> </w:t>
            </w:r>
            <w:r w:rsidRPr="00DC2711">
              <w:rPr>
                <w:sz w:val="16"/>
                <w:szCs w:val="16"/>
              </w:rPr>
              <w:t>del Anexo 1-A.</w:t>
            </w:r>
          </w:p>
        </w:tc>
      </w:tr>
      <w:tr w:rsidR="00FF0388" w:rsidRPr="00DC2711" w14:paraId="05D015DD" w14:textId="77777777">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7288D13D" w14:textId="77777777" w:rsidR="00FF0388" w:rsidRPr="00DC2711" w:rsidRDefault="00FF0388" w:rsidP="009E701F">
            <w:pPr>
              <w:pStyle w:val="Texto"/>
              <w:spacing w:before="20" w:after="20" w:line="214" w:lineRule="exact"/>
              <w:ind w:firstLine="0"/>
              <w:jc w:val="center"/>
              <w:rPr>
                <w:b/>
                <w:noProof/>
                <w:sz w:val="16"/>
                <w:szCs w:val="16"/>
              </w:rPr>
            </w:pPr>
            <w:r w:rsidRPr="00DC2711">
              <w:rPr>
                <w:b/>
                <w:noProof/>
                <w:sz w:val="16"/>
                <w:szCs w:val="16"/>
              </w:rPr>
              <w:t>¿Con qué condiciones debo cumplir?</w:t>
            </w:r>
          </w:p>
        </w:tc>
      </w:tr>
      <w:tr w:rsidR="00FF0388" w:rsidRPr="00DC2711" w14:paraId="2F9E94BA" w14:textId="77777777">
        <w:tblPrEx>
          <w:tblCellMar>
            <w:top w:w="0" w:type="dxa"/>
            <w:bottom w:w="0" w:type="dxa"/>
          </w:tblCellMar>
        </w:tblPrEx>
        <w:trPr>
          <w:trHeight w:val="20"/>
        </w:trPr>
        <w:tc>
          <w:tcPr>
            <w:tcW w:w="8712" w:type="dxa"/>
            <w:gridSpan w:val="7"/>
            <w:tcBorders>
              <w:top w:val="single" w:sz="6" w:space="0" w:color="auto"/>
              <w:left w:val="single" w:sz="6" w:space="0" w:color="000000"/>
              <w:bottom w:val="single" w:sz="6" w:space="0" w:color="auto"/>
              <w:right w:val="single" w:sz="6" w:space="0" w:color="000000"/>
            </w:tcBorders>
            <w:shd w:val="clear" w:color="auto" w:fill="FFFFFF"/>
          </w:tcPr>
          <w:p w14:paraId="1AE366C6" w14:textId="77777777" w:rsidR="00FF0388" w:rsidRPr="00DC2711" w:rsidRDefault="00FF0388" w:rsidP="009E701F">
            <w:pPr>
              <w:pStyle w:val="Texto"/>
              <w:spacing w:before="20" w:after="20" w:line="214" w:lineRule="exact"/>
              <w:ind w:firstLine="0"/>
              <w:rPr>
                <w:sz w:val="16"/>
                <w:szCs w:val="16"/>
              </w:rPr>
            </w:pPr>
            <w:r w:rsidRPr="00DC2711">
              <w:rPr>
                <w:sz w:val="16"/>
                <w:szCs w:val="16"/>
              </w:rPr>
              <w:t>La persona moral y sus representantes o apoderados legales, socios, asociados e integrantes:</w:t>
            </w:r>
          </w:p>
          <w:p w14:paraId="20EA8935" w14:textId="77777777" w:rsidR="00FF0388" w:rsidRPr="00DC2711" w:rsidRDefault="00FF0388" w:rsidP="009E701F">
            <w:pPr>
              <w:pStyle w:val="Texto"/>
              <w:numPr>
                <w:ilvl w:val="0"/>
                <w:numId w:val="45"/>
              </w:numPr>
              <w:spacing w:before="20" w:after="20" w:line="214" w:lineRule="exact"/>
              <w:ind w:left="360"/>
              <w:rPr>
                <w:sz w:val="16"/>
                <w:szCs w:val="16"/>
              </w:rPr>
            </w:pPr>
            <w:r w:rsidRPr="00DC2711">
              <w:rPr>
                <w:sz w:val="16"/>
                <w:szCs w:val="16"/>
              </w:rPr>
              <w:t>Contar con Contraseña y e.firma.</w:t>
            </w:r>
          </w:p>
          <w:p w14:paraId="609E7079" w14:textId="77777777" w:rsidR="00FF0388" w:rsidRPr="00DC2711" w:rsidRDefault="00FF0388" w:rsidP="009E701F">
            <w:pPr>
              <w:pStyle w:val="Texto"/>
              <w:numPr>
                <w:ilvl w:val="0"/>
                <w:numId w:val="45"/>
              </w:numPr>
              <w:spacing w:before="20" w:after="20" w:line="214" w:lineRule="exact"/>
              <w:ind w:left="360"/>
              <w:rPr>
                <w:sz w:val="16"/>
                <w:szCs w:val="16"/>
              </w:rPr>
            </w:pPr>
            <w:r w:rsidRPr="00DC2711">
              <w:rPr>
                <w:sz w:val="16"/>
                <w:szCs w:val="16"/>
              </w:rPr>
              <w:t>Contar con buzón tributario activo.</w:t>
            </w:r>
          </w:p>
          <w:p w14:paraId="394DB0F8" w14:textId="77777777" w:rsidR="00FF0388" w:rsidRPr="00DC2711" w:rsidRDefault="00FF0388" w:rsidP="009E701F">
            <w:pPr>
              <w:pStyle w:val="Texto"/>
              <w:numPr>
                <w:ilvl w:val="0"/>
                <w:numId w:val="45"/>
              </w:numPr>
              <w:spacing w:before="20" w:after="20" w:line="214" w:lineRule="exact"/>
              <w:ind w:left="360"/>
              <w:rPr>
                <w:sz w:val="16"/>
                <w:szCs w:val="16"/>
              </w:rPr>
            </w:pPr>
            <w:r w:rsidRPr="00DC2711">
              <w:rPr>
                <w:sz w:val="16"/>
                <w:szCs w:val="16"/>
              </w:rPr>
              <w:t>Opinión del cumplimiento de obligaciones fiscales en sentido positivo, en términos del artículo 32-D del CFF.</w:t>
            </w:r>
          </w:p>
          <w:p w14:paraId="748AD9DB" w14:textId="77777777" w:rsidR="00FF0388" w:rsidRPr="00DC2711" w:rsidRDefault="00FF0388" w:rsidP="009E701F">
            <w:pPr>
              <w:pStyle w:val="Texto"/>
              <w:numPr>
                <w:ilvl w:val="0"/>
                <w:numId w:val="45"/>
              </w:numPr>
              <w:spacing w:before="20" w:after="20" w:line="214" w:lineRule="exact"/>
              <w:ind w:left="360"/>
              <w:rPr>
                <w:sz w:val="16"/>
                <w:szCs w:val="16"/>
              </w:rPr>
            </w:pPr>
            <w:r w:rsidRPr="00DC2711">
              <w:rPr>
                <w:sz w:val="16"/>
                <w:szCs w:val="16"/>
              </w:rPr>
              <w:t>Encontrarse como localizados en el RFC.</w:t>
            </w:r>
          </w:p>
          <w:p w14:paraId="0DD49681" w14:textId="77777777" w:rsidR="00FF0388" w:rsidRPr="00DC2711" w:rsidRDefault="00FF0388" w:rsidP="009E701F">
            <w:pPr>
              <w:pStyle w:val="Texto"/>
              <w:numPr>
                <w:ilvl w:val="0"/>
                <w:numId w:val="45"/>
              </w:numPr>
              <w:spacing w:before="20" w:after="20" w:line="214" w:lineRule="exact"/>
              <w:ind w:left="360"/>
              <w:rPr>
                <w:sz w:val="16"/>
                <w:szCs w:val="16"/>
              </w:rPr>
            </w:pPr>
            <w:r w:rsidRPr="00DC2711">
              <w:rPr>
                <w:sz w:val="16"/>
                <w:szCs w:val="16"/>
              </w:rPr>
              <w:t xml:space="preserve">Que no hayan interpuesto algún medio de defensa en contra del SAT, o bien, no formen o hayan formado parte, de manera directa o indirecta, de alguna persona moral que haya interpuesto algún medio de defensa en contra </w:t>
            </w:r>
            <w:r w:rsidRPr="00DC2711">
              <w:rPr>
                <w:sz w:val="16"/>
                <w:szCs w:val="16"/>
                <w:lang w:val="es-419"/>
              </w:rPr>
              <w:t>de la resolución a través de la cual se determinó no renovar, revocar o no otorgar la autorización como PCCFDISP y cualquier acto conexo de las mismas.</w:t>
            </w:r>
          </w:p>
        </w:tc>
      </w:tr>
      <w:tr w:rsidR="00FF0388" w:rsidRPr="00DC2711" w14:paraId="6532AD30" w14:textId="77777777">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71BC7072" w14:textId="77777777" w:rsidR="00FF0388" w:rsidRPr="00DC2711" w:rsidRDefault="00FF0388" w:rsidP="009E701F">
            <w:pPr>
              <w:pStyle w:val="Texto"/>
              <w:spacing w:before="20" w:after="20" w:line="220" w:lineRule="exact"/>
              <w:ind w:firstLine="0"/>
              <w:jc w:val="center"/>
              <w:rPr>
                <w:b/>
                <w:noProof/>
                <w:sz w:val="16"/>
                <w:szCs w:val="16"/>
              </w:rPr>
            </w:pPr>
            <w:r w:rsidRPr="00DC2711">
              <w:rPr>
                <w:b/>
                <w:noProof/>
                <w:sz w:val="16"/>
                <w:szCs w:val="16"/>
              </w:rPr>
              <w:lastRenderedPageBreak/>
              <w:t>SEGUIMIENTO Y RESOLUCIÓN DEL TRÁMITE O SERVICIO</w:t>
            </w:r>
          </w:p>
        </w:tc>
      </w:tr>
      <w:tr w:rsidR="00FF0388" w:rsidRPr="00DC2711" w14:paraId="7EE0CF79" w14:textId="77777777">
        <w:tblPrEx>
          <w:tblCellMar>
            <w:top w:w="0" w:type="dxa"/>
            <w:bottom w:w="0" w:type="dxa"/>
          </w:tblCellMar>
        </w:tblPrEx>
        <w:trPr>
          <w:trHeight w:val="20"/>
        </w:trPr>
        <w:tc>
          <w:tcPr>
            <w:tcW w:w="4020" w:type="dxa"/>
            <w:gridSpan w:val="4"/>
            <w:tcBorders>
              <w:top w:val="single" w:sz="6" w:space="0" w:color="auto"/>
              <w:left w:val="single" w:sz="6" w:space="0" w:color="auto"/>
              <w:bottom w:val="single" w:sz="6" w:space="0" w:color="auto"/>
              <w:right w:val="single" w:sz="6" w:space="0" w:color="auto"/>
            </w:tcBorders>
            <w:shd w:val="pct10" w:color="auto" w:fill="auto"/>
          </w:tcPr>
          <w:p w14:paraId="642AFA4E" w14:textId="77777777" w:rsidR="00FF0388" w:rsidRPr="00DC2711" w:rsidRDefault="00FF0388" w:rsidP="009E701F">
            <w:pPr>
              <w:pStyle w:val="Texto"/>
              <w:spacing w:before="20" w:after="20" w:line="220" w:lineRule="exact"/>
              <w:ind w:firstLine="0"/>
              <w:jc w:val="center"/>
              <w:rPr>
                <w:b/>
                <w:sz w:val="16"/>
                <w:szCs w:val="16"/>
              </w:rPr>
            </w:pPr>
            <w:r w:rsidRPr="00DC2711">
              <w:rPr>
                <w:b/>
                <w:sz w:val="16"/>
                <w:szCs w:val="16"/>
              </w:rPr>
              <w:t>¿Cómo puedo dar seguimiento al trámite o servicio?</w:t>
            </w:r>
          </w:p>
        </w:tc>
        <w:tc>
          <w:tcPr>
            <w:tcW w:w="4692" w:type="dxa"/>
            <w:gridSpan w:val="3"/>
            <w:tcBorders>
              <w:top w:val="single" w:sz="6" w:space="0" w:color="auto"/>
              <w:left w:val="single" w:sz="6" w:space="0" w:color="auto"/>
              <w:bottom w:val="single" w:sz="6" w:space="0" w:color="auto"/>
              <w:right w:val="single" w:sz="6" w:space="0" w:color="auto"/>
            </w:tcBorders>
            <w:shd w:val="pct10" w:color="auto" w:fill="auto"/>
          </w:tcPr>
          <w:p w14:paraId="5FD16371" w14:textId="77777777" w:rsidR="00FF0388" w:rsidRPr="00DC2711" w:rsidRDefault="00FF0388" w:rsidP="009E701F">
            <w:pPr>
              <w:pStyle w:val="Texto"/>
              <w:spacing w:before="20" w:after="20" w:line="220" w:lineRule="exact"/>
              <w:ind w:firstLine="0"/>
              <w:jc w:val="center"/>
              <w:rPr>
                <w:b/>
                <w:sz w:val="16"/>
                <w:szCs w:val="16"/>
              </w:rPr>
            </w:pPr>
            <w:r w:rsidRPr="00DC2711">
              <w:rPr>
                <w:b/>
                <w:sz w:val="16"/>
                <w:szCs w:val="16"/>
              </w:rPr>
              <w:t>¿El SAT llevará a cabo alguna inspección o verificación para emitir la resolución de este trámite o servicio?</w:t>
            </w:r>
          </w:p>
        </w:tc>
      </w:tr>
      <w:tr w:rsidR="00FF0388" w:rsidRPr="00DC2711" w14:paraId="0B00081B" w14:textId="77777777">
        <w:tblPrEx>
          <w:tblCellMar>
            <w:top w:w="0" w:type="dxa"/>
            <w:bottom w:w="0" w:type="dxa"/>
          </w:tblCellMar>
        </w:tblPrEx>
        <w:trPr>
          <w:trHeight w:val="20"/>
        </w:trPr>
        <w:tc>
          <w:tcPr>
            <w:tcW w:w="4020" w:type="dxa"/>
            <w:gridSpan w:val="4"/>
            <w:tcBorders>
              <w:top w:val="single" w:sz="6" w:space="0" w:color="auto"/>
              <w:left w:val="single" w:sz="6" w:space="0" w:color="000000"/>
              <w:bottom w:val="single" w:sz="6" w:space="0" w:color="auto"/>
              <w:right w:val="single" w:sz="6" w:space="0" w:color="000000"/>
            </w:tcBorders>
          </w:tcPr>
          <w:p w14:paraId="1184449A" w14:textId="77777777" w:rsidR="00FF0388" w:rsidRPr="00DC2711" w:rsidRDefault="00FF0388" w:rsidP="009E701F">
            <w:pPr>
              <w:pStyle w:val="Texto"/>
              <w:spacing w:before="20" w:after="20" w:line="228" w:lineRule="exact"/>
              <w:ind w:firstLine="0"/>
              <w:rPr>
                <w:sz w:val="16"/>
                <w:szCs w:val="16"/>
              </w:rPr>
            </w:pPr>
            <w:r w:rsidRPr="00DC2711">
              <w:rPr>
                <w:sz w:val="16"/>
                <w:szCs w:val="16"/>
              </w:rPr>
              <w:t>E</w:t>
            </w:r>
            <w:r w:rsidRPr="00DC2711">
              <w:rPr>
                <w:noProof/>
                <w:sz w:val="16"/>
                <w:szCs w:val="16"/>
              </w:rPr>
              <w:t xml:space="preserve">n el Portal del SAT, con el número de folio que se encuentra en el Acuse de recepción, en: </w:t>
            </w:r>
            <w:r w:rsidRPr="00DC2711">
              <w:rPr>
                <w:sz w:val="16"/>
                <w:szCs w:val="16"/>
                <w:u w:val="single"/>
              </w:rPr>
              <w:t>https://www.sat.gob.mx/aplicacion/operacion/91727/consulta-de-servicio-o-solicitud-del-contribuyente</w:t>
            </w:r>
          </w:p>
          <w:p w14:paraId="1A48944D" w14:textId="77777777" w:rsidR="00FF0388" w:rsidRPr="00DC2711" w:rsidRDefault="00FF0388" w:rsidP="009E701F">
            <w:pPr>
              <w:pStyle w:val="Texto"/>
              <w:spacing w:before="20" w:after="20" w:line="228" w:lineRule="exact"/>
              <w:ind w:firstLine="0"/>
              <w:rPr>
                <w:noProof/>
                <w:sz w:val="16"/>
                <w:szCs w:val="16"/>
              </w:rPr>
            </w:pPr>
            <w:r w:rsidRPr="00DC2711">
              <w:rPr>
                <w:noProof/>
                <w:sz w:val="16"/>
                <w:szCs w:val="16"/>
              </w:rPr>
              <w:t xml:space="preserve">Registra en </w:t>
            </w:r>
            <w:r w:rsidRPr="00DC2711">
              <w:rPr>
                <w:b/>
                <w:noProof/>
                <w:sz w:val="16"/>
                <w:szCs w:val="16"/>
              </w:rPr>
              <w:t>Mi Portal</w:t>
            </w:r>
            <w:r w:rsidRPr="00DC2711">
              <w:rPr>
                <w:noProof/>
                <w:sz w:val="16"/>
                <w:szCs w:val="16"/>
              </w:rPr>
              <w:t xml:space="preserve">, tu </w:t>
            </w:r>
            <w:r w:rsidRPr="00DC2711">
              <w:rPr>
                <w:b/>
                <w:noProof/>
                <w:sz w:val="16"/>
                <w:szCs w:val="16"/>
              </w:rPr>
              <w:t>RFC</w:t>
            </w:r>
            <w:r w:rsidRPr="00DC2711">
              <w:rPr>
                <w:noProof/>
                <w:sz w:val="16"/>
                <w:szCs w:val="16"/>
              </w:rPr>
              <w:t xml:space="preserve"> y </w:t>
            </w:r>
            <w:r w:rsidRPr="00DC2711">
              <w:rPr>
                <w:b/>
                <w:noProof/>
                <w:sz w:val="16"/>
                <w:szCs w:val="16"/>
              </w:rPr>
              <w:t>Contraseña</w:t>
            </w:r>
            <w:r w:rsidRPr="00DC2711">
              <w:rPr>
                <w:noProof/>
                <w:sz w:val="16"/>
                <w:szCs w:val="16"/>
              </w:rPr>
              <w:t xml:space="preserve"> y elige </w:t>
            </w:r>
            <w:r w:rsidRPr="00DC2711">
              <w:rPr>
                <w:b/>
                <w:noProof/>
                <w:sz w:val="16"/>
                <w:szCs w:val="16"/>
              </w:rPr>
              <w:t>Iniciar sesión</w:t>
            </w:r>
            <w:r w:rsidRPr="00DC2711">
              <w:rPr>
                <w:noProof/>
                <w:sz w:val="16"/>
                <w:szCs w:val="16"/>
              </w:rPr>
              <w:t>.</w:t>
            </w:r>
          </w:p>
          <w:p w14:paraId="6D6E04F8" w14:textId="77777777" w:rsidR="00FF0388" w:rsidRPr="00DC2711" w:rsidRDefault="00FF0388" w:rsidP="009E701F">
            <w:pPr>
              <w:pStyle w:val="Texto"/>
              <w:spacing w:before="20" w:after="20" w:line="228" w:lineRule="exact"/>
              <w:ind w:firstLine="0"/>
              <w:rPr>
                <w:noProof/>
                <w:sz w:val="16"/>
                <w:szCs w:val="16"/>
              </w:rPr>
            </w:pPr>
            <w:r w:rsidRPr="00DC2711">
              <w:rPr>
                <w:noProof/>
                <w:sz w:val="16"/>
                <w:szCs w:val="16"/>
              </w:rPr>
              <w:t xml:space="preserve">Selecciona la opción de </w:t>
            </w:r>
            <w:r w:rsidRPr="00DC2711">
              <w:rPr>
                <w:b/>
                <w:noProof/>
                <w:sz w:val="16"/>
                <w:szCs w:val="16"/>
              </w:rPr>
              <w:t>Servicios por Internet</w:t>
            </w:r>
            <w:r w:rsidRPr="00DC2711">
              <w:rPr>
                <w:noProof/>
                <w:sz w:val="16"/>
                <w:szCs w:val="16"/>
              </w:rPr>
              <w:t xml:space="preserve"> / </w:t>
            </w:r>
            <w:r w:rsidRPr="00DC2711">
              <w:rPr>
                <w:b/>
                <w:noProof/>
                <w:sz w:val="16"/>
                <w:szCs w:val="16"/>
              </w:rPr>
              <w:t>Servicio o solicitudes</w:t>
            </w:r>
            <w:r w:rsidRPr="00DC2711">
              <w:rPr>
                <w:noProof/>
                <w:sz w:val="16"/>
                <w:szCs w:val="16"/>
              </w:rPr>
              <w:t xml:space="preserve"> / </w:t>
            </w:r>
            <w:r w:rsidRPr="00DC2711">
              <w:rPr>
                <w:b/>
                <w:noProof/>
                <w:sz w:val="16"/>
                <w:szCs w:val="16"/>
              </w:rPr>
              <w:t>Consulta</w:t>
            </w:r>
            <w:r w:rsidRPr="00DC2711">
              <w:rPr>
                <w:noProof/>
                <w:sz w:val="16"/>
                <w:szCs w:val="16"/>
              </w:rPr>
              <w:t xml:space="preserve"> e ingresa el número de folio que se le asignó a tu trámite.</w:t>
            </w:r>
          </w:p>
        </w:tc>
        <w:tc>
          <w:tcPr>
            <w:tcW w:w="4692" w:type="dxa"/>
            <w:gridSpan w:val="3"/>
            <w:tcBorders>
              <w:top w:val="single" w:sz="6" w:space="0" w:color="auto"/>
              <w:left w:val="single" w:sz="6" w:space="0" w:color="000000"/>
              <w:bottom w:val="single" w:sz="6" w:space="0" w:color="auto"/>
              <w:right w:val="single" w:sz="6" w:space="0" w:color="000000"/>
            </w:tcBorders>
          </w:tcPr>
          <w:p w14:paraId="30C1845F" w14:textId="77777777" w:rsidR="00FF0388" w:rsidRPr="00DC2711" w:rsidRDefault="00FF0388" w:rsidP="009E701F">
            <w:pPr>
              <w:pStyle w:val="Texto"/>
              <w:spacing w:before="20" w:after="20" w:line="228" w:lineRule="exact"/>
              <w:ind w:firstLine="0"/>
              <w:rPr>
                <w:sz w:val="16"/>
                <w:szCs w:val="16"/>
              </w:rPr>
            </w:pPr>
            <w:r w:rsidRPr="00DC2711">
              <w:rPr>
                <w:sz w:val="16"/>
                <w:szCs w:val="16"/>
              </w:rPr>
              <w:t>Si. Para otorgar la autorización, el SAT realizará la validación de la identidad, domicilio y, en su caso, sucursal o establecimiento, y en general de la situación fiscal de la persona moral solicitante, de sus representantes o apoderados legales, socios, accionistas e integrantes, así como verificación tecnológica en el domicilio del centro de datos (en caso de ser aplicable) y de oficinas operativas.</w:t>
            </w:r>
          </w:p>
        </w:tc>
      </w:tr>
      <w:tr w:rsidR="00FF0388" w:rsidRPr="00DC2711" w14:paraId="0F66B6D2" w14:textId="77777777">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1B43B440" w14:textId="77777777" w:rsidR="00FF0388" w:rsidRPr="00DC2711" w:rsidRDefault="00FF0388" w:rsidP="009E701F">
            <w:pPr>
              <w:pStyle w:val="Texto"/>
              <w:spacing w:before="20" w:after="20" w:line="228" w:lineRule="exact"/>
              <w:ind w:firstLine="0"/>
              <w:jc w:val="center"/>
              <w:rPr>
                <w:b/>
                <w:sz w:val="16"/>
                <w:szCs w:val="16"/>
              </w:rPr>
            </w:pPr>
            <w:r w:rsidRPr="00DC2711">
              <w:rPr>
                <w:b/>
                <w:sz w:val="16"/>
                <w:szCs w:val="16"/>
              </w:rPr>
              <w:t>Resolución del trámite o servicio</w:t>
            </w:r>
          </w:p>
        </w:tc>
      </w:tr>
      <w:tr w:rsidR="00FF0388" w:rsidRPr="00DC2711" w14:paraId="40EDBB1B" w14:textId="77777777">
        <w:tblPrEx>
          <w:tblCellMar>
            <w:top w:w="0" w:type="dxa"/>
            <w:bottom w:w="0" w:type="dxa"/>
          </w:tblCellMar>
        </w:tblPrEx>
        <w:trPr>
          <w:trHeight w:val="20"/>
        </w:trPr>
        <w:tc>
          <w:tcPr>
            <w:tcW w:w="8712" w:type="dxa"/>
            <w:gridSpan w:val="7"/>
            <w:tcBorders>
              <w:top w:val="single" w:sz="6" w:space="0" w:color="auto"/>
              <w:left w:val="single" w:sz="6" w:space="0" w:color="000000"/>
              <w:bottom w:val="single" w:sz="6" w:space="0" w:color="auto"/>
              <w:right w:val="single" w:sz="6" w:space="0" w:color="000000"/>
            </w:tcBorders>
          </w:tcPr>
          <w:p w14:paraId="72805946" w14:textId="77777777" w:rsidR="00FF0388" w:rsidRPr="00DC2711" w:rsidRDefault="00FF0388" w:rsidP="009E701F">
            <w:pPr>
              <w:pStyle w:val="Texto"/>
              <w:spacing w:before="20" w:after="20" w:line="228" w:lineRule="exact"/>
              <w:ind w:firstLine="0"/>
              <w:rPr>
                <w:noProof/>
                <w:sz w:val="16"/>
                <w:szCs w:val="16"/>
              </w:rPr>
            </w:pPr>
            <w:r w:rsidRPr="00DC2711">
              <w:rPr>
                <w:noProof/>
                <w:sz w:val="16"/>
                <w:szCs w:val="16"/>
              </w:rPr>
              <w:t xml:space="preserve">En caso de que cumplas con los requisitos obtendrás tu renovación para operar como </w:t>
            </w:r>
            <w:r w:rsidRPr="00DC2711">
              <w:rPr>
                <w:sz w:val="16"/>
                <w:szCs w:val="16"/>
              </w:rPr>
              <w:t>PCGCFDISP</w:t>
            </w:r>
            <w:r w:rsidRPr="00DC2711">
              <w:rPr>
                <w:noProof/>
                <w:sz w:val="16"/>
                <w:szCs w:val="16"/>
              </w:rPr>
              <w:t xml:space="preserve"> a través del Portal del SAT.</w:t>
            </w:r>
          </w:p>
        </w:tc>
      </w:tr>
      <w:tr w:rsidR="00FF0388" w:rsidRPr="00DC2711" w14:paraId="0980995F" w14:textId="77777777">
        <w:tblPrEx>
          <w:tblCellMar>
            <w:top w:w="0" w:type="dxa"/>
            <w:bottom w:w="0" w:type="dxa"/>
          </w:tblCellMar>
        </w:tblPrEx>
        <w:trPr>
          <w:trHeight w:val="20"/>
        </w:trPr>
        <w:tc>
          <w:tcPr>
            <w:tcW w:w="3220" w:type="dxa"/>
            <w:gridSpan w:val="3"/>
            <w:tcBorders>
              <w:top w:val="single" w:sz="6" w:space="0" w:color="auto"/>
              <w:left w:val="single" w:sz="6" w:space="0" w:color="auto"/>
              <w:bottom w:val="single" w:sz="6" w:space="0" w:color="auto"/>
              <w:right w:val="single" w:sz="6" w:space="0" w:color="auto"/>
            </w:tcBorders>
            <w:shd w:val="pct10" w:color="auto" w:fill="auto"/>
          </w:tcPr>
          <w:p w14:paraId="7B2FCB34" w14:textId="77777777" w:rsidR="00FF0388" w:rsidRPr="00DC2711" w:rsidRDefault="00FF0388" w:rsidP="009E701F">
            <w:pPr>
              <w:pStyle w:val="Texto"/>
              <w:spacing w:before="20" w:after="20" w:line="228" w:lineRule="exact"/>
              <w:ind w:firstLine="0"/>
              <w:jc w:val="center"/>
              <w:rPr>
                <w:b/>
                <w:sz w:val="16"/>
                <w:szCs w:val="16"/>
              </w:rPr>
            </w:pPr>
            <w:r w:rsidRPr="00DC2711">
              <w:rPr>
                <w:b/>
                <w:sz w:val="16"/>
                <w:szCs w:val="16"/>
              </w:rPr>
              <w:t>Plazo máximo para que el SAT resuelva el trámite o servicio</w:t>
            </w:r>
          </w:p>
        </w:tc>
        <w:tc>
          <w:tcPr>
            <w:tcW w:w="2627" w:type="dxa"/>
            <w:gridSpan w:val="2"/>
            <w:tcBorders>
              <w:top w:val="single" w:sz="6" w:space="0" w:color="auto"/>
              <w:left w:val="single" w:sz="6" w:space="0" w:color="auto"/>
              <w:bottom w:val="single" w:sz="6" w:space="0" w:color="auto"/>
              <w:right w:val="single" w:sz="6" w:space="0" w:color="auto"/>
            </w:tcBorders>
            <w:shd w:val="pct10" w:color="auto" w:fill="auto"/>
          </w:tcPr>
          <w:p w14:paraId="73938645" w14:textId="77777777" w:rsidR="00FF0388" w:rsidRPr="00DC2711" w:rsidRDefault="00FF0388" w:rsidP="009E701F">
            <w:pPr>
              <w:pStyle w:val="Texto"/>
              <w:spacing w:before="20" w:after="20" w:line="228" w:lineRule="exact"/>
              <w:ind w:firstLine="0"/>
              <w:jc w:val="center"/>
              <w:rPr>
                <w:b/>
                <w:sz w:val="16"/>
                <w:szCs w:val="16"/>
              </w:rPr>
            </w:pPr>
            <w:r w:rsidRPr="00DC2711">
              <w:rPr>
                <w:b/>
                <w:sz w:val="16"/>
                <w:szCs w:val="16"/>
              </w:rPr>
              <w:t>Plazo máximo para que el SAT solicite información adicional</w:t>
            </w:r>
          </w:p>
        </w:tc>
        <w:tc>
          <w:tcPr>
            <w:tcW w:w="2865" w:type="dxa"/>
            <w:gridSpan w:val="2"/>
            <w:tcBorders>
              <w:top w:val="single" w:sz="6" w:space="0" w:color="auto"/>
              <w:left w:val="single" w:sz="6" w:space="0" w:color="auto"/>
              <w:bottom w:val="single" w:sz="6" w:space="0" w:color="auto"/>
              <w:right w:val="single" w:sz="6" w:space="0" w:color="auto"/>
            </w:tcBorders>
            <w:shd w:val="pct10" w:color="auto" w:fill="auto"/>
          </w:tcPr>
          <w:p w14:paraId="7D92F2FC" w14:textId="77777777" w:rsidR="00FF0388" w:rsidRPr="00DC2711" w:rsidRDefault="00FF0388" w:rsidP="009E701F">
            <w:pPr>
              <w:pStyle w:val="Texto"/>
              <w:spacing w:before="20" w:after="20" w:line="228" w:lineRule="exact"/>
              <w:ind w:firstLine="0"/>
              <w:jc w:val="center"/>
              <w:rPr>
                <w:b/>
                <w:sz w:val="16"/>
                <w:szCs w:val="16"/>
              </w:rPr>
            </w:pPr>
            <w:r w:rsidRPr="00DC2711">
              <w:rPr>
                <w:b/>
                <w:sz w:val="16"/>
                <w:szCs w:val="16"/>
              </w:rPr>
              <w:t>Plazo máximo para cumplir con la información solicitada</w:t>
            </w:r>
          </w:p>
        </w:tc>
      </w:tr>
      <w:tr w:rsidR="00FF0388" w:rsidRPr="00DC2711" w14:paraId="38B1E449" w14:textId="77777777">
        <w:tblPrEx>
          <w:tblCellMar>
            <w:top w:w="0" w:type="dxa"/>
            <w:bottom w:w="0" w:type="dxa"/>
          </w:tblCellMar>
        </w:tblPrEx>
        <w:trPr>
          <w:trHeight w:val="20"/>
        </w:trPr>
        <w:tc>
          <w:tcPr>
            <w:tcW w:w="3220" w:type="dxa"/>
            <w:gridSpan w:val="3"/>
            <w:tcBorders>
              <w:top w:val="single" w:sz="6" w:space="0" w:color="auto"/>
              <w:left w:val="single" w:sz="6" w:space="0" w:color="000000"/>
              <w:bottom w:val="single" w:sz="6" w:space="0" w:color="auto"/>
              <w:right w:val="single" w:sz="6" w:space="0" w:color="000000"/>
            </w:tcBorders>
          </w:tcPr>
          <w:p w14:paraId="258893AD" w14:textId="77777777" w:rsidR="00FF0388" w:rsidRPr="00DC2711" w:rsidRDefault="00FF0388" w:rsidP="009E701F">
            <w:pPr>
              <w:pStyle w:val="Texto"/>
              <w:spacing w:before="20" w:after="20" w:line="228" w:lineRule="exact"/>
              <w:ind w:firstLine="0"/>
              <w:rPr>
                <w:sz w:val="16"/>
                <w:szCs w:val="16"/>
              </w:rPr>
            </w:pPr>
            <w:r w:rsidRPr="00DC2711">
              <w:rPr>
                <w:sz w:val="16"/>
                <w:szCs w:val="16"/>
              </w:rPr>
              <w:t>3 meses.</w:t>
            </w:r>
          </w:p>
        </w:tc>
        <w:tc>
          <w:tcPr>
            <w:tcW w:w="2627" w:type="dxa"/>
            <w:gridSpan w:val="2"/>
            <w:tcBorders>
              <w:top w:val="single" w:sz="6" w:space="0" w:color="auto"/>
              <w:left w:val="single" w:sz="6" w:space="0" w:color="000000"/>
              <w:bottom w:val="single" w:sz="6" w:space="0" w:color="auto"/>
              <w:right w:val="single" w:sz="6" w:space="0" w:color="000000"/>
            </w:tcBorders>
          </w:tcPr>
          <w:p w14:paraId="0396163D" w14:textId="77777777" w:rsidR="00FF0388" w:rsidRPr="00DC2711" w:rsidRDefault="00FF0388" w:rsidP="009E701F">
            <w:pPr>
              <w:pStyle w:val="Texto"/>
              <w:spacing w:before="20" w:after="20" w:line="228" w:lineRule="exact"/>
              <w:ind w:firstLine="0"/>
              <w:rPr>
                <w:sz w:val="16"/>
                <w:szCs w:val="16"/>
              </w:rPr>
            </w:pPr>
            <w:r w:rsidRPr="00DC2711">
              <w:rPr>
                <w:sz w:val="16"/>
                <w:szCs w:val="16"/>
              </w:rPr>
              <w:t>3 meses.</w:t>
            </w:r>
          </w:p>
        </w:tc>
        <w:tc>
          <w:tcPr>
            <w:tcW w:w="2865" w:type="dxa"/>
            <w:gridSpan w:val="2"/>
            <w:tcBorders>
              <w:top w:val="single" w:sz="6" w:space="0" w:color="auto"/>
              <w:left w:val="single" w:sz="6" w:space="0" w:color="000000"/>
              <w:bottom w:val="single" w:sz="6" w:space="0" w:color="auto"/>
              <w:right w:val="single" w:sz="6" w:space="0" w:color="000000"/>
            </w:tcBorders>
          </w:tcPr>
          <w:p w14:paraId="2FDFD317" w14:textId="77777777" w:rsidR="00FF0388" w:rsidRPr="00DC2711" w:rsidRDefault="00FF0388" w:rsidP="009E701F">
            <w:pPr>
              <w:pStyle w:val="Texto"/>
              <w:spacing w:before="20" w:after="20" w:line="228" w:lineRule="exact"/>
              <w:ind w:firstLine="0"/>
              <w:rPr>
                <w:sz w:val="16"/>
                <w:szCs w:val="16"/>
              </w:rPr>
            </w:pPr>
            <w:r w:rsidRPr="00DC2711">
              <w:rPr>
                <w:sz w:val="16"/>
                <w:szCs w:val="16"/>
              </w:rPr>
              <w:t>10 días hábiles.</w:t>
            </w:r>
          </w:p>
        </w:tc>
      </w:tr>
      <w:tr w:rsidR="00FF0388" w:rsidRPr="00DC2711" w14:paraId="3189B33A" w14:textId="77777777">
        <w:tblPrEx>
          <w:tblCellMar>
            <w:top w:w="0" w:type="dxa"/>
            <w:bottom w:w="0" w:type="dxa"/>
          </w:tblCellMar>
        </w:tblPrEx>
        <w:trPr>
          <w:trHeight w:val="20"/>
        </w:trPr>
        <w:tc>
          <w:tcPr>
            <w:tcW w:w="4020" w:type="dxa"/>
            <w:gridSpan w:val="4"/>
            <w:tcBorders>
              <w:top w:val="single" w:sz="6" w:space="0" w:color="auto"/>
              <w:left w:val="single" w:sz="6" w:space="0" w:color="auto"/>
              <w:bottom w:val="single" w:sz="6" w:space="0" w:color="auto"/>
              <w:right w:val="single" w:sz="6" w:space="0" w:color="auto"/>
            </w:tcBorders>
            <w:shd w:val="pct10" w:color="auto" w:fill="auto"/>
          </w:tcPr>
          <w:p w14:paraId="1B8F9093" w14:textId="77777777" w:rsidR="00FF0388" w:rsidRPr="00DC2711" w:rsidRDefault="00FF0388" w:rsidP="009E701F">
            <w:pPr>
              <w:pStyle w:val="Texto"/>
              <w:spacing w:before="20" w:after="20" w:line="228" w:lineRule="exact"/>
              <w:ind w:firstLine="0"/>
              <w:jc w:val="center"/>
              <w:rPr>
                <w:b/>
                <w:sz w:val="16"/>
                <w:szCs w:val="16"/>
              </w:rPr>
            </w:pPr>
            <w:r w:rsidRPr="00DC2711">
              <w:rPr>
                <w:b/>
                <w:sz w:val="16"/>
                <w:szCs w:val="16"/>
              </w:rPr>
              <w:t>¿Qué documento obtengo al finalizar el trámite o servicio?</w:t>
            </w:r>
          </w:p>
        </w:tc>
        <w:tc>
          <w:tcPr>
            <w:tcW w:w="4692" w:type="dxa"/>
            <w:gridSpan w:val="3"/>
            <w:tcBorders>
              <w:top w:val="single" w:sz="6" w:space="0" w:color="auto"/>
              <w:left w:val="single" w:sz="6" w:space="0" w:color="auto"/>
              <w:bottom w:val="single" w:sz="6" w:space="0" w:color="auto"/>
              <w:right w:val="single" w:sz="6" w:space="0" w:color="auto"/>
            </w:tcBorders>
            <w:shd w:val="pct10" w:color="auto" w:fill="auto"/>
          </w:tcPr>
          <w:p w14:paraId="6DAA18E3" w14:textId="77777777" w:rsidR="00FF0388" w:rsidRPr="00DC2711" w:rsidRDefault="00FF0388" w:rsidP="009E701F">
            <w:pPr>
              <w:pStyle w:val="Texto"/>
              <w:spacing w:before="20" w:after="20" w:line="228" w:lineRule="exact"/>
              <w:ind w:firstLine="0"/>
              <w:jc w:val="center"/>
              <w:rPr>
                <w:b/>
                <w:sz w:val="16"/>
                <w:szCs w:val="16"/>
              </w:rPr>
            </w:pPr>
            <w:r w:rsidRPr="00DC2711">
              <w:rPr>
                <w:b/>
                <w:sz w:val="16"/>
                <w:szCs w:val="16"/>
              </w:rPr>
              <w:t>¿Cuál es la vigencia del trámite o servicio?</w:t>
            </w:r>
          </w:p>
        </w:tc>
      </w:tr>
      <w:tr w:rsidR="00FF0388" w:rsidRPr="00DC2711" w14:paraId="2FB27304" w14:textId="77777777">
        <w:tblPrEx>
          <w:tblCellMar>
            <w:top w:w="0" w:type="dxa"/>
            <w:bottom w:w="0" w:type="dxa"/>
          </w:tblCellMar>
        </w:tblPrEx>
        <w:trPr>
          <w:trHeight w:val="20"/>
        </w:trPr>
        <w:tc>
          <w:tcPr>
            <w:tcW w:w="4020" w:type="dxa"/>
            <w:gridSpan w:val="4"/>
            <w:tcBorders>
              <w:top w:val="single" w:sz="6" w:space="0" w:color="auto"/>
              <w:left w:val="single" w:sz="6" w:space="0" w:color="000000"/>
              <w:bottom w:val="single" w:sz="6" w:space="0" w:color="auto"/>
              <w:right w:val="single" w:sz="6" w:space="0" w:color="000000"/>
            </w:tcBorders>
          </w:tcPr>
          <w:p w14:paraId="0AAD8E2B" w14:textId="77777777" w:rsidR="00FF0388" w:rsidRPr="00DC2711" w:rsidRDefault="00FF0388" w:rsidP="009E701F">
            <w:pPr>
              <w:pStyle w:val="Texto"/>
              <w:numPr>
                <w:ilvl w:val="0"/>
                <w:numId w:val="46"/>
              </w:numPr>
              <w:spacing w:before="20" w:after="20" w:line="228" w:lineRule="exact"/>
              <w:ind w:left="360"/>
              <w:rPr>
                <w:sz w:val="16"/>
                <w:szCs w:val="16"/>
              </w:rPr>
            </w:pPr>
            <w:r w:rsidRPr="00DC2711">
              <w:rPr>
                <w:sz w:val="16"/>
                <w:szCs w:val="16"/>
              </w:rPr>
              <w:t>Acuse de respuesta.</w:t>
            </w:r>
          </w:p>
          <w:p w14:paraId="3F33AFC8" w14:textId="77777777" w:rsidR="00FF0388" w:rsidRPr="00DC2711" w:rsidRDefault="00FF0388" w:rsidP="009E701F">
            <w:pPr>
              <w:pStyle w:val="Texto"/>
              <w:numPr>
                <w:ilvl w:val="0"/>
                <w:numId w:val="46"/>
              </w:numPr>
              <w:spacing w:before="20" w:after="20" w:line="228" w:lineRule="exact"/>
              <w:ind w:left="360"/>
              <w:rPr>
                <w:sz w:val="16"/>
                <w:szCs w:val="16"/>
              </w:rPr>
            </w:pPr>
            <w:r w:rsidRPr="00DC2711">
              <w:rPr>
                <w:sz w:val="16"/>
                <w:szCs w:val="16"/>
              </w:rPr>
              <w:t>Posteriormente: Oficio de renovación, o en su caso, Oficio con resolución negativa.</w:t>
            </w:r>
          </w:p>
        </w:tc>
        <w:tc>
          <w:tcPr>
            <w:tcW w:w="4692" w:type="dxa"/>
            <w:gridSpan w:val="3"/>
            <w:tcBorders>
              <w:top w:val="single" w:sz="6" w:space="0" w:color="auto"/>
              <w:left w:val="single" w:sz="6" w:space="0" w:color="000000"/>
              <w:bottom w:val="single" w:sz="6" w:space="0" w:color="auto"/>
              <w:right w:val="single" w:sz="6" w:space="0" w:color="000000"/>
            </w:tcBorders>
            <w:shd w:val="clear" w:color="auto" w:fill="FFFFFF"/>
          </w:tcPr>
          <w:p w14:paraId="3CEB7348" w14:textId="77777777" w:rsidR="00FF0388" w:rsidRPr="00DC2711" w:rsidRDefault="00FF0388" w:rsidP="009E701F">
            <w:pPr>
              <w:pStyle w:val="Texto"/>
              <w:spacing w:before="20" w:after="20" w:line="228" w:lineRule="exact"/>
              <w:ind w:firstLine="0"/>
              <w:rPr>
                <w:sz w:val="16"/>
                <w:szCs w:val="16"/>
              </w:rPr>
            </w:pPr>
            <w:r w:rsidRPr="00DC2711">
              <w:rPr>
                <w:sz w:val="16"/>
                <w:szCs w:val="16"/>
              </w:rPr>
              <w:t xml:space="preserve">Durante el ejercicio fiscal siguiente a aquel en que se notifique el oficio de renovación. </w:t>
            </w:r>
          </w:p>
        </w:tc>
      </w:tr>
      <w:tr w:rsidR="00FF0388" w:rsidRPr="00DC2711" w14:paraId="68981463" w14:textId="77777777">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6BF31C78" w14:textId="77777777" w:rsidR="00FF0388" w:rsidRPr="00DC2711" w:rsidRDefault="00FF0388" w:rsidP="009E701F">
            <w:pPr>
              <w:pStyle w:val="Texto"/>
              <w:spacing w:before="20" w:after="20" w:line="228" w:lineRule="exact"/>
              <w:ind w:firstLine="0"/>
              <w:jc w:val="center"/>
              <w:rPr>
                <w:b/>
                <w:sz w:val="16"/>
                <w:szCs w:val="16"/>
              </w:rPr>
            </w:pPr>
            <w:r w:rsidRPr="00DC2711">
              <w:rPr>
                <w:b/>
                <w:sz w:val="16"/>
                <w:szCs w:val="16"/>
              </w:rPr>
              <w:t>CANALES DE ATENCIÓN</w:t>
            </w:r>
          </w:p>
        </w:tc>
      </w:tr>
      <w:tr w:rsidR="00FF0388" w:rsidRPr="00DC2711" w14:paraId="472C3E11" w14:textId="77777777">
        <w:tblPrEx>
          <w:tblCellMar>
            <w:top w:w="0" w:type="dxa"/>
            <w:bottom w:w="0" w:type="dxa"/>
          </w:tblCellMar>
        </w:tblPrEx>
        <w:trPr>
          <w:trHeight w:val="20"/>
        </w:trPr>
        <w:tc>
          <w:tcPr>
            <w:tcW w:w="4020" w:type="dxa"/>
            <w:gridSpan w:val="4"/>
            <w:tcBorders>
              <w:top w:val="single" w:sz="6" w:space="0" w:color="auto"/>
              <w:left w:val="single" w:sz="6" w:space="0" w:color="auto"/>
              <w:bottom w:val="single" w:sz="6" w:space="0" w:color="auto"/>
              <w:right w:val="single" w:sz="6" w:space="0" w:color="auto"/>
            </w:tcBorders>
            <w:shd w:val="pct10" w:color="auto" w:fill="auto"/>
          </w:tcPr>
          <w:p w14:paraId="2D531047" w14:textId="77777777" w:rsidR="00FF0388" w:rsidRPr="00DC2711" w:rsidRDefault="00FF0388" w:rsidP="009E701F">
            <w:pPr>
              <w:pStyle w:val="Texto"/>
              <w:spacing w:before="20" w:after="20" w:line="228" w:lineRule="exact"/>
              <w:ind w:firstLine="0"/>
              <w:jc w:val="center"/>
              <w:rPr>
                <w:b/>
                <w:sz w:val="16"/>
                <w:szCs w:val="16"/>
              </w:rPr>
            </w:pPr>
            <w:r w:rsidRPr="00DC2711">
              <w:rPr>
                <w:b/>
                <w:sz w:val="16"/>
                <w:szCs w:val="16"/>
              </w:rPr>
              <w:t>Consultas y dudas</w:t>
            </w:r>
          </w:p>
        </w:tc>
        <w:tc>
          <w:tcPr>
            <w:tcW w:w="4692" w:type="dxa"/>
            <w:gridSpan w:val="3"/>
            <w:tcBorders>
              <w:top w:val="single" w:sz="6" w:space="0" w:color="auto"/>
              <w:left w:val="single" w:sz="6" w:space="0" w:color="auto"/>
              <w:bottom w:val="single" w:sz="6" w:space="0" w:color="auto"/>
              <w:right w:val="single" w:sz="6" w:space="0" w:color="auto"/>
            </w:tcBorders>
            <w:shd w:val="pct10" w:color="auto" w:fill="auto"/>
          </w:tcPr>
          <w:p w14:paraId="66A4465D" w14:textId="77777777" w:rsidR="00FF0388" w:rsidRPr="00DC2711" w:rsidRDefault="00FF0388" w:rsidP="009E701F">
            <w:pPr>
              <w:pStyle w:val="Texto"/>
              <w:spacing w:before="20" w:after="20" w:line="228" w:lineRule="exact"/>
              <w:ind w:firstLine="0"/>
              <w:jc w:val="center"/>
              <w:rPr>
                <w:b/>
                <w:sz w:val="16"/>
                <w:szCs w:val="16"/>
              </w:rPr>
            </w:pPr>
            <w:r w:rsidRPr="00DC2711">
              <w:rPr>
                <w:b/>
                <w:sz w:val="16"/>
                <w:szCs w:val="16"/>
              </w:rPr>
              <w:t>Quejas y denuncias</w:t>
            </w:r>
          </w:p>
        </w:tc>
      </w:tr>
      <w:tr w:rsidR="00FF0388" w:rsidRPr="00DC2711" w14:paraId="5FA48800" w14:textId="77777777">
        <w:tblPrEx>
          <w:tblCellMar>
            <w:top w:w="0" w:type="dxa"/>
            <w:bottom w:w="0" w:type="dxa"/>
          </w:tblCellMar>
        </w:tblPrEx>
        <w:trPr>
          <w:trHeight w:val="20"/>
        </w:trPr>
        <w:tc>
          <w:tcPr>
            <w:tcW w:w="4020" w:type="dxa"/>
            <w:gridSpan w:val="4"/>
            <w:tcBorders>
              <w:top w:val="single" w:sz="6" w:space="0" w:color="auto"/>
              <w:left w:val="single" w:sz="6" w:space="0" w:color="000000"/>
              <w:bottom w:val="single" w:sz="6" w:space="0" w:color="auto"/>
              <w:right w:val="single" w:sz="6" w:space="0" w:color="000000"/>
            </w:tcBorders>
          </w:tcPr>
          <w:p w14:paraId="0755FBAE" w14:textId="77777777" w:rsidR="00FF0388" w:rsidRPr="00DC2711" w:rsidRDefault="00FF0388" w:rsidP="009E701F">
            <w:pPr>
              <w:pStyle w:val="Texto"/>
              <w:numPr>
                <w:ilvl w:val="0"/>
                <w:numId w:val="47"/>
              </w:numPr>
              <w:spacing w:before="20" w:after="20" w:line="228" w:lineRule="exact"/>
              <w:ind w:left="360"/>
              <w:rPr>
                <w:sz w:val="16"/>
                <w:szCs w:val="16"/>
              </w:rPr>
            </w:pPr>
            <w:r w:rsidRPr="00DC2711">
              <w:rPr>
                <w:sz w:val="16"/>
                <w:szCs w:val="16"/>
              </w:rPr>
              <w:t>MarcaSAT de lunes a viernes de 8:00 a 18:30 hrs., excepto días inhábiles:</w:t>
            </w:r>
          </w:p>
          <w:p w14:paraId="08A4EC19" w14:textId="77777777" w:rsidR="00FF0388" w:rsidRPr="00DC2711" w:rsidRDefault="00450851" w:rsidP="009E701F">
            <w:pPr>
              <w:pStyle w:val="Texto"/>
              <w:spacing w:before="20" w:after="20" w:line="228" w:lineRule="exact"/>
              <w:ind w:left="360" w:hanging="360"/>
              <w:rPr>
                <w:sz w:val="16"/>
                <w:szCs w:val="16"/>
              </w:rPr>
            </w:pPr>
            <w:r>
              <w:rPr>
                <w:sz w:val="16"/>
                <w:szCs w:val="16"/>
              </w:rPr>
              <w:tab/>
            </w:r>
            <w:r w:rsidR="00FF0388" w:rsidRPr="00DC2711">
              <w:rPr>
                <w:sz w:val="16"/>
                <w:szCs w:val="16"/>
              </w:rPr>
              <w:t>Atención telefónica: desde cualquier parte del país 55 627 22 728 y para el exterior del país (+52) 55 627 22 728.</w:t>
            </w:r>
          </w:p>
          <w:p w14:paraId="3A02432A" w14:textId="77777777" w:rsidR="00FF0388" w:rsidRPr="00DC2711" w:rsidRDefault="00450851" w:rsidP="009E701F">
            <w:pPr>
              <w:pStyle w:val="Texto"/>
              <w:spacing w:before="20" w:after="20" w:line="228" w:lineRule="exact"/>
              <w:ind w:left="360" w:hanging="360"/>
              <w:rPr>
                <w:sz w:val="16"/>
                <w:szCs w:val="16"/>
              </w:rPr>
            </w:pPr>
            <w:r>
              <w:rPr>
                <w:sz w:val="16"/>
                <w:szCs w:val="16"/>
              </w:rPr>
              <w:tab/>
            </w:r>
            <w:r w:rsidR="00FF0388" w:rsidRPr="00DC2711">
              <w:rPr>
                <w:sz w:val="16"/>
                <w:szCs w:val="16"/>
              </w:rPr>
              <w:t xml:space="preserve">Vía Chat: </w:t>
            </w:r>
            <w:r w:rsidR="00FF0388" w:rsidRPr="00DC2711">
              <w:rPr>
                <w:sz w:val="16"/>
                <w:szCs w:val="16"/>
                <w:u w:val="single"/>
              </w:rPr>
              <w:t>http://chat.sat.gob.mx</w:t>
            </w:r>
          </w:p>
          <w:p w14:paraId="03D7720F" w14:textId="77777777" w:rsidR="00FF0388" w:rsidRPr="00DC2711" w:rsidRDefault="00FF0388" w:rsidP="009E701F">
            <w:pPr>
              <w:pStyle w:val="Texto"/>
              <w:numPr>
                <w:ilvl w:val="0"/>
                <w:numId w:val="47"/>
              </w:numPr>
              <w:spacing w:before="20" w:after="20" w:line="228" w:lineRule="exact"/>
              <w:ind w:left="360"/>
              <w:rPr>
                <w:sz w:val="16"/>
                <w:szCs w:val="16"/>
              </w:rPr>
            </w:pPr>
            <w:r w:rsidRPr="00DC2711">
              <w:rPr>
                <w:sz w:val="16"/>
                <w:szCs w:val="16"/>
              </w:rPr>
              <w:t>Atención personal en las Oficinas del SAT ubicadas en diversas ciudades del país, como se establece en la siguiente liga:</w:t>
            </w:r>
          </w:p>
          <w:p w14:paraId="7B3F6E15" w14:textId="77777777" w:rsidR="00FF0388" w:rsidRPr="00DC2711" w:rsidRDefault="00450851" w:rsidP="009E701F">
            <w:pPr>
              <w:pStyle w:val="Texto"/>
              <w:spacing w:before="20" w:after="20" w:line="228" w:lineRule="exact"/>
              <w:ind w:left="360" w:hanging="360"/>
              <w:rPr>
                <w:sz w:val="16"/>
                <w:szCs w:val="16"/>
                <w:u w:val="single"/>
              </w:rPr>
            </w:pPr>
            <w:r w:rsidRPr="00450851">
              <w:rPr>
                <w:sz w:val="16"/>
                <w:szCs w:val="16"/>
              </w:rPr>
              <w:tab/>
            </w:r>
            <w:r w:rsidR="00FF0388" w:rsidRPr="00DC2711">
              <w:rPr>
                <w:sz w:val="16"/>
                <w:szCs w:val="16"/>
                <w:u w:val="single"/>
              </w:rPr>
              <w:t>https://www.sat.gob.mx/personas/directorio-nacional-de-modulos-de-servicios-tributarios</w:t>
            </w:r>
          </w:p>
          <w:p w14:paraId="4B6F0427" w14:textId="77777777" w:rsidR="00FF0388" w:rsidRPr="00DC2711" w:rsidRDefault="00450851" w:rsidP="009E701F">
            <w:pPr>
              <w:pStyle w:val="Texto"/>
              <w:spacing w:before="20" w:after="20" w:line="228" w:lineRule="exact"/>
              <w:ind w:left="360" w:hanging="360"/>
              <w:rPr>
                <w:sz w:val="16"/>
                <w:szCs w:val="16"/>
              </w:rPr>
            </w:pPr>
            <w:r>
              <w:rPr>
                <w:sz w:val="16"/>
                <w:szCs w:val="16"/>
              </w:rPr>
              <w:tab/>
            </w:r>
            <w:r w:rsidR="00FF0388" w:rsidRPr="00DC2711">
              <w:rPr>
                <w:sz w:val="16"/>
                <w:szCs w:val="16"/>
              </w:rPr>
              <w:t>Los días y horarios siguientes: lunes a viernes de 9:00 a 16:00 hrs., excepto días inhábiles.</w:t>
            </w:r>
          </w:p>
          <w:p w14:paraId="7CFF34FD" w14:textId="77777777" w:rsidR="00FF0388" w:rsidRPr="00DC2711" w:rsidRDefault="00FF0388" w:rsidP="009E701F">
            <w:pPr>
              <w:pStyle w:val="Texto"/>
              <w:numPr>
                <w:ilvl w:val="0"/>
                <w:numId w:val="47"/>
              </w:numPr>
              <w:spacing w:before="20" w:after="20" w:line="228" w:lineRule="exact"/>
              <w:ind w:left="360"/>
              <w:rPr>
                <w:sz w:val="16"/>
                <w:szCs w:val="16"/>
              </w:rPr>
            </w:pPr>
            <w:r w:rsidRPr="00DC2711">
              <w:rPr>
                <w:sz w:val="16"/>
                <w:szCs w:val="16"/>
              </w:rPr>
              <w:t xml:space="preserve">Diagrama del flujo de presentación del trámite: </w:t>
            </w:r>
            <w:r w:rsidRPr="00DC2711">
              <w:rPr>
                <w:sz w:val="16"/>
                <w:szCs w:val="16"/>
                <w:u w:val="single"/>
              </w:rPr>
              <w:t>http://omawww.sat.gob.mx/factura/Paginas/proveedores_obligaciones.htm</w:t>
            </w:r>
          </w:p>
        </w:tc>
        <w:tc>
          <w:tcPr>
            <w:tcW w:w="4692" w:type="dxa"/>
            <w:gridSpan w:val="3"/>
            <w:tcBorders>
              <w:top w:val="single" w:sz="6" w:space="0" w:color="auto"/>
              <w:left w:val="single" w:sz="6" w:space="0" w:color="000000"/>
              <w:bottom w:val="single" w:sz="6" w:space="0" w:color="auto"/>
              <w:right w:val="single" w:sz="6" w:space="0" w:color="000000"/>
            </w:tcBorders>
          </w:tcPr>
          <w:p w14:paraId="65A0D288" w14:textId="77777777" w:rsidR="00FF0388" w:rsidRPr="00DC2711" w:rsidRDefault="00FF0388" w:rsidP="009E701F">
            <w:pPr>
              <w:pStyle w:val="Texto"/>
              <w:numPr>
                <w:ilvl w:val="0"/>
                <w:numId w:val="48"/>
              </w:numPr>
              <w:spacing w:before="20" w:after="20" w:line="228" w:lineRule="exact"/>
              <w:ind w:left="360"/>
              <w:rPr>
                <w:sz w:val="16"/>
                <w:szCs w:val="16"/>
              </w:rPr>
            </w:pPr>
            <w:r w:rsidRPr="00DC2711">
              <w:rPr>
                <w:sz w:val="16"/>
                <w:szCs w:val="16"/>
              </w:rPr>
              <w:t>Quejas y Denuncias SAT, desde cualquier parte del país: 55 885 22 222 y para el exterior del país (+52) 55 885 22 222 (quejas y denuncias).</w:t>
            </w:r>
          </w:p>
          <w:p w14:paraId="65B998BA" w14:textId="77777777" w:rsidR="00FF0388" w:rsidRPr="00DC2711" w:rsidRDefault="00FF0388" w:rsidP="009E701F">
            <w:pPr>
              <w:pStyle w:val="Texto"/>
              <w:numPr>
                <w:ilvl w:val="0"/>
                <w:numId w:val="48"/>
              </w:numPr>
              <w:spacing w:before="20" w:after="20" w:line="228" w:lineRule="exact"/>
              <w:ind w:left="360"/>
              <w:rPr>
                <w:sz w:val="16"/>
                <w:szCs w:val="16"/>
              </w:rPr>
            </w:pPr>
            <w:r w:rsidRPr="00DC2711">
              <w:rPr>
                <w:sz w:val="16"/>
                <w:szCs w:val="16"/>
              </w:rPr>
              <w:t>Correo electrónico: denuncias@sat.gob.mx</w:t>
            </w:r>
          </w:p>
          <w:p w14:paraId="1C24F1F0" w14:textId="77777777" w:rsidR="00FF0388" w:rsidRPr="00DC2711" w:rsidRDefault="00FF0388" w:rsidP="009E701F">
            <w:pPr>
              <w:pStyle w:val="Texto"/>
              <w:numPr>
                <w:ilvl w:val="0"/>
                <w:numId w:val="48"/>
              </w:numPr>
              <w:spacing w:before="20" w:after="20" w:line="228" w:lineRule="exact"/>
              <w:ind w:left="360"/>
              <w:rPr>
                <w:sz w:val="16"/>
                <w:szCs w:val="16"/>
              </w:rPr>
            </w:pPr>
            <w:r w:rsidRPr="00DC2711">
              <w:rPr>
                <w:sz w:val="16"/>
                <w:szCs w:val="16"/>
              </w:rPr>
              <w:t>En el Portal del SAT:</w:t>
            </w:r>
          </w:p>
          <w:p w14:paraId="506239E9" w14:textId="77777777" w:rsidR="00FF0388" w:rsidRPr="00DC2711" w:rsidRDefault="00450851" w:rsidP="009E701F">
            <w:pPr>
              <w:pStyle w:val="Texto"/>
              <w:spacing w:before="20" w:after="20" w:line="228" w:lineRule="exact"/>
              <w:ind w:left="360" w:hanging="360"/>
              <w:rPr>
                <w:sz w:val="16"/>
                <w:szCs w:val="16"/>
                <w:lang w:val="es-MX"/>
              </w:rPr>
            </w:pPr>
            <w:r w:rsidRPr="00450851">
              <w:rPr>
                <w:sz w:val="16"/>
                <w:szCs w:val="16"/>
              </w:rPr>
              <w:tab/>
            </w:r>
            <w:r w:rsidR="00FF0388" w:rsidRPr="00DC2711">
              <w:rPr>
                <w:sz w:val="16"/>
                <w:szCs w:val="16"/>
                <w:u w:val="single"/>
              </w:rPr>
              <w:t>https://www.sat.gob.mx/aplicacion/50409/presenta-tu-queja-o-denuncia</w:t>
            </w:r>
          </w:p>
          <w:p w14:paraId="6354828C" w14:textId="77777777" w:rsidR="00FF0388" w:rsidRPr="00DC2711" w:rsidRDefault="00FF0388" w:rsidP="009E701F">
            <w:pPr>
              <w:pStyle w:val="Texto"/>
              <w:numPr>
                <w:ilvl w:val="0"/>
                <w:numId w:val="49"/>
              </w:numPr>
              <w:spacing w:before="20" w:after="20" w:line="228" w:lineRule="exact"/>
              <w:ind w:left="360"/>
              <w:rPr>
                <w:sz w:val="16"/>
                <w:szCs w:val="16"/>
              </w:rPr>
            </w:pPr>
            <w:r w:rsidRPr="00DC2711">
              <w:rPr>
                <w:sz w:val="16"/>
                <w:szCs w:val="16"/>
              </w:rPr>
              <w:t>Teléfonos rojos ubicados en las oficinas del SAT.</w:t>
            </w:r>
          </w:p>
          <w:p w14:paraId="3C212C12" w14:textId="77777777" w:rsidR="00FF0388" w:rsidRPr="00DC2711" w:rsidRDefault="00FF0388" w:rsidP="009E701F">
            <w:pPr>
              <w:pStyle w:val="Texto"/>
              <w:numPr>
                <w:ilvl w:val="0"/>
                <w:numId w:val="49"/>
              </w:numPr>
              <w:spacing w:before="20" w:after="20" w:line="228" w:lineRule="exact"/>
              <w:ind w:left="360"/>
              <w:rPr>
                <w:sz w:val="16"/>
                <w:szCs w:val="16"/>
              </w:rPr>
            </w:pPr>
            <w:r w:rsidRPr="00DC2711">
              <w:rPr>
                <w:sz w:val="16"/>
                <w:szCs w:val="16"/>
              </w:rPr>
              <w:t>MarcaSAT 55 627 22 728 opción 8.</w:t>
            </w:r>
          </w:p>
        </w:tc>
      </w:tr>
      <w:tr w:rsidR="00FF0388" w:rsidRPr="00DC2711" w14:paraId="64B22C94" w14:textId="77777777">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4602638F" w14:textId="77777777" w:rsidR="00FF0388" w:rsidRPr="00DC2711" w:rsidRDefault="00FF0388" w:rsidP="009E701F">
            <w:pPr>
              <w:pStyle w:val="Texto"/>
              <w:spacing w:before="20" w:after="20" w:line="228" w:lineRule="exact"/>
              <w:ind w:firstLine="0"/>
              <w:jc w:val="center"/>
              <w:rPr>
                <w:b/>
                <w:sz w:val="16"/>
                <w:szCs w:val="16"/>
              </w:rPr>
            </w:pPr>
            <w:r w:rsidRPr="00DC2711">
              <w:rPr>
                <w:b/>
                <w:sz w:val="16"/>
                <w:szCs w:val="16"/>
              </w:rPr>
              <w:t>Información adicional</w:t>
            </w:r>
          </w:p>
        </w:tc>
      </w:tr>
      <w:tr w:rsidR="00FF0388" w:rsidRPr="00DC2711" w14:paraId="25C42446" w14:textId="77777777">
        <w:tblPrEx>
          <w:tblCellMar>
            <w:top w:w="0" w:type="dxa"/>
            <w:bottom w:w="0" w:type="dxa"/>
          </w:tblCellMar>
        </w:tblPrEx>
        <w:trPr>
          <w:trHeight w:val="20"/>
        </w:trPr>
        <w:tc>
          <w:tcPr>
            <w:tcW w:w="8712" w:type="dxa"/>
            <w:gridSpan w:val="7"/>
            <w:tcBorders>
              <w:top w:val="single" w:sz="6" w:space="0" w:color="auto"/>
              <w:left w:val="single" w:sz="6" w:space="0" w:color="000000"/>
              <w:bottom w:val="single" w:sz="6" w:space="0" w:color="auto"/>
              <w:right w:val="single" w:sz="6" w:space="0" w:color="000000"/>
            </w:tcBorders>
          </w:tcPr>
          <w:p w14:paraId="22651C7C" w14:textId="77777777" w:rsidR="00FF0388" w:rsidRPr="00DC2711" w:rsidRDefault="00FF0388" w:rsidP="009E701F">
            <w:pPr>
              <w:pStyle w:val="Texto"/>
              <w:numPr>
                <w:ilvl w:val="0"/>
                <w:numId w:val="50"/>
              </w:numPr>
              <w:spacing w:before="20" w:after="20" w:line="228" w:lineRule="exact"/>
              <w:ind w:left="360"/>
              <w:rPr>
                <w:sz w:val="16"/>
                <w:szCs w:val="16"/>
              </w:rPr>
            </w:pPr>
            <w:r w:rsidRPr="00DC2711">
              <w:rPr>
                <w:sz w:val="16"/>
                <w:szCs w:val="16"/>
              </w:rPr>
              <w:t>Cuando los solicitantes presenten la información de forma incompleta o con errores, el SAT podrá requerirles completarla o corregirla.</w:t>
            </w:r>
          </w:p>
          <w:p w14:paraId="1C02780C" w14:textId="77777777" w:rsidR="00FF0388" w:rsidRPr="00DC2711" w:rsidRDefault="00FF0388" w:rsidP="009E701F">
            <w:pPr>
              <w:pStyle w:val="Texto"/>
              <w:numPr>
                <w:ilvl w:val="0"/>
                <w:numId w:val="50"/>
              </w:numPr>
              <w:spacing w:before="20" w:after="20" w:line="228" w:lineRule="exact"/>
              <w:ind w:left="360"/>
              <w:rPr>
                <w:sz w:val="16"/>
                <w:szCs w:val="16"/>
              </w:rPr>
            </w:pPr>
            <w:r w:rsidRPr="00DC2711">
              <w:rPr>
                <w:sz w:val="16"/>
                <w:szCs w:val="16"/>
              </w:rPr>
              <w:t>En caso de que se dude de la autenticidad de la documentación presentada, las autoridades fiscales requerirán al promovente a fin de que, en un plazo de 10 días hábiles, presente escrito dirigido a la Administración Central de Gestión de Servicios y Trámites con Medios Electrónicos ante la oficialía de partes de la Administración General de Servicios al Contribuyente, ubicada en Avenida Hidalgo No, 77, Módulo IV, Segundo Piso, Colonia Guerrero, Alcaldía Cuauhtémoc, C.P. 06300, Ciudad de México, o bien, mediante correo certificado el original o copia certificada del documento cuya autenticidad esté en duda.</w:t>
            </w:r>
          </w:p>
        </w:tc>
      </w:tr>
      <w:tr w:rsidR="00FF0388" w:rsidRPr="00DC2711" w14:paraId="3AB6EBBF" w14:textId="77777777">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70B068F1" w14:textId="77777777" w:rsidR="00FF0388" w:rsidRPr="00DC2711" w:rsidRDefault="00FF0388" w:rsidP="009E701F">
            <w:pPr>
              <w:pStyle w:val="Texto"/>
              <w:spacing w:before="20" w:after="20" w:line="220" w:lineRule="exact"/>
              <w:ind w:firstLine="0"/>
              <w:jc w:val="center"/>
              <w:rPr>
                <w:b/>
                <w:noProof/>
                <w:sz w:val="16"/>
                <w:szCs w:val="16"/>
              </w:rPr>
            </w:pPr>
            <w:r w:rsidRPr="00DC2711">
              <w:rPr>
                <w:b/>
                <w:noProof/>
                <w:sz w:val="16"/>
                <w:szCs w:val="16"/>
              </w:rPr>
              <w:t>Fundamento jurídico</w:t>
            </w:r>
          </w:p>
        </w:tc>
      </w:tr>
      <w:tr w:rsidR="00FF0388" w:rsidRPr="00DC2711" w14:paraId="1D116589" w14:textId="77777777">
        <w:tblPrEx>
          <w:tblCellMar>
            <w:top w:w="0" w:type="dxa"/>
            <w:bottom w:w="0" w:type="dxa"/>
          </w:tblCellMar>
        </w:tblPrEx>
        <w:trPr>
          <w:trHeight w:val="20"/>
        </w:trPr>
        <w:tc>
          <w:tcPr>
            <w:tcW w:w="8712" w:type="dxa"/>
            <w:gridSpan w:val="7"/>
            <w:tcBorders>
              <w:top w:val="single" w:sz="6" w:space="0" w:color="auto"/>
              <w:left w:val="single" w:sz="6" w:space="0" w:color="000000"/>
              <w:bottom w:val="single" w:sz="6" w:space="0" w:color="000000"/>
              <w:right w:val="single" w:sz="6" w:space="0" w:color="000000"/>
            </w:tcBorders>
          </w:tcPr>
          <w:p w14:paraId="167EE484" w14:textId="77777777" w:rsidR="00FF0388" w:rsidRPr="00DC2711" w:rsidRDefault="00FF0388" w:rsidP="009E701F">
            <w:pPr>
              <w:pStyle w:val="Texto"/>
              <w:spacing w:before="20" w:after="20" w:line="220" w:lineRule="exact"/>
              <w:ind w:firstLine="0"/>
              <w:rPr>
                <w:noProof/>
                <w:sz w:val="16"/>
                <w:szCs w:val="16"/>
              </w:rPr>
            </w:pPr>
            <w:r w:rsidRPr="00DC2711">
              <w:rPr>
                <w:noProof/>
                <w:sz w:val="16"/>
                <w:szCs w:val="16"/>
              </w:rPr>
              <w:t xml:space="preserve">Artículos: 29, fracción IV, </w:t>
            </w:r>
            <w:r w:rsidRPr="00DC2711">
              <w:rPr>
                <w:sz w:val="16"/>
                <w:szCs w:val="16"/>
              </w:rPr>
              <w:t>29 Bis</w:t>
            </w:r>
            <w:r w:rsidRPr="00DC2711">
              <w:rPr>
                <w:noProof/>
                <w:sz w:val="16"/>
                <w:szCs w:val="16"/>
              </w:rPr>
              <w:t xml:space="preserve"> y 141 del CFF; Reglas 2.7.4.2., 2.7.4.5. y 2.7.4.8. de la RMF.</w:t>
            </w:r>
          </w:p>
        </w:tc>
      </w:tr>
    </w:tbl>
    <w:p w14:paraId="3F70FA7B" w14:textId="77777777" w:rsidR="00FF0388" w:rsidRPr="0076584F" w:rsidRDefault="00FF0388" w:rsidP="009E701F">
      <w:pPr>
        <w:pStyle w:val="Texto"/>
        <w:spacing w:after="0" w:line="240" w:lineRule="auto"/>
        <w:rPr>
          <w:szCs w:val="18"/>
        </w:rPr>
      </w:pPr>
    </w:p>
    <w:p w14:paraId="6C4625FC" w14:textId="77777777" w:rsidR="00FF0388" w:rsidRDefault="00001871" w:rsidP="00F65A3E">
      <w:pPr>
        <w:pStyle w:val="Texto"/>
        <w:tabs>
          <w:tab w:val="right" w:leader="dot" w:pos="8820"/>
        </w:tabs>
        <w:spacing w:before="40" w:after="20" w:line="240" w:lineRule="auto"/>
        <w:ind w:firstLine="0"/>
        <w:rPr>
          <w:szCs w:val="18"/>
        </w:rPr>
      </w:pPr>
      <w:r>
        <w:rPr>
          <w:szCs w:val="18"/>
        </w:rPr>
        <w:tab/>
      </w:r>
    </w:p>
    <w:tbl>
      <w:tblPr>
        <w:tblW w:w="8712" w:type="dxa"/>
        <w:tblInd w:w="144" w:type="dxa"/>
        <w:tblLayout w:type="fixed"/>
        <w:tblCellMar>
          <w:left w:w="72" w:type="dxa"/>
          <w:right w:w="72" w:type="dxa"/>
        </w:tblCellMar>
        <w:tblLook w:val="0000" w:firstRow="0" w:lastRow="0" w:firstColumn="0" w:lastColumn="0" w:noHBand="0" w:noVBand="0"/>
      </w:tblPr>
      <w:tblGrid>
        <w:gridCol w:w="1166"/>
        <w:gridCol w:w="1712"/>
        <w:gridCol w:w="379"/>
        <w:gridCol w:w="1133"/>
        <w:gridCol w:w="7"/>
        <w:gridCol w:w="24"/>
        <w:gridCol w:w="1621"/>
        <w:gridCol w:w="542"/>
        <w:gridCol w:w="2119"/>
        <w:gridCol w:w="9"/>
      </w:tblGrid>
      <w:tr w:rsidR="00FF0388" w:rsidRPr="00001871" w14:paraId="6A83976E" w14:textId="77777777">
        <w:tblPrEx>
          <w:tblCellMar>
            <w:top w:w="0" w:type="dxa"/>
            <w:bottom w:w="0" w:type="dxa"/>
          </w:tblCellMar>
        </w:tblPrEx>
        <w:trPr>
          <w:gridAfter w:val="1"/>
          <w:wAfter w:w="9" w:type="dxa"/>
          <w:trHeight w:val="20"/>
        </w:trPr>
        <w:tc>
          <w:tcPr>
            <w:tcW w:w="8703" w:type="dxa"/>
            <w:gridSpan w:val="9"/>
            <w:tcBorders>
              <w:top w:val="single" w:sz="6" w:space="0" w:color="auto"/>
              <w:left w:val="single" w:sz="6" w:space="0" w:color="auto"/>
              <w:bottom w:val="single" w:sz="6" w:space="0" w:color="auto"/>
              <w:right w:val="single" w:sz="6" w:space="0" w:color="auto"/>
            </w:tcBorders>
            <w:shd w:val="pct10" w:color="auto" w:fill="auto"/>
            <w:noWrap/>
          </w:tcPr>
          <w:p w14:paraId="5A2C2490" w14:textId="77777777" w:rsidR="00FF0388" w:rsidRPr="00001871" w:rsidRDefault="00FF0388" w:rsidP="009E701F">
            <w:pPr>
              <w:pStyle w:val="Texto"/>
              <w:spacing w:before="40" w:after="40" w:line="228" w:lineRule="exact"/>
              <w:ind w:firstLine="0"/>
              <w:jc w:val="center"/>
              <w:rPr>
                <w:b/>
                <w:sz w:val="16"/>
                <w:szCs w:val="16"/>
              </w:rPr>
            </w:pPr>
            <w:r w:rsidRPr="00001871">
              <w:rPr>
                <w:b/>
                <w:sz w:val="16"/>
                <w:szCs w:val="16"/>
                <w:lang w:val="es-MX"/>
              </w:rPr>
              <w:lastRenderedPageBreak/>
              <w:t xml:space="preserve">256/CFF </w:t>
            </w:r>
            <w:r w:rsidRPr="00001871">
              <w:rPr>
                <w:b/>
                <w:sz w:val="16"/>
                <w:szCs w:val="16"/>
              </w:rPr>
              <w:t xml:space="preserve">Solicitud de acceso al servicio público de consulta de verificación y autenticación </w:t>
            </w:r>
            <w:r w:rsidRPr="00001871">
              <w:rPr>
                <w:b/>
                <w:sz w:val="16"/>
                <w:szCs w:val="16"/>
                <w:lang w:val="es-MX"/>
              </w:rPr>
              <w:t>de e.firma</w:t>
            </w:r>
          </w:p>
        </w:tc>
      </w:tr>
      <w:tr w:rsidR="00836BB2" w:rsidRPr="00001871" w14:paraId="3BA4509D" w14:textId="77777777">
        <w:tblPrEx>
          <w:tblCellMar>
            <w:top w:w="0" w:type="dxa"/>
            <w:bottom w:w="0" w:type="dxa"/>
          </w:tblCellMar>
        </w:tblPrEx>
        <w:trPr>
          <w:gridAfter w:val="1"/>
          <w:wAfter w:w="9" w:type="dxa"/>
          <w:trHeight w:val="20"/>
        </w:trPr>
        <w:tc>
          <w:tcPr>
            <w:tcW w:w="1166" w:type="dxa"/>
            <w:vMerge w:val="restart"/>
            <w:tcBorders>
              <w:top w:val="single" w:sz="6" w:space="0" w:color="auto"/>
              <w:left w:val="single" w:sz="6" w:space="0" w:color="auto"/>
              <w:right w:val="single" w:sz="6" w:space="0" w:color="auto"/>
            </w:tcBorders>
          </w:tcPr>
          <w:p w14:paraId="55553F1C" w14:textId="77777777" w:rsidR="00836BB2" w:rsidRPr="00001871" w:rsidRDefault="00836BB2" w:rsidP="009E701F">
            <w:pPr>
              <w:pStyle w:val="Texto"/>
              <w:spacing w:before="40" w:after="40" w:line="228" w:lineRule="exact"/>
              <w:ind w:firstLine="0"/>
              <w:rPr>
                <w:b/>
                <w:sz w:val="16"/>
                <w:szCs w:val="16"/>
              </w:rPr>
            </w:pPr>
            <w:r w:rsidRPr="00001871">
              <w:rPr>
                <w:b/>
                <w:sz w:val="16"/>
                <w:szCs w:val="16"/>
              </w:rPr>
              <w:t>Trámite</w:t>
            </w:r>
            <w:r w:rsidRPr="00001871">
              <w:rPr>
                <w:b/>
                <w:sz w:val="16"/>
                <w:szCs w:val="16"/>
              </w:rPr>
              <w:tab/>
            </w:r>
            <w:r w:rsidR="007F5190" w:rsidRPr="007D7552">
              <w:rPr>
                <w:noProof/>
                <w:position w:val="-6"/>
                <w:sz w:val="16"/>
                <w:szCs w:val="18"/>
              </w:rPr>
              <w:drawing>
                <wp:inline distT="0" distB="0" distL="0" distR="0" wp14:anchorId="2D7899C1" wp14:editId="06AF5E8D">
                  <wp:extent cx="114300" cy="114300"/>
                  <wp:effectExtent l="0" t="0" r="0" b="0"/>
                  <wp:docPr id="25" name="Imagen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14:paraId="42630172" w14:textId="77777777" w:rsidR="00836BB2" w:rsidRPr="00001871" w:rsidRDefault="00836BB2" w:rsidP="009E701F">
            <w:pPr>
              <w:pStyle w:val="Texto"/>
              <w:spacing w:before="40" w:after="40" w:line="228" w:lineRule="exact"/>
              <w:ind w:firstLine="0"/>
              <w:rPr>
                <w:sz w:val="16"/>
                <w:szCs w:val="16"/>
              </w:rPr>
            </w:pPr>
            <w:r w:rsidRPr="00001871">
              <w:rPr>
                <w:b/>
                <w:sz w:val="16"/>
                <w:szCs w:val="16"/>
                <w:lang w:val="es-MX"/>
              </w:rPr>
              <w:t>Servicio</w:t>
            </w:r>
            <w:r w:rsidRPr="00001871">
              <w:rPr>
                <w:b/>
                <w:sz w:val="16"/>
                <w:szCs w:val="16"/>
                <w:lang w:val="es-MX"/>
              </w:rPr>
              <w:tab/>
            </w:r>
            <w:r w:rsidR="007F5190" w:rsidRPr="007D7552">
              <w:rPr>
                <w:noProof/>
                <w:position w:val="-6"/>
                <w:sz w:val="16"/>
              </w:rPr>
              <w:drawing>
                <wp:inline distT="0" distB="0" distL="0" distR="0" wp14:anchorId="10CB0E1C" wp14:editId="58E8F534">
                  <wp:extent cx="114300" cy="114300"/>
                  <wp:effectExtent l="0" t="0" r="0" b="0"/>
                  <wp:docPr id="26" name="Imagen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5418" w:type="dxa"/>
            <w:gridSpan w:val="7"/>
            <w:tcBorders>
              <w:top w:val="single" w:sz="6" w:space="0" w:color="auto"/>
              <w:left w:val="single" w:sz="6" w:space="0" w:color="auto"/>
              <w:bottom w:val="single" w:sz="6" w:space="0" w:color="auto"/>
              <w:right w:val="single" w:sz="6" w:space="0" w:color="auto"/>
            </w:tcBorders>
            <w:shd w:val="pct10" w:color="auto" w:fill="auto"/>
          </w:tcPr>
          <w:p w14:paraId="6B3B37F2" w14:textId="77777777" w:rsidR="00836BB2" w:rsidRPr="00001871" w:rsidRDefault="00836BB2" w:rsidP="009E701F">
            <w:pPr>
              <w:pStyle w:val="Texto"/>
              <w:spacing w:before="40" w:after="40" w:line="228" w:lineRule="exact"/>
              <w:ind w:firstLine="0"/>
              <w:jc w:val="center"/>
              <w:rPr>
                <w:sz w:val="16"/>
                <w:szCs w:val="16"/>
              </w:rPr>
            </w:pPr>
            <w:r w:rsidRPr="00001871">
              <w:rPr>
                <w:b/>
                <w:sz w:val="16"/>
                <w:szCs w:val="16"/>
              </w:rPr>
              <w:t>Descripción del trámite o servicio</w:t>
            </w:r>
          </w:p>
        </w:tc>
        <w:tc>
          <w:tcPr>
            <w:tcW w:w="2119" w:type="dxa"/>
            <w:tcBorders>
              <w:top w:val="single" w:sz="6" w:space="0" w:color="auto"/>
              <w:left w:val="single" w:sz="6" w:space="0" w:color="auto"/>
              <w:bottom w:val="single" w:sz="6" w:space="0" w:color="auto"/>
              <w:right w:val="single" w:sz="6" w:space="0" w:color="auto"/>
            </w:tcBorders>
            <w:shd w:val="pct10" w:color="auto" w:fill="auto"/>
          </w:tcPr>
          <w:p w14:paraId="59DE2E55" w14:textId="77777777" w:rsidR="00836BB2" w:rsidRPr="00001871" w:rsidRDefault="00836BB2" w:rsidP="009E701F">
            <w:pPr>
              <w:pStyle w:val="Texto"/>
              <w:spacing w:before="40" w:after="40" w:line="228" w:lineRule="exact"/>
              <w:ind w:firstLine="0"/>
              <w:jc w:val="center"/>
              <w:rPr>
                <w:sz w:val="16"/>
                <w:szCs w:val="16"/>
              </w:rPr>
            </w:pPr>
            <w:r w:rsidRPr="00001871">
              <w:rPr>
                <w:b/>
                <w:sz w:val="16"/>
                <w:szCs w:val="16"/>
              </w:rPr>
              <w:t>Monto</w:t>
            </w:r>
          </w:p>
        </w:tc>
      </w:tr>
      <w:tr w:rsidR="00836BB2" w:rsidRPr="00001871" w14:paraId="7800B81A" w14:textId="77777777">
        <w:tblPrEx>
          <w:tblCellMar>
            <w:top w:w="0" w:type="dxa"/>
            <w:bottom w:w="0" w:type="dxa"/>
          </w:tblCellMar>
        </w:tblPrEx>
        <w:trPr>
          <w:gridAfter w:val="1"/>
          <w:wAfter w:w="9" w:type="dxa"/>
          <w:trHeight w:val="20"/>
        </w:trPr>
        <w:tc>
          <w:tcPr>
            <w:tcW w:w="1166" w:type="dxa"/>
            <w:vMerge/>
            <w:tcBorders>
              <w:left w:val="single" w:sz="6" w:space="0" w:color="auto"/>
              <w:right w:val="single" w:sz="6" w:space="0" w:color="auto"/>
            </w:tcBorders>
          </w:tcPr>
          <w:p w14:paraId="29B579CB" w14:textId="77777777" w:rsidR="00836BB2" w:rsidRPr="00001871" w:rsidRDefault="00836BB2" w:rsidP="009E701F">
            <w:pPr>
              <w:pStyle w:val="Texto"/>
              <w:spacing w:before="40" w:after="40" w:line="228" w:lineRule="exact"/>
              <w:ind w:firstLine="0"/>
              <w:rPr>
                <w:sz w:val="16"/>
                <w:szCs w:val="16"/>
              </w:rPr>
            </w:pPr>
          </w:p>
        </w:tc>
        <w:tc>
          <w:tcPr>
            <w:tcW w:w="5418" w:type="dxa"/>
            <w:gridSpan w:val="7"/>
            <w:vMerge w:val="restart"/>
            <w:tcBorders>
              <w:top w:val="single" w:sz="6" w:space="0" w:color="auto"/>
              <w:left w:val="single" w:sz="6" w:space="0" w:color="auto"/>
              <w:right w:val="single" w:sz="6" w:space="0" w:color="auto"/>
            </w:tcBorders>
          </w:tcPr>
          <w:p w14:paraId="320E23A9" w14:textId="77777777" w:rsidR="00836BB2" w:rsidRPr="00001871" w:rsidRDefault="00836BB2" w:rsidP="009E701F">
            <w:pPr>
              <w:pStyle w:val="Texto"/>
              <w:spacing w:before="40" w:after="40" w:line="228" w:lineRule="exact"/>
              <w:ind w:firstLine="0"/>
              <w:rPr>
                <w:sz w:val="16"/>
                <w:szCs w:val="16"/>
              </w:rPr>
            </w:pPr>
            <w:r w:rsidRPr="00001871">
              <w:rPr>
                <w:sz w:val="16"/>
                <w:szCs w:val="16"/>
                <w:lang w:val="es-MX"/>
              </w:rPr>
              <w:t>Te permite verificar los certificados de e.firma a través del Protocolo de Verificación del Estado de Certificados en Línea.</w:t>
            </w:r>
          </w:p>
        </w:tc>
        <w:tc>
          <w:tcPr>
            <w:tcW w:w="2119" w:type="dxa"/>
            <w:tcBorders>
              <w:top w:val="single" w:sz="6" w:space="0" w:color="auto"/>
              <w:left w:val="single" w:sz="6" w:space="0" w:color="auto"/>
              <w:bottom w:val="single" w:sz="6" w:space="0" w:color="auto"/>
              <w:right w:val="single" w:sz="6" w:space="0" w:color="auto"/>
            </w:tcBorders>
          </w:tcPr>
          <w:p w14:paraId="637AC5BC" w14:textId="77777777" w:rsidR="00836BB2" w:rsidRPr="00001871" w:rsidRDefault="007F5190" w:rsidP="009E701F">
            <w:pPr>
              <w:pStyle w:val="Texto"/>
              <w:spacing w:before="40" w:after="40" w:line="228" w:lineRule="exact"/>
              <w:ind w:left="475" w:hanging="475"/>
              <w:rPr>
                <w:sz w:val="16"/>
                <w:szCs w:val="16"/>
              </w:rPr>
            </w:pPr>
            <w:r w:rsidRPr="007D7552">
              <w:rPr>
                <w:noProof/>
                <w:position w:val="-6"/>
                <w:sz w:val="16"/>
                <w:szCs w:val="18"/>
              </w:rPr>
              <w:drawing>
                <wp:inline distT="0" distB="0" distL="0" distR="0" wp14:anchorId="7C13AC18" wp14:editId="19BE1D9E">
                  <wp:extent cx="114300" cy="114300"/>
                  <wp:effectExtent l="0" t="0" r="0" b="0"/>
                  <wp:docPr id="27" name="Imagen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836BB2" w:rsidRPr="00001871">
              <w:rPr>
                <w:b/>
                <w:sz w:val="16"/>
                <w:szCs w:val="16"/>
                <w:lang w:val="es-MX"/>
              </w:rPr>
              <w:tab/>
              <w:t>Gratuito</w:t>
            </w:r>
          </w:p>
        </w:tc>
      </w:tr>
      <w:tr w:rsidR="00836BB2" w:rsidRPr="00001871" w14:paraId="7810F362" w14:textId="77777777">
        <w:tblPrEx>
          <w:tblCellMar>
            <w:top w:w="0" w:type="dxa"/>
            <w:bottom w:w="0" w:type="dxa"/>
          </w:tblCellMar>
        </w:tblPrEx>
        <w:trPr>
          <w:gridAfter w:val="1"/>
          <w:wAfter w:w="9" w:type="dxa"/>
          <w:trHeight w:val="20"/>
        </w:trPr>
        <w:tc>
          <w:tcPr>
            <w:tcW w:w="1166" w:type="dxa"/>
            <w:vMerge/>
            <w:tcBorders>
              <w:left w:val="single" w:sz="6" w:space="0" w:color="auto"/>
              <w:bottom w:val="single" w:sz="6" w:space="0" w:color="auto"/>
              <w:right w:val="single" w:sz="6" w:space="0" w:color="auto"/>
            </w:tcBorders>
          </w:tcPr>
          <w:p w14:paraId="4EA3B27C" w14:textId="77777777" w:rsidR="00836BB2" w:rsidRPr="00001871" w:rsidRDefault="00836BB2" w:rsidP="009E701F">
            <w:pPr>
              <w:pStyle w:val="Texto"/>
              <w:spacing w:before="40" w:after="40" w:line="228" w:lineRule="exact"/>
              <w:ind w:firstLine="0"/>
              <w:rPr>
                <w:sz w:val="16"/>
                <w:szCs w:val="16"/>
              </w:rPr>
            </w:pPr>
          </w:p>
        </w:tc>
        <w:tc>
          <w:tcPr>
            <w:tcW w:w="5418" w:type="dxa"/>
            <w:gridSpan w:val="7"/>
            <w:vMerge/>
            <w:tcBorders>
              <w:left w:val="single" w:sz="6" w:space="0" w:color="auto"/>
              <w:bottom w:val="single" w:sz="6" w:space="0" w:color="auto"/>
              <w:right w:val="single" w:sz="6" w:space="0" w:color="auto"/>
            </w:tcBorders>
          </w:tcPr>
          <w:p w14:paraId="79030E65" w14:textId="77777777" w:rsidR="00836BB2" w:rsidRPr="00001871" w:rsidRDefault="00836BB2" w:rsidP="009E701F">
            <w:pPr>
              <w:pStyle w:val="Texto"/>
              <w:spacing w:before="40" w:after="40" w:line="228" w:lineRule="exact"/>
              <w:ind w:firstLine="0"/>
              <w:rPr>
                <w:sz w:val="16"/>
                <w:szCs w:val="16"/>
              </w:rPr>
            </w:pPr>
          </w:p>
        </w:tc>
        <w:tc>
          <w:tcPr>
            <w:tcW w:w="2119" w:type="dxa"/>
            <w:tcBorders>
              <w:top w:val="single" w:sz="6" w:space="0" w:color="auto"/>
              <w:left w:val="single" w:sz="6" w:space="0" w:color="auto"/>
              <w:bottom w:val="single" w:sz="6" w:space="0" w:color="auto"/>
              <w:right w:val="single" w:sz="6" w:space="0" w:color="auto"/>
            </w:tcBorders>
          </w:tcPr>
          <w:p w14:paraId="054C203F" w14:textId="77777777" w:rsidR="00836BB2" w:rsidRPr="00001871" w:rsidRDefault="007F5190" w:rsidP="009E701F">
            <w:pPr>
              <w:pStyle w:val="Texto"/>
              <w:spacing w:before="40" w:after="40" w:line="228" w:lineRule="exact"/>
              <w:ind w:left="475" w:hanging="475"/>
              <w:rPr>
                <w:b/>
                <w:sz w:val="16"/>
                <w:szCs w:val="16"/>
              </w:rPr>
            </w:pPr>
            <w:r w:rsidRPr="007D7552">
              <w:rPr>
                <w:noProof/>
                <w:position w:val="-6"/>
                <w:sz w:val="16"/>
              </w:rPr>
              <w:drawing>
                <wp:inline distT="0" distB="0" distL="0" distR="0" wp14:anchorId="2D82E47B" wp14:editId="1184115D">
                  <wp:extent cx="114300" cy="114300"/>
                  <wp:effectExtent l="0" t="0" r="0" b="0"/>
                  <wp:docPr id="28" name="Imagen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836BB2" w:rsidRPr="00001871">
              <w:rPr>
                <w:b/>
                <w:sz w:val="16"/>
                <w:szCs w:val="16"/>
              </w:rPr>
              <w:tab/>
              <w:t>Pago de derechos</w:t>
            </w:r>
          </w:p>
          <w:p w14:paraId="547DC58F" w14:textId="77777777" w:rsidR="00836BB2" w:rsidRPr="00001871" w:rsidRDefault="00836BB2" w:rsidP="009E701F">
            <w:pPr>
              <w:pStyle w:val="Texto"/>
              <w:spacing w:before="40" w:after="40" w:line="228" w:lineRule="exact"/>
              <w:ind w:left="475" w:hanging="475"/>
              <w:rPr>
                <w:b/>
                <w:sz w:val="16"/>
                <w:szCs w:val="16"/>
              </w:rPr>
            </w:pPr>
            <w:r w:rsidRPr="00001871">
              <w:rPr>
                <w:b/>
                <w:sz w:val="16"/>
                <w:szCs w:val="16"/>
                <w:lang w:val="es-MX"/>
              </w:rPr>
              <w:tab/>
              <w:t xml:space="preserve">Costo: </w:t>
            </w:r>
          </w:p>
        </w:tc>
      </w:tr>
      <w:tr w:rsidR="00FF0388" w:rsidRPr="00001871" w14:paraId="11335F67" w14:textId="77777777">
        <w:tblPrEx>
          <w:tblCellMar>
            <w:top w:w="0" w:type="dxa"/>
            <w:bottom w:w="0" w:type="dxa"/>
          </w:tblCellMar>
        </w:tblPrEx>
        <w:trPr>
          <w:trHeight w:val="20"/>
        </w:trPr>
        <w:tc>
          <w:tcPr>
            <w:tcW w:w="4390" w:type="dxa"/>
            <w:gridSpan w:val="4"/>
            <w:tcBorders>
              <w:top w:val="single" w:sz="6" w:space="0" w:color="auto"/>
              <w:left w:val="single" w:sz="6" w:space="0" w:color="auto"/>
              <w:bottom w:val="single" w:sz="6" w:space="0" w:color="auto"/>
              <w:right w:val="single" w:sz="6" w:space="0" w:color="auto"/>
            </w:tcBorders>
            <w:shd w:val="pct10" w:color="auto" w:fill="auto"/>
          </w:tcPr>
          <w:p w14:paraId="3D560125" w14:textId="77777777" w:rsidR="00FF0388" w:rsidRPr="00001871" w:rsidRDefault="00FF0388" w:rsidP="009E701F">
            <w:pPr>
              <w:pStyle w:val="Texto"/>
              <w:spacing w:before="40" w:after="40" w:line="228" w:lineRule="exact"/>
              <w:ind w:firstLine="0"/>
              <w:jc w:val="center"/>
              <w:rPr>
                <w:sz w:val="16"/>
                <w:szCs w:val="16"/>
              </w:rPr>
            </w:pPr>
            <w:r w:rsidRPr="00001871">
              <w:rPr>
                <w:b/>
                <w:sz w:val="16"/>
                <w:szCs w:val="16"/>
              </w:rPr>
              <w:t>¿Quién puede solicitar el trámite o servicio?</w:t>
            </w:r>
          </w:p>
        </w:tc>
        <w:tc>
          <w:tcPr>
            <w:tcW w:w="4322" w:type="dxa"/>
            <w:gridSpan w:val="6"/>
            <w:tcBorders>
              <w:top w:val="single" w:sz="6" w:space="0" w:color="auto"/>
              <w:left w:val="single" w:sz="6" w:space="0" w:color="auto"/>
              <w:bottom w:val="single" w:sz="6" w:space="0" w:color="auto"/>
              <w:right w:val="single" w:sz="6" w:space="0" w:color="auto"/>
            </w:tcBorders>
            <w:shd w:val="pct10" w:color="auto" w:fill="auto"/>
          </w:tcPr>
          <w:p w14:paraId="2776BCBD" w14:textId="77777777" w:rsidR="00FF0388" w:rsidRPr="00001871" w:rsidRDefault="00FF0388" w:rsidP="009E701F">
            <w:pPr>
              <w:pStyle w:val="Texto"/>
              <w:spacing w:before="40" w:after="40" w:line="228" w:lineRule="exact"/>
              <w:ind w:firstLine="0"/>
              <w:jc w:val="center"/>
              <w:rPr>
                <w:sz w:val="16"/>
                <w:szCs w:val="16"/>
              </w:rPr>
            </w:pPr>
            <w:r w:rsidRPr="00001871">
              <w:rPr>
                <w:b/>
                <w:sz w:val="16"/>
                <w:szCs w:val="16"/>
              </w:rPr>
              <w:t>¿Cuándo se presenta?</w:t>
            </w:r>
          </w:p>
        </w:tc>
      </w:tr>
      <w:tr w:rsidR="00FF0388" w:rsidRPr="00001871" w14:paraId="62F5A252" w14:textId="77777777">
        <w:tblPrEx>
          <w:tblCellMar>
            <w:top w:w="0" w:type="dxa"/>
            <w:bottom w:w="0" w:type="dxa"/>
          </w:tblCellMar>
        </w:tblPrEx>
        <w:trPr>
          <w:trHeight w:val="20"/>
        </w:trPr>
        <w:tc>
          <w:tcPr>
            <w:tcW w:w="4390" w:type="dxa"/>
            <w:gridSpan w:val="4"/>
            <w:tcBorders>
              <w:top w:val="single" w:sz="6" w:space="0" w:color="auto"/>
              <w:left w:val="single" w:sz="6" w:space="0" w:color="auto"/>
              <w:bottom w:val="single" w:sz="6" w:space="0" w:color="auto"/>
              <w:right w:val="single" w:sz="6" w:space="0" w:color="auto"/>
            </w:tcBorders>
          </w:tcPr>
          <w:p w14:paraId="7ADFA37E" w14:textId="77777777" w:rsidR="00FF0388" w:rsidRPr="00001871" w:rsidRDefault="00FF0388" w:rsidP="009E701F">
            <w:pPr>
              <w:pStyle w:val="Texto"/>
              <w:spacing w:before="40" w:after="40" w:line="228" w:lineRule="exact"/>
              <w:ind w:firstLine="0"/>
              <w:rPr>
                <w:sz w:val="16"/>
                <w:szCs w:val="16"/>
              </w:rPr>
            </w:pPr>
            <w:r w:rsidRPr="00001871">
              <w:rPr>
                <w:sz w:val="16"/>
                <w:szCs w:val="16"/>
              </w:rPr>
              <w:t>Personas físicas y Personas morales que requieran implementar el uso de la e.firma en su negocio o empresa como medio de autenticación o firmado de documentos digitales.</w:t>
            </w:r>
          </w:p>
        </w:tc>
        <w:tc>
          <w:tcPr>
            <w:tcW w:w="4322" w:type="dxa"/>
            <w:gridSpan w:val="6"/>
            <w:tcBorders>
              <w:top w:val="single" w:sz="6" w:space="0" w:color="auto"/>
              <w:left w:val="single" w:sz="6" w:space="0" w:color="auto"/>
              <w:bottom w:val="single" w:sz="6" w:space="0" w:color="auto"/>
              <w:right w:val="single" w:sz="6" w:space="0" w:color="auto"/>
            </w:tcBorders>
          </w:tcPr>
          <w:p w14:paraId="70901800" w14:textId="77777777" w:rsidR="00FF0388" w:rsidRPr="00001871" w:rsidRDefault="00FF0388" w:rsidP="009E701F">
            <w:pPr>
              <w:pStyle w:val="Texto"/>
              <w:spacing w:before="40" w:after="40" w:line="228" w:lineRule="exact"/>
              <w:ind w:firstLine="0"/>
              <w:rPr>
                <w:sz w:val="16"/>
                <w:szCs w:val="16"/>
              </w:rPr>
            </w:pPr>
            <w:r w:rsidRPr="00001871">
              <w:rPr>
                <w:sz w:val="16"/>
                <w:szCs w:val="16"/>
              </w:rPr>
              <w:t>Cuando lo requieras.</w:t>
            </w:r>
          </w:p>
        </w:tc>
      </w:tr>
      <w:tr w:rsidR="00FF0388" w:rsidRPr="00001871" w14:paraId="2AF9634D" w14:textId="77777777">
        <w:tblPrEx>
          <w:tblCellMar>
            <w:top w:w="0" w:type="dxa"/>
            <w:bottom w:w="0" w:type="dxa"/>
          </w:tblCellMar>
        </w:tblPrEx>
        <w:trPr>
          <w:trHeight w:val="20"/>
        </w:trPr>
        <w:tc>
          <w:tcPr>
            <w:tcW w:w="3257" w:type="dxa"/>
            <w:gridSpan w:val="3"/>
            <w:tcBorders>
              <w:top w:val="single" w:sz="6" w:space="0" w:color="auto"/>
              <w:left w:val="single" w:sz="6" w:space="0" w:color="auto"/>
              <w:bottom w:val="single" w:sz="6" w:space="0" w:color="auto"/>
              <w:right w:val="single" w:sz="6" w:space="0" w:color="auto"/>
            </w:tcBorders>
            <w:shd w:val="pct10" w:color="auto" w:fill="auto"/>
          </w:tcPr>
          <w:p w14:paraId="04611A68" w14:textId="77777777" w:rsidR="00FF0388" w:rsidRPr="00001871" w:rsidRDefault="00FF0388" w:rsidP="009E701F">
            <w:pPr>
              <w:pStyle w:val="Texto"/>
              <w:spacing w:before="40" w:after="40" w:line="228" w:lineRule="exact"/>
              <w:ind w:firstLine="0"/>
              <w:jc w:val="center"/>
              <w:rPr>
                <w:sz w:val="16"/>
                <w:szCs w:val="16"/>
              </w:rPr>
            </w:pPr>
            <w:r w:rsidRPr="00001871">
              <w:rPr>
                <w:b/>
                <w:sz w:val="16"/>
                <w:szCs w:val="16"/>
              </w:rPr>
              <w:t>¿Dónde puedo presentarlo?</w:t>
            </w:r>
          </w:p>
        </w:tc>
        <w:tc>
          <w:tcPr>
            <w:tcW w:w="5455" w:type="dxa"/>
            <w:gridSpan w:val="7"/>
            <w:tcBorders>
              <w:top w:val="single" w:sz="6" w:space="0" w:color="auto"/>
              <w:left w:val="single" w:sz="6" w:space="0" w:color="auto"/>
              <w:bottom w:val="single" w:sz="6" w:space="0" w:color="auto"/>
              <w:right w:val="single" w:sz="6" w:space="0" w:color="auto"/>
            </w:tcBorders>
          </w:tcPr>
          <w:p w14:paraId="1C3EA980" w14:textId="77777777" w:rsidR="00FF0388" w:rsidRPr="00001871" w:rsidRDefault="00FF0388" w:rsidP="009E701F">
            <w:pPr>
              <w:pStyle w:val="Texto"/>
              <w:spacing w:before="40" w:after="40" w:line="228" w:lineRule="exact"/>
              <w:ind w:firstLine="0"/>
              <w:rPr>
                <w:sz w:val="16"/>
                <w:szCs w:val="16"/>
              </w:rPr>
            </w:pPr>
            <w:r w:rsidRPr="00001871">
              <w:rPr>
                <w:b/>
                <w:sz w:val="16"/>
                <w:szCs w:val="16"/>
              </w:rPr>
              <w:t>En el Portal del SAT</w:t>
            </w:r>
            <w:r w:rsidRPr="00001871">
              <w:rPr>
                <w:sz w:val="16"/>
                <w:szCs w:val="16"/>
              </w:rPr>
              <w:t xml:space="preserve">, a través de Mi portal: </w:t>
            </w:r>
            <w:r w:rsidRPr="00001871">
              <w:rPr>
                <w:sz w:val="16"/>
                <w:szCs w:val="16"/>
                <w:u w:val="single"/>
              </w:rPr>
              <w:t>https://portalsat.plataforma.sat.gob.mx/SATAuthenticator/AuthLogin/showLogin.action</w:t>
            </w:r>
          </w:p>
        </w:tc>
      </w:tr>
      <w:tr w:rsidR="00FF0388" w:rsidRPr="00001871" w14:paraId="477233D5" w14:textId="77777777">
        <w:tblPrEx>
          <w:tblCellMar>
            <w:top w:w="0" w:type="dxa"/>
            <w:bottom w:w="0" w:type="dxa"/>
          </w:tblCellMar>
        </w:tblPrEx>
        <w:trPr>
          <w:trHeight w:val="20"/>
        </w:trPr>
        <w:tc>
          <w:tcPr>
            <w:tcW w:w="8712" w:type="dxa"/>
            <w:gridSpan w:val="10"/>
            <w:tcBorders>
              <w:top w:val="single" w:sz="6" w:space="0" w:color="auto"/>
              <w:left w:val="single" w:sz="6" w:space="0" w:color="auto"/>
              <w:bottom w:val="single" w:sz="6" w:space="0" w:color="auto"/>
              <w:right w:val="single" w:sz="6" w:space="0" w:color="auto"/>
            </w:tcBorders>
            <w:shd w:val="pct10" w:color="auto" w:fill="auto"/>
          </w:tcPr>
          <w:p w14:paraId="3C63459C" w14:textId="77777777" w:rsidR="00FF0388" w:rsidRPr="00001871" w:rsidRDefault="00FF0388" w:rsidP="009E701F">
            <w:pPr>
              <w:pStyle w:val="Texto"/>
              <w:spacing w:before="40" w:after="40" w:line="228" w:lineRule="exact"/>
              <w:ind w:firstLine="0"/>
              <w:jc w:val="center"/>
              <w:rPr>
                <w:sz w:val="16"/>
                <w:szCs w:val="16"/>
              </w:rPr>
            </w:pPr>
            <w:r w:rsidRPr="00001871">
              <w:rPr>
                <w:b/>
                <w:sz w:val="16"/>
                <w:szCs w:val="16"/>
              </w:rPr>
              <w:t>INFORMACIÓN PARA REALIZAR EL TRÁMITE O SERVICIO</w:t>
            </w:r>
          </w:p>
        </w:tc>
      </w:tr>
      <w:tr w:rsidR="00FF0388" w:rsidRPr="00001871" w14:paraId="1723D848" w14:textId="77777777">
        <w:tblPrEx>
          <w:tblCellMar>
            <w:top w:w="0" w:type="dxa"/>
            <w:bottom w:w="0" w:type="dxa"/>
          </w:tblCellMar>
        </w:tblPrEx>
        <w:trPr>
          <w:trHeight w:val="20"/>
        </w:trPr>
        <w:tc>
          <w:tcPr>
            <w:tcW w:w="8712" w:type="dxa"/>
            <w:gridSpan w:val="10"/>
            <w:tcBorders>
              <w:top w:val="single" w:sz="6" w:space="0" w:color="auto"/>
              <w:left w:val="single" w:sz="6" w:space="0" w:color="auto"/>
              <w:bottom w:val="single" w:sz="6" w:space="0" w:color="auto"/>
              <w:right w:val="single" w:sz="6" w:space="0" w:color="auto"/>
            </w:tcBorders>
            <w:shd w:val="pct10" w:color="auto" w:fill="auto"/>
          </w:tcPr>
          <w:p w14:paraId="033B5B22" w14:textId="77777777" w:rsidR="00FF0388" w:rsidRPr="00001871" w:rsidRDefault="00FF0388" w:rsidP="009E701F">
            <w:pPr>
              <w:pStyle w:val="Texto"/>
              <w:spacing w:before="40" w:after="40" w:line="228" w:lineRule="exact"/>
              <w:ind w:firstLine="0"/>
              <w:jc w:val="center"/>
              <w:rPr>
                <w:sz w:val="16"/>
                <w:szCs w:val="16"/>
              </w:rPr>
            </w:pPr>
            <w:r w:rsidRPr="00001871">
              <w:rPr>
                <w:b/>
                <w:sz w:val="16"/>
                <w:szCs w:val="16"/>
              </w:rPr>
              <w:t>¿Qué tengo que hacer para realizar el trámite o servicio?</w:t>
            </w:r>
          </w:p>
        </w:tc>
      </w:tr>
      <w:tr w:rsidR="00FF0388" w:rsidRPr="00001871" w14:paraId="6625E0E2" w14:textId="77777777">
        <w:tblPrEx>
          <w:tblCellMar>
            <w:top w:w="0" w:type="dxa"/>
            <w:bottom w:w="0" w:type="dxa"/>
          </w:tblCellMar>
        </w:tblPrEx>
        <w:trPr>
          <w:trHeight w:val="20"/>
        </w:trPr>
        <w:tc>
          <w:tcPr>
            <w:tcW w:w="8712" w:type="dxa"/>
            <w:gridSpan w:val="10"/>
            <w:tcBorders>
              <w:top w:val="single" w:sz="6" w:space="0" w:color="auto"/>
              <w:left w:val="single" w:sz="6" w:space="0" w:color="auto"/>
              <w:bottom w:val="single" w:sz="6" w:space="0" w:color="auto"/>
              <w:right w:val="single" w:sz="6" w:space="0" w:color="auto"/>
            </w:tcBorders>
          </w:tcPr>
          <w:p w14:paraId="552D0D16" w14:textId="77777777" w:rsidR="00FF0388" w:rsidRPr="00001871" w:rsidRDefault="00FF0388" w:rsidP="009E701F">
            <w:pPr>
              <w:pStyle w:val="Texto"/>
              <w:spacing w:before="40" w:after="40" w:line="228" w:lineRule="exact"/>
              <w:ind w:left="432" w:hanging="432"/>
              <w:rPr>
                <w:b/>
                <w:sz w:val="16"/>
                <w:szCs w:val="16"/>
              </w:rPr>
            </w:pPr>
            <w:r w:rsidRPr="00001871">
              <w:rPr>
                <w:sz w:val="16"/>
                <w:szCs w:val="16"/>
              </w:rPr>
              <w:t>1.</w:t>
            </w:r>
            <w:r w:rsidRPr="00001871">
              <w:rPr>
                <w:sz w:val="16"/>
                <w:szCs w:val="16"/>
              </w:rPr>
              <w:tab/>
              <w:t xml:space="preserve">Ingresa al Portal del SAT, en la liga del apartado de </w:t>
            </w:r>
            <w:r w:rsidRPr="00001871">
              <w:rPr>
                <w:b/>
                <w:sz w:val="16"/>
                <w:szCs w:val="16"/>
              </w:rPr>
              <w:t>¿Dónde puedo presentarlo?</w:t>
            </w:r>
          </w:p>
          <w:p w14:paraId="3C5BE80C" w14:textId="77777777" w:rsidR="00FF0388" w:rsidRPr="00001871" w:rsidRDefault="00FF0388" w:rsidP="009E701F">
            <w:pPr>
              <w:pStyle w:val="Texto"/>
              <w:spacing w:before="40" w:after="40" w:line="240" w:lineRule="exact"/>
              <w:ind w:left="432" w:hanging="432"/>
              <w:rPr>
                <w:sz w:val="16"/>
                <w:szCs w:val="16"/>
              </w:rPr>
            </w:pPr>
            <w:r w:rsidRPr="00001871">
              <w:rPr>
                <w:sz w:val="16"/>
                <w:szCs w:val="16"/>
              </w:rPr>
              <w:t>2.</w:t>
            </w:r>
            <w:r w:rsidRPr="00001871">
              <w:rPr>
                <w:sz w:val="16"/>
                <w:szCs w:val="16"/>
              </w:rPr>
              <w:tab/>
              <w:t xml:space="preserve">Al ingresar registra tu </w:t>
            </w:r>
            <w:r w:rsidRPr="00001871">
              <w:rPr>
                <w:b/>
                <w:sz w:val="16"/>
                <w:szCs w:val="16"/>
              </w:rPr>
              <w:t xml:space="preserve">RFC </w:t>
            </w:r>
            <w:r w:rsidRPr="00001871">
              <w:rPr>
                <w:sz w:val="16"/>
                <w:szCs w:val="16"/>
              </w:rPr>
              <w:t xml:space="preserve">y </w:t>
            </w:r>
            <w:r w:rsidRPr="00001871">
              <w:rPr>
                <w:b/>
                <w:sz w:val="16"/>
                <w:szCs w:val="16"/>
              </w:rPr>
              <w:t>Contraseña</w:t>
            </w:r>
            <w:r w:rsidRPr="00001871">
              <w:rPr>
                <w:sz w:val="16"/>
                <w:szCs w:val="16"/>
              </w:rPr>
              <w:t xml:space="preserve">, elige </w:t>
            </w:r>
            <w:r w:rsidRPr="00001871">
              <w:rPr>
                <w:b/>
                <w:sz w:val="16"/>
                <w:szCs w:val="16"/>
              </w:rPr>
              <w:t>Iniciar sesión</w:t>
            </w:r>
            <w:r w:rsidRPr="00001871">
              <w:rPr>
                <w:sz w:val="16"/>
                <w:szCs w:val="16"/>
              </w:rPr>
              <w:t>.</w:t>
            </w:r>
          </w:p>
          <w:p w14:paraId="2CE1F325" w14:textId="77777777" w:rsidR="00FF0388" w:rsidRPr="00001871" w:rsidRDefault="00FF0388" w:rsidP="009E701F">
            <w:pPr>
              <w:pStyle w:val="Texto"/>
              <w:spacing w:before="40" w:after="40" w:line="240" w:lineRule="exact"/>
              <w:ind w:left="432" w:hanging="432"/>
              <w:rPr>
                <w:sz w:val="16"/>
                <w:szCs w:val="16"/>
              </w:rPr>
            </w:pPr>
            <w:r w:rsidRPr="00001871">
              <w:rPr>
                <w:sz w:val="16"/>
                <w:szCs w:val="16"/>
              </w:rPr>
              <w:t>3.</w:t>
            </w:r>
            <w:r w:rsidRPr="00001871">
              <w:rPr>
                <w:sz w:val="16"/>
                <w:szCs w:val="16"/>
              </w:rPr>
              <w:tab/>
              <w:t xml:space="preserve">Selecciona las opciones: </w:t>
            </w:r>
            <w:r w:rsidRPr="00001871">
              <w:rPr>
                <w:b/>
                <w:sz w:val="16"/>
                <w:szCs w:val="16"/>
              </w:rPr>
              <w:t>Servicios por Internet</w:t>
            </w:r>
            <w:r w:rsidRPr="00001871">
              <w:rPr>
                <w:sz w:val="16"/>
                <w:szCs w:val="16"/>
              </w:rPr>
              <w:t xml:space="preserve"> / </w:t>
            </w:r>
            <w:r w:rsidRPr="00001871">
              <w:rPr>
                <w:b/>
                <w:sz w:val="16"/>
                <w:szCs w:val="16"/>
              </w:rPr>
              <w:t>Servicio o solicitudes</w:t>
            </w:r>
            <w:r w:rsidRPr="00001871">
              <w:rPr>
                <w:sz w:val="16"/>
                <w:szCs w:val="16"/>
              </w:rPr>
              <w:t xml:space="preserve"> / </w:t>
            </w:r>
            <w:r w:rsidRPr="00001871">
              <w:rPr>
                <w:b/>
                <w:sz w:val="16"/>
                <w:szCs w:val="16"/>
              </w:rPr>
              <w:t>Solicitud</w:t>
            </w:r>
            <w:r w:rsidRPr="00001871">
              <w:rPr>
                <w:sz w:val="16"/>
                <w:szCs w:val="16"/>
              </w:rPr>
              <w:t xml:space="preserve"> y aparecerá un formulario electrónico.</w:t>
            </w:r>
          </w:p>
          <w:p w14:paraId="7339A3A9" w14:textId="77777777" w:rsidR="00FF0388" w:rsidRPr="00001871" w:rsidRDefault="00FF0388" w:rsidP="009E701F">
            <w:pPr>
              <w:pStyle w:val="Texto"/>
              <w:spacing w:before="40" w:after="40" w:line="240" w:lineRule="exact"/>
              <w:ind w:left="432" w:hanging="432"/>
              <w:rPr>
                <w:sz w:val="16"/>
                <w:szCs w:val="16"/>
              </w:rPr>
            </w:pPr>
            <w:r w:rsidRPr="00001871">
              <w:rPr>
                <w:sz w:val="16"/>
                <w:szCs w:val="16"/>
              </w:rPr>
              <w:t>4.</w:t>
            </w:r>
            <w:r w:rsidRPr="00001871">
              <w:rPr>
                <w:sz w:val="16"/>
                <w:szCs w:val="16"/>
              </w:rPr>
              <w:tab/>
              <w:t>Requisita del formulario electrónico conforme a lo siguiente:</w:t>
            </w:r>
          </w:p>
          <w:p w14:paraId="054886B4" w14:textId="77777777" w:rsidR="00FF0388" w:rsidRPr="00001871" w:rsidRDefault="00836BB2" w:rsidP="009E701F">
            <w:pPr>
              <w:pStyle w:val="Texto"/>
              <w:spacing w:before="40" w:after="40" w:line="240" w:lineRule="exact"/>
              <w:ind w:left="432" w:hanging="432"/>
              <w:rPr>
                <w:b/>
                <w:sz w:val="16"/>
                <w:szCs w:val="16"/>
              </w:rPr>
            </w:pPr>
            <w:r>
              <w:rPr>
                <w:noProof/>
                <w:sz w:val="16"/>
                <w:szCs w:val="16"/>
              </w:rPr>
              <w:tab/>
            </w:r>
            <w:r w:rsidR="00FF0388" w:rsidRPr="00001871">
              <w:rPr>
                <w:noProof/>
                <w:sz w:val="16"/>
                <w:szCs w:val="16"/>
              </w:rPr>
              <w:t xml:space="preserve">En el apartado </w:t>
            </w:r>
            <w:r w:rsidR="00FF0388" w:rsidRPr="00001871">
              <w:rPr>
                <w:b/>
                <w:noProof/>
                <w:sz w:val="16"/>
                <w:szCs w:val="16"/>
              </w:rPr>
              <w:t>Descripción del Servicio</w:t>
            </w:r>
            <w:r w:rsidR="00FF0388" w:rsidRPr="00001871">
              <w:rPr>
                <w:noProof/>
                <w:sz w:val="16"/>
                <w:szCs w:val="16"/>
              </w:rPr>
              <w:t xml:space="preserve">, en la pestaña </w:t>
            </w:r>
            <w:r w:rsidR="00FF0388" w:rsidRPr="00001871">
              <w:rPr>
                <w:b/>
                <w:noProof/>
                <w:sz w:val="16"/>
                <w:szCs w:val="16"/>
              </w:rPr>
              <w:t>Trámite</w:t>
            </w:r>
            <w:r w:rsidR="00FF0388" w:rsidRPr="00001871">
              <w:rPr>
                <w:noProof/>
                <w:sz w:val="16"/>
                <w:szCs w:val="16"/>
              </w:rPr>
              <w:t>,</w:t>
            </w:r>
            <w:r w:rsidR="00FF0388" w:rsidRPr="00001871">
              <w:rPr>
                <w:b/>
                <w:noProof/>
                <w:sz w:val="16"/>
                <w:szCs w:val="16"/>
              </w:rPr>
              <w:t xml:space="preserve"> </w:t>
            </w:r>
            <w:r w:rsidR="00FF0388" w:rsidRPr="00001871">
              <w:rPr>
                <w:noProof/>
                <w:sz w:val="16"/>
                <w:szCs w:val="16"/>
              </w:rPr>
              <w:t>selecciona</w:t>
            </w:r>
            <w:r w:rsidR="00FF0388" w:rsidRPr="00001871">
              <w:rPr>
                <w:b/>
                <w:noProof/>
                <w:sz w:val="16"/>
                <w:szCs w:val="16"/>
              </w:rPr>
              <w:t xml:space="preserve"> CONSULTA VALIDACIÓN E.FIRMA</w:t>
            </w:r>
            <w:r w:rsidR="00FF0388" w:rsidRPr="00001871">
              <w:rPr>
                <w:sz w:val="16"/>
                <w:szCs w:val="16"/>
              </w:rPr>
              <w:t xml:space="preserve">; en </w:t>
            </w:r>
            <w:r w:rsidR="00FF0388" w:rsidRPr="00001871">
              <w:rPr>
                <w:b/>
                <w:sz w:val="16"/>
                <w:szCs w:val="16"/>
              </w:rPr>
              <w:t>Dirigido a</w:t>
            </w:r>
            <w:r w:rsidR="00FF0388" w:rsidRPr="00001871">
              <w:rPr>
                <w:sz w:val="16"/>
                <w:szCs w:val="16"/>
              </w:rPr>
              <w:t xml:space="preserve">: Administración Central de Servicios Tributarios al Contribuyente; en </w:t>
            </w:r>
            <w:r w:rsidR="00FF0388" w:rsidRPr="00001871">
              <w:rPr>
                <w:b/>
                <w:sz w:val="16"/>
                <w:szCs w:val="16"/>
              </w:rPr>
              <w:t>Asunto:</w:t>
            </w:r>
            <w:r w:rsidR="00FF0388" w:rsidRPr="00001871">
              <w:rPr>
                <w:sz w:val="16"/>
                <w:szCs w:val="16"/>
              </w:rPr>
              <w:t xml:space="preserve"> </w:t>
            </w:r>
            <w:r w:rsidR="00FF0388" w:rsidRPr="00001871">
              <w:rPr>
                <w:b/>
                <w:sz w:val="16"/>
                <w:szCs w:val="16"/>
              </w:rPr>
              <w:t xml:space="preserve">Solicitud de acceso al servicio público de consulta de verificación y autenticación </w:t>
            </w:r>
            <w:r w:rsidR="00FF0388" w:rsidRPr="00001871">
              <w:rPr>
                <w:b/>
                <w:sz w:val="16"/>
                <w:szCs w:val="16"/>
                <w:lang w:val="es-MX"/>
              </w:rPr>
              <w:t>de e.firma</w:t>
            </w:r>
            <w:r w:rsidR="00FF0388" w:rsidRPr="00001871">
              <w:rPr>
                <w:sz w:val="16"/>
                <w:szCs w:val="16"/>
                <w:lang w:val="es-MX"/>
              </w:rPr>
              <w:t xml:space="preserve">; en </w:t>
            </w:r>
            <w:r w:rsidR="00FF0388" w:rsidRPr="00001871">
              <w:rPr>
                <w:sz w:val="16"/>
                <w:szCs w:val="16"/>
              </w:rPr>
              <w:t xml:space="preserve">el apartado </w:t>
            </w:r>
            <w:r w:rsidR="00FF0388" w:rsidRPr="00001871">
              <w:rPr>
                <w:b/>
                <w:sz w:val="16"/>
                <w:szCs w:val="16"/>
              </w:rPr>
              <w:t>Descripción</w:t>
            </w:r>
            <w:r w:rsidR="00FF0388" w:rsidRPr="00001871">
              <w:rPr>
                <w:sz w:val="16"/>
                <w:szCs w:val="16"/>
              </w:rPr>
              <w:t>: señala brevemente el motivo de la solicitud</w:t>
            </w:r>
            <w:r w:rsidR="00FF0388" w:rsidRPr="00001871">
              <w:rPr>
                <w:noProof/>
                <w:sz w:val="16"/>
                <w:szCs w:val="16"/>
              </w:rPr>
              <w:t xml:space="preserve">; </w:t>
            </w:r>
            <w:r w:rsidR="00FF0388" w:rsidRPr="00001871">
              <w:rPr>
                <w:sz w:val="16"/>
                <w:szCs w:val="16"/>
              </w:rPr>
              <w:t xml:space="preserve">Si deseas anexar información relacionada con el servicio, selecciona el botón </w:t>
            </w:r>
            <w:r w:rsidR="00FF0388" w:rsidRPr="00001871">
              <w:rPr>
                <w:b/>
                <w:sz w:val="16"/>
                <w:szCs w:val="16"/>
              </w:rPr>
              <w:t xml:space="preserve">Adjuntar Archivo </w:t>
            </w:r>
            <w:r w:rsidR="00FF0388" w:rsidRPr="00001871">
              <w:rPr>
                <w:sz w:val="16"/>
                <w:szCs w:val="16"/>
              </w:rPr>
              <w:t>/</w:t>
            </w:r>
            <w:r w:rsidR="00FF0388" w:rsidRPr="00001871">
              <w:rPr>
                <w:b/>
                <w:sz w:val="16"/>
                <w:szCs w:val="16"/>
              </w:rPr>
              <w:t xml:space="preserve"> Examinar</w:t>
            </w:r>
            <w:r w:rsidR="00FF0388" w:rsidRPr="00001871">
              <w:rPr>
                <w:sz w:val="16"/>
                <w:szCs w:val="16"/>
              </w:rPr>
              <w:t xml:space="preserve">, selecciona el documento digitalizado en formato PDF y elige </w:t>
            </w:r>
            <w:r w:rsidR="00FF0388" w:rsidRPr="00001871">
              <w:rPr>
                <w:b/>
                <w:sz w:val="16"/>
                <w:szCs w:val="16"/>
              </w:rPr>
              <w:t>Cargar</w:t>
            </w:r>
            <w:r w:rsidR="00FF0388" w:rsidRPr="00001871">
              <w:rPr>
                <w:sz w:val="16"/>
                <w:szCs w:val="16"/>
              </w:rPr>
              <w:t>.</w:t>
            </w:r>
          </w:p>
          <w:p w14:paraId="4A64680E" w14:textId="77777777" w:rsidR="00FF0388" w:rsidRPr="00001871" w:rsidRDefault="00FF0388" w:rsidP="009E701F">
            <w:pPr>
              <w:pStyle w:val="Texto"/>
              <w:spacing w:before="40" w:after="40" w:line="240" w:lineRule="exact"/>
              <w:ind w:left="432" w:hanging="432"/>
              <w:rPr>
                <w:sz w:val="16"/>
                <w:szCs w:val="16"/>
              </w:rPr>
            </w:pPr>
            <w:r w:rsidRPr="00001871">
              <w:rPr>
                <w:sz w:val="16"/>
                <w:szCs w:val="16"/>
              </w:rPr>
              <w:t>5.</w:t>
            </w:r>
            <w:r w:rsidRPr="00001871">
              <w:rPr>
                <w:sz w:val="16"/>
                <w:szCs w:val="16"/>
              </w:rPr>
              <w:tab/>
              <w:t>Oprime el botón Enviar, y se genera el Acuse de recepción que contiene el folio del trámite realizado, imprímelo o guárdalo.</w:t>
            </w:r>
          </w:p>
          <w:p w14:paraId="08F8B190" w14:textId="77777777" w:rsidR="00FF0388" w:rsidRPr="00001871" w:rsidRDefault="00FF0388" w:rsidP="009E701F">
            <w:pPr>
              <w:pStyle w:val="Texto"/>
              <w:spacing w:before="40" w:after="40" w:line="240" w:lineRule="exact"/>
              <w:ind w:left="432" w:hanging="432"/>
              <w:rPr>
                <w:sz w:val="16"/>
                <w:szCs w:val="16"/>
              </w:rPr>
            </w:pPr>
            <w:r w:rsidRPr="00001871">
              <w:rPr>
                <w:sz w:val="16"/>
                <w:szCs w:val="16"/>
              </w:rPr>
              <w:t>6.</w:t>
            </w:r>
            <w:r w:rsidRPr="00001871">
              <w:rPr>
                <w:sz w:val="16"/>
                <w:szCs w:val="16"/>
              </w:rPr>
              <w:tab/>
              <w:t>Recibe a través del correo electrónico que señalaste en tu solicitud kit de ambiente y certificados de prueba.</w:t>
            </w:r>
          </w:p>
          <w:p w14:paraId="47C097EF" w14:textId="77777777" w:rsidR="00FF0388" w:rsidRPr="00001871" w:rsidRDefault="00FF0388" w:rsidP="009E701F">
            <w:pPr>
              <w:pStyle w:val="Texto"/>
              <w:spacing w:before="40" w:after="40" w:line="240" w:lineRule="exact"/>
              <w:ind w:left="432" w:hanging="432"/>
              <w:rPr>
                <w:sz w:val="16"/>
                <w:szCs w:val="16"/>
              </w:rPr>
            </w:pPr>
            <w:r w:rsidRPr="00001871">
              <w:rPr>
                <w:sz w:val="16"/>
                <w:szCs w:val="16"/>
              </w:rPr>
              <w:t>7.</w:t>
            </w:r>
            <w:r w:rsidRPr="00001871">
              <w:rPr>
                <w:sz w:val="16"/>
                <w:szCs w:val="16"/>
              </w:rPr>
              <w:tab/>
              <w:t>Envía las evidencias del correcto uso del desarrollo técnico.</w:t>
            </w:r>
          </w:p>
          <w:p w14:paraId="429195A0" w14:textId="77777777" w:rsidR="00FF0388" w:rsidRPr="00001871" w:rsidRDefault="00FF0388" w:rsidP="009E701F">
            <w:pPr>
              <w:pStyle w:val="Texto"/>
              <w:spacing w:before="40" w:after="40" w:line="240" w:lineRule="exact"/>
              <w:ind w:left="432" w:hanging="432"/>
              <w:rPr>
                <w:sz w:val="16"/>
                <w:szCs w:val="16"/>
              </w:rPr>
            </w:pPr>
            <w:r w:rsidRPr="00001871">
              <w:rPr>
                <w:sz w:val="16"/>
                <w:szCs w:val="16"/>
              </w:rPr>
              <w:t>8.</w:t>
            </w:r>
            <w:r w:rsidRPr="00001871">
              <w:rPr>
                <w:sz w:val="16"/>
                <w:szCs w:val="16"/>
              </w:rPr>
              <w:tab/>
              <w:t>Recibe la autorización, ambiente y certificados productivos a través del buzón tributario.</w:t>
            </w:r>
          </w:p>
        </w:tc>
      </w:tr>
      <w:tr w:rsidR="00FF0388" w:rsidRPr="00001871" w14:paraId="350E631C" w14:textId="77777777">
        <w:tblPrEx>
          <w:tblCellMar>
            <w:top w:w="0" w:type="dxa"/>
            <w:bottom w:w="0" w:type="dxa"/>
          </w:tblCellMar>
        </w:tblPrEx>
        <w:trPr>
          <w:trHeight w:val="20"/>
        </w:trPr>
        <w:tc>
          <w:tcPr>
            <w:tcW w:w="8712" w:type="dxa"/>
            <w:gridSpan w:val="10"/>
            <w:tcBorders>
              <w:top w:val="single" w:sz="6" w:space="0" w:color="auto"/>
              <w:left w:val="single" w:sz="6" w:space="0" w:color="auto"/>
              <w:bottom w:val="single" w:sz="6" w:space="0" w:color="auto"/>
              <w:right w:val="single" w:sz="6" w:space="0" w:color="auto"/>
            </w:tcBorders>
            <w:shd w:val="pct10" w:color="auto" w:fill="auto"/>
          </w:tcPr>
          <w:p w14:paraId="56311C10" w14:textId="77777777" w:rsidR="00FF0388" w:rsidRPr="00001871" w:rsidRDefault="00FF0388" w:rsidP="009E701F">
            <w:pPr>
              <w:pStyle w:val="Texto"/>
              <w:spacing w:before="40" w:after="40" w:line="228" w:lineRule="exact"/>
              <w:ind w:firstLine="0"/>
              <w:jc w:val="center"/>
              <w:rPr>
                <w:sz w:val="16"/>
                <w:szCs w:val="16"/>
                <w:lang w:val="es-MX"/>
              </w:rPr>
            </w:pPr>
            <w:r w:rsidRPr="00001871">
              <w:rPr>
                <w:b/>
                <w:sz w:val="16"/>
                <w:szCs w:val="16"/>
                <w:lang w:val="es-MX"/>
              </w:rPr>
              <w:t>¿Qué requisitos debo cumplir?</w:t>
            </w:r>
          </w:p>
        </w:tc>
      </w:tr>
      <w:tr w:rsidR="00FF0388" w:rsidRPr="00001871" w14:paraId="774CE962" w14:textId="77777777">
        <w:tblPrEx>
          <w:tblCellMar>
            <w:top w:w="0" w:type="dxa"/>
            <w:bottom w:w="0" w:type="dxa"/>
          </w:tblCellMar>
        </w:tblPrEx>
        <w:trPr>
          <w:trHeight w:val="20"/>
        </w:trPr>
        <w:tc>
          <w:tcPr>
            <w:tcW w:w="8712" w:type="dxa"/>
            <w:gridSpan w:val="10"/>
            <w:tcBorders>
              <w:top w:val="single" w:sz="6" w:space="0" w:color="auto"/>
              <w:left w:val="single" w:sz="6" w:space="0" w:color="auto"/>
              <w:bottom w:val="single" w:sz="6" w:space="0" w:color="auto"/>
              <w:right w:val="single" w:sz="6" w:space="0" w:color="auto"/>
            </w:tcBorders>
          </w:tcPr>
          <w:p w14:paraId="03FD0616" w14:textId="77777777" w:rsidR="00FF0388" w:rsidRPr="00001871" w:rsidRDefault="00FF0388" w:rsidP="009E701F">
            <w:pPr>
              <w:pStyle w:val="Texto"/>
              <w:spacing w:before="40" w:after="40" w:line="228" w:lineRule="exact"/>
              <w:ind w:firstLine="0"/>
              <w:rPr>
                <w:sz w:val="16"/>
                <w:szCs w:val="16"/>
              </w:rPr>
            </w:pPr>
            <w:r w:rsidRPr="00001871">
              <w:rPr>
                <w:sz w:val="16"/>
                <w:szCs w:val="16"/>
              </w:rPr>
              <w:t>Escrito libre en el cual se manifieste la siguiente información:</w:t>
            </w:r>
          </w:p>
          <w:p w14:paraId="1CDF3676" w14:textId="77777777" w:rsidR="00FF0388" w:rsidRPr="00001871" w:rsidRDefault="00FF0388" w:rsidP="009E701F">
            <w:pPr>
              <w:pStyle w:val="Texto"/>
              <w:spacing w:before="40" w:after="40" w:line="228" w:lineRule="exact"/>
              <w:ind w:left="432" w:hanging="432"/>
              <w:rPr>
                <w:sz w:val="16"/>
                <w:szCs w:val="16"/>
              </w:rPr>
            </w:pPr>
            <w:r w:rsidRPr="00001871">
              <w:rPr>
                <w:sz w:val="16"/>
                <w:szCs w:val="16"/>
              </w:rPr>
              <w:t>1.</w:t>
            </w:r>
            <w:r w:rsidRPr="00001871">
              <w:rPr>
                <w:sz w:val="16"/>
                <w:szCs w:val="16"/>
              </w:rPr>
              <w:tab/>
              <w:t>Solicitud formal del servicio dirigida al Servicio de Administración Tributaria en la que se manifiesten los siguientes datos:</w:t>
            </w:r>
          </w:p>
          <w:p w14:paraId="3A3916BF" w14:textId="77777777" w:rsidR="00FF0388" w:rsidRPr="00001871" w:rsidRDefault="00FF0388" w:rsidP="009E701F">
            <w:pPr>
              <w:pStyle w:val="Texto"/>
              <w:spacing w:before="40" w:after="40" w:line="228" w:lineRule="exact"/>
              <w:ind w:left="864" w:hanging="432"/>
              <w:rPr>
                <w:sz w:val="16"/>
                <w:szCs w:val="16"/>
              </w:rPr>
            </w:pPr>
            <w:r w:rsidRPr="00001871">
              <w:rPr>
                <w:sz w:val="16"/>
                <w:szCs w:val="16"/>
              </w:rPr>
              <w:t>a)</w:t>
            </w:r>
            <w:r w:rsidRPr="00001871">
              <w:rPr>
                <w:sz w:val="16"/>
                <w:szCs w:val="16"/>
              </w:rPr>
              <w:tab/>
              <w:t>RFC con homoclave 12 posiciones para persona moral o 13 posiciones para persona física.</w:t>
            </w:r>
          </w:p>
          <w:p w14:paraId="3B2A7AF9" w14:textId="77777777" w:rsidR="00FF0388" w:rsidRPr="00001871" w:rsidRDefault="00FF0388" w:rsidP="009E701F">
            <w:pPr>
              <w:pStyle w:val="Texto"/>
              <w:spacing w:before="40" w:after="40" w:line="228" w:lineRule="exact"/>
              <w:ind w:left="864" w:hanging="432"/>
              <w:rPr>
                <w:sz w:val="16"/>
                <w:szCs w:val="16"/>
              </w:rPr>
            </w:pPr>
            <w:r w:rsidRPr="00001871">
              <w:rPr>
                <w:sz w:val="16"/>
                <w:szCs w:val="16"/>
              </w:rPr>
              <w:t>b)</w:t>
            </w:r>
            <w:r w:rsidRPr="00001871">
              <w:rPr>
                <w:sz w:val="16"/>
                <w:szCs w:val="16"/>
              </w:rPr>
              <w:tab/>
              <w:t>El nombre de la persona física o moral solicitante.</w:t>
            </w:r>
          </w:p>
          <w:p w14:paraId="67BC7746" w14:textId="77777777" w:rsidR="00FF0388" w:rsidRPr="00001871" w:rsidRDefault="00FF0388" w:rsidP="009E701F">
            <w:pPr>
              <w:pStyle w:val="Texto"/>
              <w:spacing w:before="40" w:after="40" w:line="228" w:lineRule="exact"/>
              <w:ind w:left="864" w:hanging="432"/>
              <w:rPr>
                <w:sz w:val="16"/>
                <w:szCs w:val="16"/>
              </w:rPr>
            </w:pPr>
            <w:r w:rsidRPr="00001871">
              <w:rPr>
                <w:sz w:val="16"/>
                <w:szCs w:val="16"/>
              </w:rPr>
              <w:t>c)</w:t>
            </w:r>
            <w:r w:rsidRPr="00001871">
              <w:rPr>
                <w:sz w:val="16"/>
                <w:szCs w:val="16"/>
              </w:rPr>
              <w:tab/>
              <w:t>Domicilio fiscal con estado de Localizado.</w:t>
            </w:r>
          </w:p>
          <w:p w14:paraId="4438A9F2" w14:textId="77777777" w:rsidR="00FF0388" w:rsidRPr="00001871" w:rsidRDefault="00FF0388" w:rsidP="009E701F">
            <w:pPr>
              <w:pStyle w:val="Texto"/>
              <w:spacing w:before="40" w:after="40" w:line="228" w:lineRule="exact"/>
              <w:ind w:left="864" w:hanging="432"/>
              <w:rPr>
                <w:sz w:val="16"/>
                <w:szCs w:val="16"/>
              </w:rPr>
            </w:pPr>
            <w:r w:rsidRPr="00001871">
              <w:rPr>
                <w:sz w:val="16"/>
                <w:szCs w:val="16"/>
              </w:rPr>
              <w:t>d)</w:t>
            </w:r>
            <w:r w:rsidRPr="00001871">
              <w:rPr>
                <w:sz w:val="16"/>
                <w:szCs w:val="16"/>
              </w:rPr>
              <w:tab/>
              <w:t>Dirección electrónica (portal web).</w:t>
            </w:r>
          </w:p>
          <w:p w14:paraId="4CDC89DF" w14:textId="77777777" w:rsidR="00FF0388" w:rsidRPr="00001871" w:rsidRDefault="00FF0388" w:rsidP="009E701F">
            <w:pPr>
              <w:pStyle w:val="Texto"/>
              <w:spacing w:before="40" w:after="40" w:line="228" w:lineRule="exact"/>
              <w:ind w:left="864" w:hanging="432"/>
              <w:rPr>
                <w:sz w:val="16"/>
                <w:szCs w:val="16"/>
              </w:rPr>
            </w:pPr>
            <w:r w:rsidRPr="00001871">
              <w:rPr>
                <w:sz w:val="16"/>
                <w:szCs w:val="16"/>
              </w:rPr>
              <w:t>e)</w:t>
            </w:r>
            <w:r w:rsidRPr="00001871">
              <w:rPr>
                <w:sz w:val="16"/>
                <w:szCs w:val="16"/>
              </w:rPr>
              <w:tab/>
              <w:t>Correo electrónico.</w:t>
            </w:r>
          </w:p>
          <w:p w14:paraId="43A20B80" w14:textId="77777777" w:rsidR="00FF0388" w:rsidRPr="00001871" w:rsidRDefault="00FF0388" w:rsidP="009E701F">
            <w:pPr>
              <w:pStyle w:val="Texto"/>
              <w:spacing w:before="40" w:after="40" w:line="228" w:lineRule="exact"/>
              <w:ind w:left="864" w:hanging="432"/>
              <w:rPr>
                <w:sz w:val="16"/>
                <w:szCs w:val="16"/>
              </w:rPr>
            </w:pPr>
            <w:r w:rsidRPr="00001871">
              <w:rPr>
                <w:sz w:val="16"/>
                <w:szCs w:val="16"/>
              </w:rPr>
              <w:t>f)</w:t>
            </w:r>
            <w:r w:rsidRPr="00001871">
              <w:rPr>
                <w:sz w:val="16"/>
                <w:szCs w:val="16"/>
              </w:rPr>
              <w:tab/>
              <w:t>Número telefónico incluyendo clave lada.</w:t>
            </w:r>
          </w:p>
          <w:p w14:paraId="3A9FFF06" w14:textId="77777777" w:rsidR="00FF0388" w:rsidRPr="00001871" w:rsidRDefault="00FF0388" w:rsidP="009E701F">
            <w:pPr>
              <w:pStyle w:val="Texto"/>
              <w:spacing w:before="40" w:after="40" w:line="228" w:lineRule="exact"/>
              <w:ind w:left="864" w:hanging="432"/>
              <w:rPr>
                <w:sz w:val="16"/>
                <w:szCs w:val="16"/>
              </w:rPr>
            </w:pPr>
            <w:r w:rsidRPr="00001871">
              <w:rPr>
                <w:sz w:val="16"/>
                <w:szCs w:val="16"/>
              </w:rPr>
              <w:t>g)</w:t>
            </w:r>
            <w:r w:rsidRPr="00001871">
              <w:rPr>
                <w:sz w:val="16"/>
                <w:szCs w:val="16"/>
              </w:rPr>
              <w:tab/>
              <w:t>En caso de que se trate de una persona moral, también se tendrán que proporcionar el RFC a 13 posiciones del representante legal, así como de los socios o accionistas.</w:t>
            </w:r>
          </w:p>
          <w:p w14:paraId="270754A2" w14:textId="77777777" w:rsidR="00FF0388" w:rsidRPr="00001871" w:rsidRDefault="00FF0388" w:rsidP="009E701F">
            <w:pPr>
              <w:pStyle w:val="Texto"/>
              <w:spacing w:before="40" w:after="40" w:line="228" w:lineRule="exact"/>
              <w:ind w:left="864" w:hanging="432"/>
              <w:rPr>
                <w:sz w:val="16"/>
                <w:szCs w:val="16"/>
              </w:rPr>
            </w:pPr>
            <w:r w:rsidRPr="00001871">
              <w:rPr>
                <w:sz w:val="16"/>
                <w:szCs w:val="16"/>
              </w:rPr>
              <w:t>h)</w:t>
            </w:r>
            <w:r w:rsidRPr="00001871">
              <w:rPr>
                <w:sz w:val="16"/>
                <w:szCs w:val="16"/>
              </w:rPr>
              <w:tab/>
              <w:t>Objetivo de la solicitud.</w:t>
            </w:r>
          </w:p>
          <w:p w14:paraId="5F46A151" w14:textId="77777777" w:rsidR="00FF0388" w:rsidRPr="00001871" w:rsidRDefault="00FF0388" w:rsidP="009E701F">
            <w:pPr>
              <w:pStyle w:val="Texto"/>
              <w:spacing w:before="40" w:after="40" w:line="228" w:lineRule="exact"/>
              <w:ind w:left="864" w:hanging="432"/>
              <w:rPr>
                <w:sz w:val="16"/>
                <w:szCs w:val="16"/>
              </w:rPr>
            </w:pPr>
            <w:r w:rsidRPr="00001871">
              <w:rPr>
                <w:sz w:val="16"/>
                <w:szCs w:val="16"/>
              </w:rPr>
              <w:t>i)</w:t>
            </w:r>
            <w:r w:rsidRPr="00001871">
              <w:rPr>
                <w:sz w:val="16"/>
                <w:szCs w:val="16"/>
              </w:rPr>
              <w:tab/>
              <w:t>Que cumples con los requerimientos establecidos en las reglas de técnicas generales para su uso emitidas por el SAT.</w:t>
            </w:r>
          </w:p>
          <w:p w14:paraId="33A791CB" w14:textId="77777777" w:rsidR="00FF0388" w:rsidRPr="00001871" w:rsidRDefault="00FF0388" w:rsidP="009E701F">
            <w:pPr>
              <w:pStyle w:val="Texto"/>
              <w:spacing w:before="40" w:after="40" w:line="228" w:lineRule="exact"/>
              <w:ind w:left="432" w:hanging="432"/>
              <w:rPr>
                <w:sz w:val="16"/>
                <w:szCs w:val="16"/>
              </w:rPr>
            </w:pPr>
            <w:r w:rsidRPr="00001871">
              <w:rPr>
                <w:sz w:val="16"/>
                <w:szCs w:val="16"/>
              </w:rPr>
              <w:t>2.</w:t>
            </w:r>
            <w:r w:rsidRPr="00001871">
              <w:rPr>
                <w:sz w:val="16"/>
                <w:szCs w:val="16"/>
              </w:rPr>
              <w:tab/>
              <w:t xml:space="preserve">Anexo técnico y volumetrías debidamente llenados, de acuerdo con los </w:t>
            </w:r>
            <w:r w:rsidRPr="00001871">
              <w:rPr>
                <w:b/>
                <w:sz w:val="16"/>
                <w:szCs w:val="16"/>
              </w:rPr>
              <w:t>formatos</w:t>
            </w:r>
            <w:r w:rsidRPr="00001871">
              <w:rPr>
                <w:sz w:val="16"/>
                <w:szCs w:val="16"/>
              </w:rPr>
              <w:t xml:space="preserve"> disponibles en los </w:t>
            </w:r>
            <w:r w:rsidRPr="00001871">
              <w:rPr>
                <w:b/>
                <w:sz w:val="16"/>
                <w:szCs w:val="16"/>
              </w:rPr>
              <w:t>contenidos relacionados</w:t>
            </w:r>
            <w:r w:rsidRPr="00001871">
              <w:rPr>
                <w:sz w:val="16"/>
                <w:szCs w:val="16"/>
              </w:rPr>
              <w:t xml:space="preserve"> de la siguiente ruta: </w:t>
            </w:r>
            <w:r w:rsidRPr="00001871">
              <w:rPr>
                <w:sz w:val="16"/>
                <w:szCs w:val="16"/>
                <w:u w:val="single"/>
              </w:rPr>
              <w:t>https://www.sat.gob.mx/tramites/03180/como-innovar-en-tu-empresa-con-la-e.firma</w:t>
            </w:r>
          </w:p>
          <w:p w14:paraId="3E90EBC4" w14:textId="77777777" w:rsidR="00FF0388" w:rsidRPr="00001871" w:rsidRDefault="00FF0388" w:rsidP="009E701F">
            <w:pPr>
              <w:pStyle w:val="Texto"/>
              <w:spacing w:before="40" w:after="40" w:line="220" w:lineRule="exact"/>
              <w:ind w:left="432" w:hanging="432"/>
              <w:rPr>
                <w:sz w:val="16"/>
                <w:szCs w:val="16"/>
              </w:rPr>
            </w:pPr>
            <w:r w:rsidRPr="00001871">
              <w:rPr>
                <w:sz w:val="16"/>
                <w:szCs w:val="16"/>
              </w:rPr>
              <w:lastRenderedPageBreak/>
              <w:t>3.</w:t>
            </w:r>
            <w:r w:rsidRPr="00001871">
              <w:rPr>
                <w:sz w:val="16"/>
                <w:szCs w:val="16"/>
              </w:rPr>
              <w:tab/>
              <w:t>En el caso de las personas morales:</w:t>
            </w:r>
          </w:p>
          <w:p w14:paraId="58B1A1EE" w14:textId="77777777" w:rsidR="00FF0388" w:rsidRPr="00001871" w:rsidRDefault="00FF0388" w:rsidP="009E701F">
            <w:pPr>
              <w:pStyle w:val="Texto"/>
              <w:spacing w:before="40" w:after="40" w:line="220" w:lineRule="exact"/>
              <w:ind w:left="864" w:hanging="432"/>
              <w:rPr>
                <w:sz w:val="16"/>
                <w:szCs w:val="16"/>
              </w:rPr>
            </w:pPr>
            <w:r w:rsidRPr="00001871">
              <w:rPr>
                <w:sz w:val="16"/>
                <w:szCs w:val="16"/>
              </w:rPr>
              <w:t>a)</w:t>
            </w:r>
            <w:r w:rsidRPr="00001871">
              <w:rPr>
                <w:sz w:val="16"/>
                <w:szCs w:val="16"/>
              </w:rPr>
              <w:tab/>
              <w:t>Documento constitutivo.</w:t>
            </w:r>
          </w:p>
          <w:p w14:paraId="319E1E99" w14:textId="77777777" w:rsidR="00FF0388" w:rsidRPr="00001871" w:rsidRDefault="00FF0388" w:rsidP="009E701F">
            <w:pPr>
              <w:pStyle w:val="Texto"/>
              <w:spacing w:before="40" w:after="40" w:line="220" w:lineRule="exact"/>
              <w:ind w:left="864" w:hanging="432"/>
              <w:rPr>
                <w:sz w:val="16"/>
                <w:szCs w:val="16"/>
              </w:rPr>
            </w:pPr>
            <w:r w:rsidRPr="00001871">
              <w:rPr>
                <w:sz w:val="16"/>
                <w:szCs w:val="16"/>
              </w:rPr>
              <w:t>b)</w:t>
            </w:r>
            <w:r w:rsidRPr="00001871">
              <w:rPr>
                <w:sz w:val="16"/>
                <w:szCs w:val="16"/>
              </w:rPr>
              <w:tab/>
              <w:t>Digitalización del original del poder general para actos de dominio o de administración, donde se acredite la personalidad del representante legal.</w:t>
            </w:r>
          </w:p>
          <w:p w14:paraId="1A08A615" w14:textId="77777777" w:rsidR="00FF0388" w:rsidRPr="00001871" w:rsidRDefault="00FF0388" w:rsidP="009E701F">
            <w:pPr>
              <w:pStyle w:val="Texto"/>
              <w:spacing w:before="40" w:after="40" w:line="220" w:lineRule="exact"/>
              <w:ind w:left="864" w:hanging="432"/>
              <w:rPr>
                <w:sz w:val="16"/>
                <w:szCs w:val="16"/>
              </w:rPr>
            </w:pPr>
            <w:r w:rsidRPr="00001871">
              <w:rPr>
                <w:sz w:val="16"/>
                <w:szCs w:val="16"/>
              </w:rPr>
              <w:tab/>
              <w:t xml:space="preserve">* Para mayor referencia, consultar en el Apartado </w:t>
            </w:r>
            <w:r w:rsidRPr="00001871">
              <w:rPr>
                <w:b/>
                <w:sz w:val="16"/>
                <w:szCs w:val="16"/>
              </w:rPr>
              <w:t>I. Definiciones</w:t>
            </w:r>
            <w:r w:rsidRPr="00001871">
              <w:rPr>
                <w:sz w:val="16"/>
                <w:szCs w:val="16"/>
              </w:rPr>
              <w:t xml:space="preserve">; punto </w:t>
            </w:r>
            <w:r w:rsidRPr="00001871">
              <w:rPr>
                <w:b/>
                <w:sz w:val="16"/>
                <w:szCs w:val="16"/>
              </w:rPr>
              <w:t>1.2</w:t>
            </w:r>
            <w:r w:rsidRPr="00001871">
              <w:rPr>
                <w:sz w:val="16"/>
                <w:szCs w:val="16"/>
              </w:rPr>
              <w:t xml:space="preserve">. </w:t>
            </w:r>
            <w:r w:rsidRPr="00001871">
              <w:rPr>
                <w:b/>
                <w:sz w:val="16"/>
                <w:szCs w:val="16"/>
              </w:rPr>
              <w:t>Identificaciones oficiales, comprobantes de domicilio y poderes</w:t>
            </w:r>
            <w:r w:rsidRPr="00001871">
              <w:rPr>
                <w:sz w:val="16"/>
                <w:szCs w:val="16"/>
              </w:rPr>
              <w:t xml:space="preserve">, inciso </w:t>
            </w:r>
            <w:r w:rsidRPr="00001871">
              <w:rPr>
                <w:b/>
                <w:sz w:val="16"/>
                <w:szCs w:val="16"/>
              </w:rPr>
              <w:t>C) Poderes</w:t>
            </w:r>
            <w:r w:rsidRPr="00001871">
              <w:rPr>
                <w:sz w:val="16"/>
                <w:szCs w:val="16"/>
              </w:rPr>
              <w:t>, del Anexo 1-A de la RMF.</w:t>
            </w:r>
          </w:p>
          <w:p w14:paraId="58D82694" w14:textId="77777777" w:rsidR="00FF0388" w:rsidRPr="00001871" w:rsidRDefault="00FF0388" w:rsidP="009E701F">
            <w:pPr>
              <w:pStyle w:val="Texto"/>
              <w:spacing w:before="40" w:after="40" w:line="220" w:lineRule="exact"/>
              <w:ind w:left="864" w:hanging="432"/>
              <w:rPr>
                <w:sz w:val="16"/>
                <w:szCs w:val="16"/>
              </w:rPr>
            </w:pPr>
            <w:r w:rsidRPr="00001871">
              <w:rPr>
                <w:sz w:val="16"/>
                <w:szCs w:val="16"/>
              </w:rPr>
              <w:t>c)</w:t>
            </w:r>
            <w:r w:rsidRPr="00001871">
              <w:rPr>
                <w:sz w:val="16"/>
                <w:szCs w:val="16"/>
              </w:rPr>
              <w:tab/>
              <w:t xml:space="preserve">Digitalización del original de la identificación oficial vigente del representante legal cualquiera de las señaladas en el Apartado </w:t>
            </w:r>
            <w:r w:rsidRPr="00001871">
              <w:rPr>
                <w:b/>
                <w:sz w:val="16"/>
                <w:szCs w:val="16"/>
              </w:rPr>
              <w:t>I. Definiciones</w:t>
            </w:r>
            <w:r w:rsidRPr="00001871">
              <w:rPr>
                <w:sz w:val="16"/>
                <w:szCs w:val="16"/>
              </w:rPr>
              <w:t xml:space="preserve">; punto </w:t>
            </w:r>
            <w:r w:rsidRPr="00001871">
              <w:rPr>
                <w:b/>
                <w:sz w:val="16"/>
                <w:szCs w:val="16"/>
              </w:rPr>
              <w:t>1.2. Identificaciones oficiales, comprobantes de domicilio y poderes</w:t>
            </w:r>
            <w:r w:rsidRPr="00001871">
              <w:rPr>
                <w:sz w:val="16"/>
                <w:szCs w:val="16"/>
              </w:rPr>
              <w:t xml:space="preserve">, inciso </w:t>
            </w:r>
            <w:r w:rsidRPr="00001871">
              <w:rPr>
                <w:b/>
                <w:sz w:val="16"/>
                <w:szCs w:val="16"/>
              </w:rPr>
              <w:t>A) Identificación oficial</w:t>
            </w:r>
            <w:r w:rsidRPr="00001871">
              <w:rPr>
                <w:sz w:val="16"/>
                <w:szCs w:val="16"/>
              </w:rPr>
              <w:t>, del Anexo 1-A de la RMF.</w:t>
            </w:r>
          </w:p>
        </w:tc>
      </w:tr>
      <w:tr w:rsidR="00FF0388" w:rsidRPr="00001871" w14:paraId="591DE5DB" w14:textId="77777777">
        <w:tblPrEx>
          <w:tblCellMar>
            <w:top w:w="0" w:type="dxa"/>
            <w:bottom w:w="0" w:type="dxa"/>
          </w:tblCellMar>
        </w:tblPrEx>
        <w:trPr>
          <w:trHeight w:val="20"/>
        </w:trPr>
        <w:tc>
          <w:tcPr>
            <w:tcW w:w="8712" w:type="dxa"/>
            <w:gridSpan w:val="10"/>
            <w:tcBorders>
              <w:top w:val="single" w:sz="6" w:space="0" w:color="auto"/>
              <w:left w:val="single" w:sz="6" w:space="0" w:color="auto"/>
              <w:bottom w:val="single" w:sz="6" w:space="0" w:color="auto"/>
              <w:right w:val="single" w:sz="6" w:space="0" w:color="auto"/>
            </w:tcBorders>
            <w:shd w:val="pct10" w:color="auto" w:fill="auto"/>
          </w:tcPr>
          <w:p w14:paraId="5CA24AD6" w14:textId="77777777" w:rsidR="00FF0388" w:rsidRPr="00001871" w:rsidRDefault="00FF0388" w:rsidP="009E701F">
            <w:pPr>
              <w:pStyle w:val="Texto"/>
              <w:spacing w:before="40" w:after="40" w:line="208" w:lineRule="exact"/>
              <w:ind w:firstLine="0"/>
              <w:jc w:val="center"/>
              <w:rPr>
                <w:sz w:val="16"/>
                <w:szCs w:val="16"/>
              </w:rPr>
            </w:pPr>
            <w:r w:rsidRPr="00001871">
              <w:rPr>
                <w:b/>
                <w:sz w:val="16"/>
                <w:szCs w:val="16"/>
              </w:rPr>
              <w:lastRenderedPageBreak/>
              <w:t>¿Con qué condiciones debo cumplir?</w:t>
            </w:r>
          </w:p>
        </w:tc>
      </w:tr>
      <w:tr w:rsidR="00FF0388" w:rsidRPr="00001871" w14:paraId="60E5CB86" w14:textId="77777777">
        <w:tblPrEx>
          <w:tblCellMar>
            <w:top w:w="0" w:type="dxa"/>
            <w:bottom w:w="0" w:type="dxa"/>
          </w:tblCellMar>
        </w:tblPrEx>
        <w:trPr>
          <w:trHeight w:val="20"/>
        </w:trPr>
        <w:tc>
          <w:tcPr>
            <w:tcW w:w="8712" w:type="dxa"/>
            <w:gridSpan w:val="10"/>
            <w:tcBorders>
              <w:top w:val="single" w:sz="6" w:space="0" w:color="auto"/>
              <w:left w:val="single" w:sz="6" w:space="0" w:color="auto"/>
              <w:bottom w:val="single" w:sz="6" w:space="0" w:color="auto"/>
              <w:right w:val="single" w:sz="6" w:space="0" w:color="auto"/>
            </w:tcBorders>
          </w:tcPr>
          <w:p w14:paraId="6B07F4E6" w14:textId="77777777" w:rsidR="00FF0388" w:rsidRPr="00001871" w:rsidRDefault="00FF0388" w:rsidP="009E701F">
            <w:pPr>
              <w:pStyle w:val="Texto"/>
              <w:numPr>
                <w:ilvl w:val="0"/>
                <w:numId w:val="51"/>
              </w:numPr>
              <w:spacing w:before="40" w:after="40" w:line="208" w:lineRule="exact"/>
              <w:ind w:left="360"/>
              <w:rPr>
                <w:sz w:val="16"/>
                <w:szCs w:val="16"/>
              </w:rPr>
            </w:pPr>
            <w:r w:rsidRPr="00001871">
              <w:rPr>
                <w:sz w:val="16"/>
                <w:szCs w:val="16"/>
              </w:rPr>
              <w:t>Los RFC manifestados deberán contar con e.firma y Contraseña activas y sin restricciones de uso.</w:t>
            </w:r>
          </w:p>
          <w:p w14:paraId="2B4AFC70" w14:textId="77777777" w:rsidR="00FF0388" w:rsidRPr="00001871" w:rsidRDefault="00FF0388" w:rsidP="009E701F">
            <w:pPr>
              <w:pStyle w:val="Texto"/>
              <w:numPr>
                <w:ilvl w:val="0"/>
                <w:numId w:val="51"/>
              </w:numPr>
              <w:spacing w:before="40" w:after="40" w:line="208" w:lineRule="exact"/>
              <w:ind w:left="360"/>
              <w:rPr>
                <w:sz w:val="16"/>
                <w:szCs w:val="16"/>
              </w:rPr>
            </w:pPr>
            <w:r w:rsidRPr="00001871">
              <w:rPr>
                <w:sz w:val="16"/>
                <w:szCs w:val="16"/>
              </w:rPr>
              <w:t>Todos los RFC manifestados, deberán contar con buzón tributario activo y sin estar amparados para su uso.</w:t>
            </w:r>
          </w:p>
          <w:p w14:paraId="76C32947" w14:textId="77777777" w:rsidR="00FF0388" w:rsidRPr="00001871" w:rsidRDefault="00FF0388" w:rsidP="009E701F">
            <w:pPr>
              <w:pStyle w:val="Texto"/>
              <w:numPr>
                <w:ilvl w:val="0"/>
                <w:numId w:val="51"/>
              </w:numPr>
              <w:spacing w:before="40" w:after="40" w:line="208" w:lineRule="exact"/>
              <w:ind w:left="360"/>
              <w:rPr>
                <w:sz w:val="16"/>
                <w:szCs w:val="16"/>
                <w:lang w:val="es-MX"/>
              </w:rPr>
            </w:pPr>
            <w:r w:rsidRPr="00001871">
              <w:rPr>
                <w:sz w:val="16"/>
                <w:szCs w:val="16"/>
              </w:rPr>
              <w:t>Opinión del cumplimiento de obligaciones fiscales en sentido positivo en términos del artículo 32-D del CFF, de cada uno de los RFC manifestados.</w:t>
            </w:r>
          </w:p>
          <w:p w14:paraId="38138BC5" w14:textId="77777777" w:rsidR="00FF0388" w:rsidRPr="00001871" w:rsidRDefault="00836BB2" w:rsidP="009E701F">
            <w:pPr>
              <w:pStyle w:val="Texto"/>
              <w:spacing w:before="40" w:after="40" w:line="208" w:lineRule="exact"/>
              <w:ind w:left="360" w:hanging="360"/>
              <w:rPr>
                <w:sz w:val="16"/>
                <w:szCs w:val="16"/>
                <w:lang w:val="es-MX"/>
              </w:rPr>
            </w:pPr>
            <w:r>
              <w:rPr>
                <w:sz w:val="16"/>
                <w:szCs w:val="16"/>
              </w:rPr>
              <w:tab/>
            </w:r>
            <w:r w:rsidR="00FF0388" w:rsidRPr="00001871">
              <w:rPr>
                <w:sz w:val="16"/>
                <w:szCs w:val="16"/>
              </w:rPr>
              <w:t xml:space="preserve">El </w:t>
            </w:r>
            <w:r w:rsidR="00FF0388" w:rsidRPr="00001871">
              <w:rPr>
                <w:sz w:val="16"/>
                <w:szCs w:val="16"/>
                <w:lang w:val="es-MX"/>
              </w:rPr>
              <w:t>SAT podrá requerir información y documentación adicional que permita acreditar de manera fehaciente la identidad, domicilio y en general la situación fiscal en general de los solicitantes.</w:t>
            </w:r>
          </w:p>
        </w:tc>
      </w:tr>
      <w:tr w:rsidR="00FF0388" w:rsidRPr="00001871" w14:paraId="09CAB816" w14:textId="77777777">
        <w:tblPrEx>
          <w:tblCellMar>
            <w:top w:w="0" w:type="dxa"/>
            <w:bottom w:w="0" w:type="dxa"/>
          </w:tblCellMar>
        </w:tblPrEx>
        <w:trPr>
          <w:trHeight w:val="20"/>
        </w:trPr>
        <w:tc>
          <w:tcPr>
            <w:tcW w:w="8712" w:type="dxa"/>
            <w:gridSpan w:val="10"/>
            <w:tcBorders>
              <w:top w:val="single" w:sz="6" w:space="0" w:color="auto"/>
              <w:left w:val="single" w:sz="6" w:space="0" w:color="auto"/>
              <w:bottom w:val="single" w:sz="6" w:space="0" w:color="auto"/>
              <w:right w:val="single" w:sz="6" w:space="0" w:color="auto"/>
            </w:tcBorders>
            <w:shd w:val="pct10" w:color="auto" w:fill="auto"/>
          </w:tcPr>
          <w:p w14:paraId="6ABDAE0A" w14:textId="77777777" w:rsidR="00FF0388" w:rsidRPr="00001871" w:rsidRDefault="00FF0388" w:rsidP="009E701F">
            <w:pPr>
              <w:pStyle w:val="Texto"/>
              <w:spacing w:before="20" w:after="20" w:line="208" w:lineRule="exact"/>
              <w:ind w:firstLine="0"/>
              <w:jc w:val="center"/>
              <w:rPr>
                <w:sz w:val="16"/>
                <w:szCs w:val="16"/>
              </w:rPr>
            </w:pPr>
            <w:r w:rsidRPr="00001871">
              <w:rPr>
                <w:b/>
                <w:sz w:val="16"/>
                <w:szCs w:val="16"/>
              </w:rPr>
              <w:t>SEGUIMIENTO Y RESOLUCIÓN DEL TRÁMITE O SERVICIO</w:t>
            </w:r>
          </w:p>
        </w:tc>
      </w:tr>
      <w:tr w:rsidR="00FF0388" w:rsidRPr="00001871" w14:paraId="2F855EDD" w14:textId="77777777">
        <w:tblPrEx>
          <w:tblCellMar>
            <w:top w:w="0" w:type="dxa"/>
            <w:bottom w:w="0" w:type="dxa"/>
          </w:tblCellMar>
        </w:tblPrEx>
        <w:trPr>
          <w:trHeight w:val="20"/>
        </w:trPr>
        <w:tc>
          <w:tcPr>
            <w:tcW w:w="4390" w:type="dxa"/>
            <w:gridSpan w:val="4"/>
            <w:tcBorders>
              <w:top w:val="single" w:sz="6" w:space="0" w:color="auto"/>
              <w:left w:val="single" w:sz="6" w:space="0" w:color="auto"/>
              <w:bottom w:val="single" w:sz="6" w:space="0" w:color="auto"/>
              <w:right w:val="single" w:sz="6" w:space="0" w:color="auto"/>
            </w:tcBorders>
            <w:shd w:val="pct10" w:color="auto" w:fill="auto"/>
          </w:tcPr>
          <w:p w14:paraId="4104E089" w14:textId="77777777" w:rsidR="00FF0388" w:rsidRPr="00001871" w:rsidRDefault="00FF0388" w:rsidP="009E701F">
            <w:pPr>
              <w:pStyle w:val="Texto"/>
              <w:spacing w:before="20" w:after="20" w:line="208" w:lineRule="exact"/>
              <w:ind w:firstLine="0"/>
              <w:jc w:val="center"/>
              <w:rPr>
                <w:sz w:val="16"/>
                <w:szCs w:val="16"/>
              </w:rPr>
            </w:pPr>
            <w:r w:rsidRPr="00001871">
              <w:rPr>
                <w:b/>
                <w:sz w:val="16"/>
                <w:szCs w:val="16"/>
              </w:rPr>
              <w:t>¿Cómo puedo dar seguimiento al trámite o servicio?</w:t>
            </w:r>
          </w:p>
        </w:tc>
        <w:tc>
          <w:tcPr>
            <w:tcW w:w="4322" w:type="dxa"/>
            <w:gridSpan w:val="6"/>
            <w:tcBorders>
              <w:top w:val="single" w:sz="6" w:space="0" w:color="auto"/>
              <w:left w:val="single" w:sz="6" w:space="0" w:color="auto"/>
              <w:bottom w:val="single" w:sz="6" w:space="0" w:color="auto"/>
              <w:right w:val="single" w:sz="6" w:space="0" w:color="auto"/>
            </w:tcBorders>
            <w:shd w:val="pct10" w:color="auto" w:fill="auto"/>
          </w:tcPr>
          <w:p w14:paraId="7326B89D" w14:textId="77777777" w:rsidR="00FF0388" w:rsidRPr="00001871" w:rsidRDefault="00FF0388" w:rsidP="009E701F">
            <w:pPr>
              <w:pStyle w:val="Texto"/>
              <w:spacing w:before="20" w:after="20" w:line="208" w:lineRule="exact"/>
              <w:ind w:firstLine="0"/>
              <w:jc w:val="center"/>
              <w:rPr>
                <w:sz w:val="16"/>
                <w:szCs w:val="16"/>
              </w:rPr>
            </w:pPr>
            <w:r w:rsidRPr="00001871">
              <w:rPr>
                <w:b/>
                <w:sz w:val="16"/>
                <w:szCs w:val="16"/>
              </w:rPr>
              <w:t>¿El SAT llevará a cabo alguna inspección o verificación para emitir la resolución de este trámite o servicio?</w:t>
            </w:r>
          </w:p>
        </w:tc>
      </w:tr>
      <w:tr w:rsidR="00FF0388" w:rsidRPr="00001871" w14:paraId="1D860290" w14:textId="77777777">
        <w:tblPrEx>
          <w:tblCellMar>
            <w:top w:w="0" w:type="dxa"/>
            <w:bottom w:w="0" w:type="dxa"/>
          </w:tblCellMar>
        </w:tblPrEx>
        <w:trPr>
          <w:trHeight w:val="20"/>
        </w:trPr>
        <w:tc>
          <w:tcPr>
            <w:tcW w:w="4390" w:type="dxa"/>
            <w:gridSpan w:val="4"/>
            <w:tcBorders>
              <w:top w:val="single" w:sz="6" w:space="0" w:color="auto"/>
              <w:left w:val="single" w:sz="6" w:space="0" w:color="auto"/>
              <w:bottom w:val="single" w:sz="6" w:space="0" w:color="auto"/>
              <w:right w:val="single" w:sz="6" w:space="0" w:color="auto"/>
            </w:tcBorders>
          </w:tcPr>
          <w:p w14:paraId="2A9519A1" w14:textId="77777777" w:rsidR="00FF0388" w:rsidRPr="00001871" w:rsidRDefault="00FF0388" w:rsidP="009E701F">
            <w:pPr>
              <w:pStyle w:val="Texto"/>
              <w:spacing w:before="20" w:after="20" w:line="208" w:lineRule="exact"/>
              <w:ind w:firstLine="0"/>
              <w:rPr>
                <w:sz w:val="16"/>
                <w:szCs w:val="16"/>
              </w:rPr>
            </w:pPr>
            <w:r w:rsidRPr="00001871">
              <w:rPr>
                <w:sz w:val="16"/>
                <w:szCs w:val="16"/>
              </w:rPr>
              <w:t>A través de buzón tributario.</w:t>
            </w:r>
          </w:p>
        </w:tc>
        <w:tc>
          <w:tcPr>
            <w:tcW w:w="4322" w:type="dxa"/>
            <w:gridSpan w:val="6"/>
            <w:tcBorders>
              <w:top w:val="single" w:sz="6" w:space="0" w:color="auto"/>
              <w:left w:val="single" w:sz="6" w:space="0" w:color="auto"/>
              <w:bottom w:val="single" w:sz="6" w:space="0" w:color="auto"/>
              <w:right w:val="single" w:sz="6" w:space="0" w:color="auto"/>
            </w:tcBorders>
          </w:tcPr>
          <w:p w14:paraId="35050B0F" w14:textId="77777777" w:rsidR="00FF0388" w:rsidRPr="00001871" w:rsidRDefault="00FF0388" w:rsidP="009E701F">
            <w:pPr>
              <w:pStyle w:val="Texto"/>
              <w:spacing w:before="20" w:after="20" w:line="208" w:lineRule="exact"/>
              <w:ind w:firstLine="0"/>
              <w:rPr>
                <w:sz w:val="16"/>
                <w:szCs w:val="16"/>
              </w:rPr>
            </w:pPr>
            <w:r w:rsidRPr="00001871">
              <w:rPr>
                <w:sz w:val="16"/>
                <w:szCs w:val="16"/>
              </w:rPr>
              <w:t>No.</w:t>
            </w:r>
          </w:p>
        </w:tc>
      </w:tr>
      <w:tr w:rsidR="00FF0388" w:rsidRPr="00001871" w14:paraId="297E4CAF" w14:textId="77777777">
        <w:tblPrEx>
          <w:tblCellMar>
            <w:top w:w="0" w:type="dxa"/>
            <w:bottom w:w="0" w:type="dxa"/>
          </w:tblCellMar>
        </w:tblPrEx>
        <w:trPr>
          <w:trHeight w:val="20"/>
        </w:trPr>
        <w:tc>
          <w:tcPr>
            <w:tcW w:w="8712" w:type="dxa"/>
            <w:gridSpan w:val="10"/>
            <w:tcBorders>
              <w:top w:val="single" w:sz="6" w:space="0" w:color="auto"/>
              <w:left w:val="single" w:sz="6" w:space="0" w:color="auto"/>
              <w:bottom w:val="single" w:sz="6" w:space="0" w:color="auto"/>
              <w:right w:val="single" w:sz="6" w:space="0" w:color="auto"/>
            </w:tcBorders>
            <w:shd w:val="pct10" w:color="auto" w:fill="auto"/>
          </w:tcPr>
          <w:p w14:paraId="391D060F" w14:textId="77777777" w:rsidR="00FF0388" w:rsidRPr="00001871" w:rsidRDefault="00FF0388" w:rsidP="009E701F">
            <w:pPr>
              <w:pStyle w:val="Texto"/>
              <w:spacing w:before="20" w:after="20" w:line="208" w:lineRule="exact"/>
              <w:ind w:firstLine="0"/>
              <w:jc w:val="center"/>
              <w:rPr>
                <w:sz w:val="16"/>
                <w:szCs w:val="16"/>
              </w:rPr>
            </w:pPr>
            <w:r w:rsidRPr="00001871">
              <w:rPr>
                <w:b/>
                <w:sz w:val="16"/>
                <w:szCs w:val="16"/>
              </w:rPr>
              <w:t>Resolución del trámite o servicio</w:t>
            </w:r>
          </w:p>
        </w:tc>
      </w:tr>
      <w:tr w:rsidR="00FF0388" w:rsidRPr="00001871" w14:paraId="4A9FF01A" w14:textId="77777777">
        <w:tblPrEx>
          <w:tblCellMar>
            <w:top w:w="0" w:type="dxa"/>
            <w:bottom w:w="0" w:type="dxa"/>
          </w:tblCellMar>
        </w:tblPrEx>
        <w:trPr>
          <w:trHeight w:val="20"/>
        </w:trPr>
        <w:tc>
          <w:tcPr>
            <w:tcW w:w="8712" w:type="dxa"/>
            <w:gridSpan w:val="10"/>
            <w:tcBorders>
              <w:top w:val="single" w:sz="6" w:space="0" w:color="auto"/>
              <w:left w:val="single" w:sz="6" w:space="0" w:color="auto"/>
              <w:bottom w:val="single" w:sz="6" w:space="0" w:color="auto"/>
              <w:right w:val="single" w:sz="6" w:space="0" w:color="auto"/>
            </w:tcBorders>
          </w:tcPr>
          <w:p w14:paraId="6D50AA3E" w14:textId="77777777" w:rsidR="00FF0388" w:rsidRPr="00001871" w:rsidRDefault="00FF0388" w:rsidP="009E701F">
            <w:pPr>
              <w:pStyle w:val="Texto"/>
              <w:spacing w:before="20" w:after="20" w:line="208" w:lineRule="exact"/>
              <w:ind w:firstLine="0"/>
              <w:rPr>
                <w:sz w:val="16"/>
                <w:szCs w:val="16"/>
              </w:rPr>
            </w:pPr>
            <w:r w:rsidRPr="00001871">
              <w:rPr>
                <w:sz w:val="16"/>
                <w:szCs w:val="16"/>
              </w:rPr>
              <w:t>En caso de cumplir con todos los requisitos recibirá la autorización para el acceso al servicio público de consulta través de su buzón tributario.</w:t>
            </w:r>
          </w:p>
        </w:tc>
      </w:tr>
      <w:tr w:rsidR="00FF0388" w:rsidRPr="00001871" w14:paraId="75A879CB" w14:textId="77777777">
        <w:tblPrEx>
          <w:tblCellMar>
            <w:top w:w="0" w:type="dxa"/>
            <w:bottom w:w="0" w:type="dxa"/>
          </w:tblCellMar>
        </w:tblPrEx>
        <w:trPr>
          <w:trHeight w:val="20"/>
        </w:trPr>
        <w:tc>
          <w:tcPr>
            <w:tcW w:w="2878" w:type="dxa"/>
            <w:gridSpan w:val="2"/>
            <w:tcBorders>
              <w:top w:val="single" w:sz="6" w:space="0" w:color="auto"/>
              <w:left w:val="single" w:sz="6" w:space="0" w:color="auto"/>
              <w:bottom w:val="single" w:sz="6" w:space="0" w:color="auto"/>
              <w:right w:val="single" w:sz="6" w:space="0" w:color="auto"/>
            </w:tcBorders>
            <w:shd w:val="pct10" w:color="auto" w:fill="auto"/>
          </w:tcPr>
          <w:p w14:paraId="74CAFEB7" w14:textId="77777777" w:rsidR="00FF0388" w:rsidRPr="00001871" w:rsidRDefault="00FF0388" w:rsidP="009E701F">
            <w:pPr>
              <w:pStyle w:val="Texto"/>
              <w:spacing w:before="20" w:after="20" w:line="208" w:lineRule="exact"/>
              <w:ind w:firstLine="0"/>
              <w:jc w:val="center"/>
              <w:rPr>
                <w:sz w:val="16"/>
                <w:szCs w:val="16"/>
              </w:rPr>
            </w:pPr>
            <w:r w:rsidRPr="00001871">
              <w:rPr>
                <w:b/>
                <w:sz w:val="16"/>
                <w:szCs w:val="16"/>
              </w:rPr>
              <w:t>Plazo máximo para que el SAT resuelva el trámite o servicio</w:t>
            </w:r>
          </w:p>
        </w:tc>
        <w:tc>
          <w:tcPr>
            <w:tcW w:w="3164" w:type="dxa"/>
            <w:gridSpan w:val="5"/>
            <w:tcBorders>
              <w:top w:val="single" w:sz="6" w:space="0" w:color="auto"/>
              <w:left w:val="single" w:sz="6" w:space="0" w:color="auto"/>
              <w:bottom w:val="single" w:sz="6" w:space="0" w:color="auto"/>
              <w:right w:val="single" w:sz="6" w:space="0" w:color="auto"/>
            </w:tcBorders>
            <w:shd w:val="pct10" w:color="auto" w:fill="auto"/>
          </w:tcPr>
          <w:p w14:paraId="2A9ABA8D" w14:textId="77777777" w:rsidR="00FF0388" w:rsidRPr="00001871" w:rsidRDefault="00FF0388" w:rsidP="009E701F">
            <w:pPr>
              <w:pStyle w:val="Texto"/>
              <w:spacing w:before="20" w:after="20" w:line="208" w:lineRule="exact"/>
              <w:ind w:firstLine="0"/>
              <w:jc w:val="center"/>
              <w:rPr>
                <w:sz w:val="16"/>
                <w:szCs w:val="16"/>
              </w:rPr>
            </w:pPr>
            <w:r w:rsidRPr="00001871">
              <w:rPr>
                <w:b/>
                <w:sz w:val="16"/>
                <w:szCs w:val="16"/>
              </w:rPr>
              <w:t>Plazo máximo para que el SAT solicite información adicional</w:t>
            </w:r>
          </w:p>
        </w:tc>
        <w:tc>
          <w:tcPr>
            <w:tcW w:w="2670" w:type="dxa"/>
            <w:gridSpan w:val="3"/>
            <w:tcBorders>
              <w:top w:val="single" w:sz="6" w:space="0" w:color="auto"/>
              <w:left w:val="single" w:sz="6" w:space="0" w:color="auto"/>
              <w:bottom w:val="single" w:sz="6" w:space="0" w:color="auto"/>
              <w:right w:val="single" w:sz="6" w:space="0" w:color="auto"/>
            </w:tcBorders>
            <w:shd w:val="pct10" w:color="auto" w:fill="auto"/>
          </w:tcPr>
          <w:p w14:paraId="0CF387AC" w14:textId="77777777" w:rsidR="00FF0388" w:rsidRPr="00001871" w:rsidRDefault="00FF0388" w:rsidP="009E701F">
            <w:pPr>
              <w:pStyle w:val="Texto"/>
              <w:spacing w:before="20" w:after="20" w:line="208" w:lineRule="exact"/>
              <w:ind w:firstLine="0"/>
              <w:jc w:val="center"/>
              <w:rPr>
                <w:sz w:val="16"/>
                <w:szCs w:val="16"/>
              </w:rPr>
            </w:pPr>
            <w:r w:rsidRPr="00001871">
              <w:rPr>
                <w:b/>
                <w:sz w:val="16"/>
                <w:szCs w:val="16"/>
              </w:rPr>
              <w:t>Plazo máximo para cumplir con la información solicitada</w:t>
            </w:r>
          </w:p>
        </w:tc>
      </w:tr>
      <w:tr w:rsidR="00FF0388" w:rsidRPr="00001871" w14:paraId="38D0E572" w14:textId="77777777">
        <w:tblPrEx>
          <w:tblCellMar>
            <w:top w:w="0" w:type="dxa"/>
            <w:bottom w:w="0" w:type="dxa"/>
          </w:tblCellMar>
        </w:tblPrEx>
        <w:trPr>
          <w:trHeight w:val="20"/>
        </w:trPr>
        <w:tc>
          <w:tcPr>
            <w:tcW w:w="2878" w:type="dxa"/>
            <w:gridSpan w:val="2"/>
            <w:tcBorders>
              <w:top w:val="single" w:sz="6" w:space="0" w:color="auto"/>
              <w:left w:val="single" w:sz="6" w:space="0" w:color="auto"/>
              <w:bottom w:val="single" w:sz="6" w:space="0" w:color="auto"/>
              <w:right w:val="single" w:sz="6" w:space="0" w:color="auto"/>
            </w:tcBorders>
          </w:tcPr>
          <w:p w14:paraId="5B55564F" w14:textId="77777777" w:rsidR="00FF0388" w:rsidRPr="00001871" w:rsidRDefault="00FF0388" w:rsidP="009E701F">
            <w:pPr>
              <w:pStyle w:val="Texto"/>
              <w:spacing w:before="20" w:after="20" w:line="208" w:lineRule="exact"/>
              <w:ind w:firstLine="0"/>
              <w:rPr>
                <w:sz w:val="16"/>
                <w:szCs w:val="16"/>
              </w:rPr>
            </w:pPr>
            <w:r w:rsidRPr="00001871">
              <w:rPr>
                <w:sz w:val="16"/>
                <w:szCs w:val="16"/>
              </w:rPr>
              <w:t>La resolución será notificada dentro de un plazo no mayor a 3 meses, contados a partir del día siguiente a aquél en que se presente la solicitud.</w:t>
            </w:r>
          </w:p>
        </w:tc>
        <w:tc>
          <w:tcPr>
            <w:tcW w:w="3164" w:type="dxa"/>
            <w:gridSpan w:val="5"/>
            <w:tcBorders>
              <w:top w:val="single" w:sz="6" w:space="0" w:color="auto"/>
              <w:left w:val="single" w:sz="6" w:space="0" w:color="auto"/>
              <w:bottom w:val="single" w:sz="6" w:space="0" w:color="auto"/>
              <w:right w:val="single" w:sz="6" w:space="0" w:color="auto"/>
            </w:tcBorders>
          </w:tcPr>
          <w:p w14:paraId="73DCEE63" w14:textId="77777777" w:rsidR="00FF0388" w:rsidRPr="00001871" w:rsidRDefault="00FF0388" w:rsidP="009E701F">
            <w:pPr>
              <w:pStyle w:val="Texto"/>
              <w:spacing w:before="20" w:after="20" w:line="208" w:lineRule="exact"/>
              <w:ind w:firstLine="0"/>
              <w:rPr>
                <w:sz w:val="16"/>
                <w:szCs w:val="16"/>
              </w:rPr>
            </w:pPr>
            <w:r w:rsidRPr="00001871">
              <w:rPr>
                <w:sz w:val="16"/>
                <w:szCs w:val="16"/>
              </w:rPr>
              <w:t>3 meses, contados a partir del día siguiente a aquél en que se presente la solicitud.</w:t>
            </w:r>
          </w:p>
        </w:tc>
        <w:tc>
          <w:tcPr>
            <w:tcW w:w="2670" w:type="dxa"/>
            <w:gridSpan w:val="3"/>
            <w:tcBorders>
              <w:top w:val="single" w:sz="6" w:space="0" w:color="auto"/>
              <w:left w:val="single" w:sz="6" w:space="0" w:color="auto"/>
              <w:bottom w:val="single" w:sz="6" w:space="0" w:color="auto"/>
              <w:right w:val="single" w:sz="6" w:space="0" w:color="auto"/>
            </w:tcBorders>
          </w:tcPr>
          <w:p w14:paraId="7DB2360F" w14:textId="77777777" w:rsidR="00FF0388" w:rsidRPr="00001871" w:rsidRDefault="00FF0388" w:rsidP="009E701F">
            <w:pPr>
              <w:pStyle w:val="Texto"/>
              <w:spacing w:before="20" w:after="20" w:line="208" w:lineRule="exact"/>
              <w:ind w:firstLine="0"/>
              <w:rPr>
                <w:sz w:val="16"/>
                <w:szCs w:val="16"/>
              </w:rPr>
            </w:pPr>
            <w:r w:rsidRPr="00001871">
              <w:rPr>
                <w:sz w:val="16"/>
                <w:szCs w:val="16"/>
              </w:rPr>
              <w:t>3 meses, contados a partir del día siguiente en el que se requiera la información.</w:t>
            </w:r>
          </w:p>
        </w:tc>
      </w:tr>
      <w:tr w:rsidR="00FF0388" w:rsidRPr="00001871" w14:paraId="695806D7" w14:textId="77777777">
        <w:tblPrEx>
          <w:tblCellMar>
            <w:top w:w="0" w:type="dxa"/>
            <w:bottom w:w="0" w:type="dxa"/>
          </w:tblCellMar>
        </w:tblPrEx>
        <w:trPr>
          <w:trHeight w:val="20"/>
        </w:trPr>
        <w:tc>
          <w:tcPr>
            <w:tcW w:w="4397" w:type="dxa"/>
            <w:gridSpan w:val="5"/>
            <w:tcBorders>
              <w:top w:val="single" w:sz="6" w:space="0" w:color="auto"/>
              <w:left w:val="single" w:sz="6" w:space="0" w:color="auto"/>
              <w:bottom w:val="single" w:sz="6" w:space="0" w:color="auto"/>
              <w:right w:val="single" w:sz="6" w:space="0" w:color="auto"/>
            </w:tcBorders>
            <w:shd w:val="pct10" w:color="auto" w:fill="auto"/>
          </w:tcPr>
          <w:p w14:paraId="40FF13F7" w14:textId="77777777" w:rsidR="00FF0388" w:rsidRPr="00001871" w:rsidRDefault="00FF0388" w:rsidP="009E701F">
            <w:pPr>
              <w:pStyle w:val="Texto"/>
              <w:spacing w:before="20" w:after="20" w:line="208" w:lineRule="exact"/>
              <w:ind w:firstLine="0"/>
              <w:jc w:val="center"/>
              <w:rPr>
                <w:sz w:val="16"/>
                <w:szCs w:val="16"/>
              </w:rPr>
            </w:pPr>
            <w:r w:rsidRPr="00001871">
              <w:rPr>
                <w:b/>
                <w:sz w:val="16"/>
                <w:szCs w:val="16"/>
              </w:rPr>
              <w:t>¿Qué documento obtengo al finalizar el trámite o servicio?</w:t>
            </w:r>
          </w:p>
        </w:tc>
        <w:tc>
          <w:tcPr>
            <w:tcW w:w="4315" w:type="dxa"/>
            <w:gridSpan w:val="5"/>
            <w:tcBorders>
              <w:top w:val="single" w:sz="6" w:space="0" w:color="auto"/>
              <w:left w:val="single" w:sz="6" w:space="0" w:color="auto"/>
              <w:bottom w:val="single" w:sz="6" w:space="0" w:color="auto"/>
              <w:right w:val="single" w:sz="6" w:space="0" w:color="auto"/>
            </w:tcBorders>
            <w:shd w:val="pct10" w:color="auto" w:fill="auto"/>
          </w:tcPr>
          <w:p w14:paraId="14ADC47F" w14:textId="77777777" w:rsidR="00FF0388" w:rsidRPr="00001871" w:rsidRDefault="00FF0388" w:rsidP="009E701F">
            <w:pPr>
              <w:pStyle w:val="Texto"/>
              <w:spacing w:before="20" w:after="20" w:line="208" w:lineRule="exact"/>
              <w:ind w:firstLine="0"/>
              <w:jc w:val="center"/>
              <w:rPr>
                <w:sz w:val="16"/>
                <w:szCs w:val="16"/>
              </w:rPr>
            </w:pPr>
            <w:r w:rsidRPr="00001871">
              <w:rPr>
                <w:b/>
                <w:sz w:val="16"/>
                <w:szCs w:val="16"/>
              </w:rPr>
              <w:t>¿Cuál es la vigencia del trámite o servicio?</w:t>
            </w:r>
          </w:p>
        </w:tc>
      </w:tr>
      <w:tr w:rsidR="00FF0388" w:rsidRPr="00001871" w14:paraId="70E7B099" w14:textId="77777777">
        <w:tblPrEx>
          <w:tblCellMar>
            <w:top w:w="0" w:type="dxa"/>
            <w:bottom w:w="0" w:type="dxa"/>
          </w:tblCellMar>
        </w:tblPrEx>
        <w:trPr>
          <w:trHeight w:val="20"/>
        </w:trPr>
        <w:tc>
          <w:tcPr>
            <w:tcW w:w="4397" w:type="dxa"/>
            <w:gridSpan w:val="5"/>
            <w:tcBorders>
              <w:top w:val="single" w:sz="6" w:space="0" w:color="auto"/>
              <w:left w:val="single" w:sz="6" w:space="0" w:color="auto"/>
              <w:bottom w:val="single" w:sz="6" w:space="0" w:color="auto"/>
              <w:right w:val="single" w:sz="6" w:space="0" w:color="auto"/>
            </w:tcBorders>
          </w:tcPr>
          <w:p w14:paraId="710B439D" w14:textId="77777777" w:rsidR="00FF0388" w:rsidRPr="00001871" w:rsidRDefault="00FF0388" w:rsidP="009E701F">
            <w:pPr>
              <w:pStyle w:val="Texto"/>
              <w:spacing w:before="20" w:after="20" w:line="208" w:lineRule="exact"/>
              <w:ind w:firstLine="0"/>
              <w:rPr>
                <w:sz w:val="16"/>
                <w:szCs w:val="16"/>
              </w:rPr>
            </w:pPr>
            <w:r w:rsidRPr="00001871">
              <w:rPr>
                <w:sz w:val="16"/>
                <w:szCs w:val="16"/>
              </w:rPr>
              <w:t>Autorización para el acceso al servicio público de consulta a través de tu buzón tributario.</w:t>
            </w:r>
          </w:p>
        </w:tc>
        <w:tc>
          <w:tcPr>
            <w:tcW w:w="4315" w:type="dxa"/>
            <w:gridSpan w:val="5"/>
            <w:tcBorders>
              <w:top w:val="single" w:sz="6" w:space="0" w:color="auto"/>
              <w:left w:val="single" w:sz="6" w:space="0" w:color="auto"/>
              <w:bottom w:val="single" w:sz="6" w:space="0" w:color="auto"/>
              <w:right w:val="single" w:sz="6" w:space="0" w:color="auto"/>
            </w:tcBorders>
          </w:tcPr>
          <w:p w14:paraId="582DD23F" w14:textId="77777777" w:rsidR="00FF0388" w:rsidRPr="00001871" w:rsidRDefault="00FF0388" w:rsidP="009E701F">
            <w:pPr>
              <w:pStyle w:val="Texto"/>
              <w:spacing w:before="20" w:after="20" w:line="208" w:lineRule="exact"/>
              <w:ind w:firstLine="0"/>
              <w:rPr>
                <w:sz w:val="16"/>
                <w:szCs w:val="16"/>
              </w:rPr>
            </w:pPr>
            <w:r w:rsidRPr="00001871">
              <w:rPr>
                <w:sz w:val="16"/>
                <w:szCs w:val="16"/>
              </w:rPr>
              <w:t>La autorización de acceso al servicio público de consulta tendrá una vigencia de 12 meses, la cual podrá ser renovada por el mismo periodo.</w:t>
            </w:r>
          </w:p>
        </w:tc>
      </w:tr>
      <w:tr w:rsidR="00FF0388" w:rsidRPr="00001871" w14:paraId="4B8D8464" w14:textId="77777777">
        <w:tblPrEx>
          <w:tblCellMar>
            <w:top w:w="0" w:type="dxa"/>
            <w:bottom w:w="0" w:type="dxa"/>
          </w:tblCellMar>
        </w:tblPrEx>
        <w:trPr>
          <w:trHeight w:val="20"/>
        </w:trPr>
        <w:tc>
          <w:tcPr>
            <w:tcW w:w="8712" w:type="dxa"/>
            <w:gridSpan w:val="10"/>
            <w:tcBorders>
              <w:top w:val="single" w:sz="6" w:space="0" w:color="auto"/>
              <w:left w:val="single" w:sz="6" w:space="0" w:color="auto"/>
              <w:bottom w:val="single" w:sz="6" w:space="0" w:color="auto"/>
              <w:right w:val="single" w:sz="6" w:space="0" w:color="auto"/>
            </w:tcBorders>
            <w:shd w:val="pct10" w:color="auto" w:fill="auto"/>
          </w:tcPr>
          <w:p w14:paraId="036EC523" w14:textId="77777777" w:rsidR="00FF0388" w:rsidRPr="00001871" w:rsidRDefault="00FF0388" w:rsidP="009E701F">
            <w:pPr>
              <w:pStyle w:val="Texto"/>
              <w:spacing w:before="20" w:after="20" w:line="208" w:lineRule="exact"/>
              <w:ind w:firstLine="0"/>
              <w:jc w:val="center"/>
              <w:rPr>
                <w:sz w:val="16"/>
                <w:szCs w:val="16"/>
              </w:rPr>
            </w:pPr>
            <w:r w:rsidRPr="00001871">
              <w:rPr>
                <w:b/>
                <w:sz w:val="16"/>
                <w:szCs w:val="16"/>
              </w:rPr>
              <w:t>CANALES DE ATENCIÓN</w:t>
            </w:r>
          </w:p>
        </w:tc>
      </w:tr>
      <w:tr w:rsidR="00FF0388" w:rsidRPr="00001871" w14:paraId="009716CE" w14:textId="77777777">
        <w:tblPrEx>
          <w:tblCellMar>
            <w:top w:w="0" w:type="dxa"/>
            <w:bottom w:w="0" w:type="dxa"/>
          </w:tblCellMar>
        </w:tblPrEx>
        <w:trPr>
          <w:trHeight w:val="20"/>
        </w:trPr>
        <w:tc>
          <w:tcPr>
            <w:tcW w:w="4421" w:type="dxa"/>
            <w:gridSpan w:val="6"/>
            <w:tcBorders>
              <w:top w:val="single" w:sz="6" w:space="0" w:color="auto"/>
              <w:left w:val="single" w:sz="6" w:space="0" w:color="auto"/>
              <w:bottom w:val="single" w:sz="6" w:space="0" w:color="auto"/>
              <w:right w:val="single" w:sz="6" w:space="0" w:color="auto"/>
            </w:tcBorders>
            <w:shd w:val="pct10" w:color="auto" w:fill="auto"/>
          </w:tcPr>
          <w:p w14:paraId="0F1CBE68" w14:textId="77777777" w:rsidR="00FF0388" w:rsidRPr="00001871" w:rsidRDefault="00FF0388" w:rsidP="009E701F">
            <w:pPr>
              <w:pStyle w:val="Texto"/>
              <w:spacing w:before="20" w:after="20" w:line="208" w:lineRule="exact"/>
              <w:ind w:firstLine="0"/>
              <w:jc w:val="center"/>
              <w:rPr>
                <w:sz w:val="16"/>
                <w:szCs w:val="16"/>
              </w:rPr>
            </w:pPr>
            <w:r w:rsidRPr="00001871">
              <w:rPr>
                <w:b/>
                <w:sz w:val="16"/>
                <w:szCs w:val="16"/>
              </w:rPr>
              <w:t>Consultas y dudas</w:t>
            </w:r>
          </w:p>
        </w:tc>
        <w:tc>
          <w:tcPr>
            <w:tcW w:w="4291" w:type="dxa"/>
            <w:gridSpan w:val="4"/>
            <w:tcBorders>
              <w:top w:val="single" w:sz="6" w:space="0" w:color="auto"/>
              <w:left w:val="single" w:sz="6" w:space="0" w:color="auto"/>
              <w:bottom w:val="single" w:sz="6" w:space="0" w:color="auto"/>
              <w:right w:val="single" w:sz="6" w:space="0" w:color="auto"/>
            </w:tcBorders>
            <w:shd w:val="pct10" w:color="auto" w:fill="auto"/>
          </w:tcPr>
          <w:p w14:paraId="5CC15998" w14:textId="77777777" w:rsidR="00FF0388" w:rsidRPr="00001871" w:rsidRDefault="00FF0388" w:rsidP="009E701F">
            <w:pPr>
              <w:pStyle w:val="Texto"/>
              <w:spacing w:before="20" w:after="20" w:line="208" w:lineRule="exact"/>
              <w:ind w:firstLine="0"/>
              <w:jc w:val="center"/>
              <w:rPr>
                <w:sz w:val="16"/>
                <w:szCs w:val="16"/>
              </w:rPr>
            </w:pPr>
            <w:r w:rsidRPr="00001871">
              <w:rPr>
                <w:b/>
                <w:sz w:val="16"/>
                <w:szCs w:val="16"/>
              </w:rPr>
              <w:t>Quejas y denuncias</w:t>
            </w:r>
          </w:p>
        </w:tc>
      </w:tr>
      <w:tr w:rsidR="00FF0388" w:rsidRPr="00001871" w14:paraId="0BF1399E" w14:textId="77777777">
        <w:tblPrEx>
          <w:tblCellMar>
            <w:top w:w="0" w:type="dxa"/>
            <w:bottom w:w="0" w:type="dxa"/>
          </w:tblCellMar>
        </w:tblPrEx>
        <w:trPr>
          <w:trHeight w:val="20"/>
        </w:trPr>
        <w:tc>
          <w:tcPr>
            <w:tcW w:w="4421" w:type="dxa"/>
            <w:gridSpan w:val="6"/>
            <w:tcBorders>
              <w:top w:val="single" w:sz="6" w:space="0" w:color="auto"/>
              <w:left w:val="single" w:sz="6" w:space="0" w:color="auto"/>
              <w:bottom w:val="single" w:sz="6" w:space="0" w:color="auto"/>
              <w:right w:val="single" w:sz="6" w:space="0" w:color="auto"/>
            </w:tcBorders>
          </w:tcPr>
          <w:p w14:paraId="3F52969B" w14:textId="77777777" w:rsidR="00FF0388" w:rsidRPr="00001871" w:rsidRDefault="00FF0388" w:rsidP="009E701F">
            <w:pPr>
              <w:pStyle w:val="Texto"/>
              <w:numPr>
                <w:ilvl w:val="0"/>
                <w:numId w:val="52"/>
              </w:numPr>
              <w:spacing w:before="20" w:after="20" w:line="208" w:lineRule="exact"/>
              <w:ind w:left="360"/>
              <w:rPr>
                <w:sz w:val="16"/>
                <w:szCs w:val="16"/>
              </w:rPr>
            </w:pPr>
            <w:r w:rsidRPr="00001871">
              <w:rPr>
                <w:sz w:val="16"/>
                <w:szCs w:val="16"/>
              </w:rPr>
              <w:t>MarcaSAT de lunes a viernes de 8:00 a 18:30 hrs., excepto días inhábiles:</w:t>
            </w:r>
          </w:p>
          <w:p w14:paraId="5E6893DF" w14:textId="77777777" w:rsidR="00FF0388" w:rsidRPr="00001871" w:rsidRDefault="00836BB2" w:rsidP="009E701F">
            <w:pPr>
              <w:pStyle w:val="Texto"/>
              <w:spacing w:before="20" w:after="20" w:line="208" w:lineRule="exact"/>
              <w:ind w:left="360" w:hanging="360"/>
              <w:rPr>
                <w:sz w:val="16"/>
                <w:szCs w:val="16"/>
              </w:rPr>
            </w:pPr>
            <w:r>
              <w:rPr>
                <w:sz w:val="16"/>
                <w:szCs w:val="16"/>
              </w:rPr>
              <w:tab/>
            </w:r>
            <w:r w:rsidR="00FF0388" w:rsidRPr="00001871">
              <w:rPr>
                <w:sz w:val="16"/>
                <w:szCs w:val="16"/>
              </w:rPr>
              <w:t xml:space="preserve">Atención telefónica: desde cualquier parte del país </w:t>
            </w:r>
            <w:r w:rsidR="004268E5">
              <w:rPr>
                <w:sz w:val="16"/>
                <w:szCs w:val="16"/>
              </w:rPr>
              <w:t xml:space="preserve"> </w:t>
            </w:r>
            <w:r w:rsidR="00FF0388" w:rsidRPr="00001871">
              <w:rPr>
                <w:sz w:val="16"/>
                <w:szCs w:val="16"/>
              </w:rPr>
              <w:t>55 627 22 728 y para el exterior del país (+52) 55 627 22 728</w:t>
            </w:r>
          </w:p>
          <w:p w14:paraId="6CFDB5F7" w14:textId="77777777" w:rsidR="00FF0388" w:rsidRPr="00001871" w:rsidRDefault="00836BB2" w:rsidP="009E701F">
            <w:pPr>
              <w:pStyle w:val="Texto"/>
              <w:spacing w:before="20" w:after="20" w:line="208" w:lineRule="exact"/>
              <w:ind w:left="360" w:hanging="360"/>
              <w:rPr>
                <w:sz w:val="16"/>
                <w:szCs w:val="16"/>
              </w:rPr>
            </w:pPr>
            <w:r>
              <w:rPr>
                <w:sz w:val="16"/>
                <w:szCs w:val="16"/>
              </w:rPr>
              <w:tab/>
            </w:r>
            <w:r w:rsidR="00FF0388" w:rsidRPr="00001871">
              <w:rPr>
                <w:sz w:val="16"/>
                <w:szCs w:val="16"/>
              </w:rPr>
              <w:t xml:space="preserve">Vía Chat: </w:t>
            </w:r>
            <w:r w:rsidR="00FF0388" w:rsidRPr="00001871">
              <w:rPr>
                <w:sz w:val="16"/>
                <w:szCs w:val="16"/>
                <w:u w:val="single"/>
              </w:rPr>
              <w:t>http://chat.sat.gob.mx</w:t>
            </w:r>
          </w:p>
          <w:p w14:paraId="5C3AAA68" w14:textId="77777777" w:rsidR="00FF0388" w:rsidRPr="00001871" w:rsidRDefault="00FF0388" w:rsidP="009E701F">
            <w:pPr>
              <w:pStyle w:val="Texto"/>
              <w:numPr>
                <w:ilvl w:val="0"/>
                <w:numId w:val="52"/>
              </w:numPr>
              <w:spacing w:before="20" w:after="20" w:line="208" w:lineRule="exact"/>
              <w:ind w:left="360"/>
              <w:rPr>
                <w:sz w:val="16"/>
                <w:szCs w:val="16"/>
              </w:rPr>
            </w:pPr>
            <w:r w:rsidRPr="00001871">
              <w:rPr>
                <w:sz w:val="16"/>
                <w:szCs w:val="16"/>
              </w:rPr>
              <w:t>Atención personal en las Oficinas del SAT ubicadas en diversas ciudades del país, como se establece en la siguiente liga:</w:t>
            </w:r>
          </w:p>
          <w:p w14:paraId="51A8445A" w14:textId="77777777" w:rsidR="00FF0388" w:rsidRPr="00001871" w:rsidRDefault="00836BB2" w:rsidP="009E701F">
            <w:pPr>
              <w:pStyle w:val="Texto"/>
              <w:spacing w:before="20" w:after="20" w:line="208" w:lineRule="exact"/>
              <w:ind w:left="360" w:hanging="360"/>
              <w:rPr>
                <w:sz w:val="16"/>
                <w:szCs w:val="16"/>
              </w:rPr>
            </w:pPr>
            <w:r w:rsidRPr="00836BB2">
              <w:rPr>
                <w:sz w:val="16"/>
                <w:szCs w:val="16"/>
              </w:rPr>
              <w:tab/>
            </w:r>
            <w:r w:rsidR="00FF0388" w:rsidRPr="00001871">
              <w:rPr>
                <w:sz w:val="16"/>
                <w:szCs w:val="16"/>
                <w:u w:val="single"/>
              </w:rPr>
              <w:t>https://www.sat.gob.mx/personas/directorio-nacional-de-modulos-de-servicios-tributarios</w:t>
            </w:r>
          </w:p>
          <w:p w14:paraId="3F53121A" w14:textId="77777777" w:rsidR="00FF0388" w:rsidRPr="00001871" w:rsidRDefault="00836BB2" w:rsidP="009E701F">
            <w:pPr>
              <w:pStyle w:val="Texto"/>
              <w:spacing w:before="20" w:after="20" w:line="208" w:lineRule="exact"/>
              <w:ind w:left="360" w:hanging="360"/>
              <w:rPr>
                <w:sz w:val="16"/>
                <w:szCs w:val="16"/>
              </w:rPr>
            </w:pPr>
            <w:r>
              <w:rPr>
                <w:sz w:val="16"/>
                <w:szCs w:val="16"/>
              </w:rPr>
              <w:tab/>
            </w:r>
            <w:r w:rsidR="00FF0388" w:rsidRPr="00001871">
              <w:rPr>
                <w:sz w:val="16"/>
                <w:szCs w:val="16"/>
              </w:rPr>
              <w:t>Los días y horarios siguientes: Lunes a viernes de 9:00 a 16:00 hrs., excepto días inhábiles.</w:t>
            </w:r>
          </w:p>
        </w:tc>
        <w:tc>
          <w:tcPr>
            <w:tcW w:w="4291" w:type="dxa"/>
            <w:gridSpan w:val="4"/>
            <w:tcBorders>
              <w:top w:val="single" w:sz="6" w:space="0" w:color="auto"/>
              <w:left w:val="single" w:sz="6" w:space="0" w:color="auto"/>
              <w:bottom w:val="single" w:sz="6" w:space="0" w:color="auto"/>
              <w:right w:val="single" w:sz="6" w:space="0" w:color="auto"/>
            </w:tcBorders>
          </w:tcPr>
          <w:p w14:paraId="70EA4E60" w14:textId="77777777" w:rsidR="00FF0388" w:rsidRPr="00001871" w:rsidRDefault="00FF0388" w:rsidP="009E701F">
            <w:pPr>
              <w:pStyle w:val="Texto"/>
              <w:numPr>
                <w:ilvl w:val="0"/>
                <w:numId w:val="52"/>
              </w:numPr>
              <w:spacing w:before="20" w:after="20" w:line="208" w:lineRule="exact"/>
              <w:ind w:left="360"/>
              <w:rPr>
                <w:sz w:val="16"/>
                <w:szCs w:val="16"/>
              </w:rPr>
            </w:pPr>
            <w:r w:rsidRPr="00001871">
              <w:rPr>
                <w:sz w:val="16"/>
                <w:szCs w:val="16"/>
              </w:rPr>
              <w:t xml:space="preserve">Quejas y Denuncias SAT, desde cualquier parte del país: 55 885 22 222 y para el exterior del país </w:t>
            </w:r>
            <w:r w:rsidR="004268E5">
              <w:rPr>
                <w:sz w:val="16"/>
                <w:szCs w:val="16"/>
              </w:rPr>
              <w:t xml:space="preserve"> </w:t>
            </w:r>
            <w:r w:rsidRPr="00001871">
              <w:rPr>
                <w:sz w:val="16"/>
                <w:szCs w:val="16"/>
              </w:rPr>
              <w:t>(+52) 55 885 22 222 (quejas y denuncias)</w:t>
            </w:r>
          </w:p>
          <w:p w14:paraId="67CDBE65" w14:textId="77777777" w:rsidR="00FF0388" w:rsidRPr="00001871" w:rsidRDefault="00FF0388" w:rsidP="009E701F">
            <w:pPr>
              <w:pStyle w:val="Texto"/>
              <w:numPr>
                <w:ilvl w:val="0"/>
                <w:numId w:val="53"/>
              </w:numPr>
              <w:spacing w:before="20" w:after="20" w:line="208" w:lineRule="exact"/>
              <w:ind w:left="360"/>
              <w:rPr>
                <w:sz w:val="16"/>
                <w:szCs w:val="16"/>
              </w:rPr>
            </w:pPr>
            <w:r w:rsidRPr="00001871">
              <w:rPr>
                <w:sz w:val="16"/>
                <w:szCs w:val="16"/>
              </w:rPr>
              <w:t xml:space="preserve">Correo electrónico: </w:t>
            </w:r>
            <w:r w:rsidRPr="00001871">
              <w:rPr>
                <w:sz w:val="16"/>
                <w:szCs w:val="16"/>
                <w:u w:val="single"/>
              </w:rPr>
              <w:t>denuncias@sat.gob.mx</w:t>
            </w:r>
          </w:p>
          <w:p w14:paraId="5B0E1CE7" w14:textId="77777777" w:rsidR="00FF0388" w:rsidRPr="00001871" w:rsidRDefault="00FF0388" w:rsidP="009E701F">
            <w:pPr>
              <w:pStyle w:val="Texto"/>
              <w:numPr>
                <w:ilvl w:val="0"/>
                <w:numId w:val="53"/>
              </w:numPr>
              <w:spacing w:before="20" w:after="20" w:line="208" w:lineRule="exact"/>
              <w:ind w:left="360"/>
              <w:rPr>
                <w:sz w:val="16"/>
                <w:szCs w:val="16"/>
              </w:rPr>
            </w:pPr>
            <w:r w:rsidRPr="00001871">
              <w:rPr>
                <w:sz w:val="16"/>
                <w:szCs w:val="16"/>
              </w:rPr>
              <w:t>En el Portal del SAT:</w:t>
            </w:r>
          </w:p>
          <w:p w14:paraId="4777BF8E" w14:textId="77777777" w:rsidR="00FF0388" w:rsidRPr="00001871" w:rsidRDefault="00836BB2" w:rsidP="009E701F">
            <w:pPr>
              <w:pStyle w:val="Texto"/>
              <w:spacing w:before="20" w:after="20" w:line="208" w:lineRule="exact"/>
              <w:ind w:left="360" w:hanging="360"/>
              <w:rPr>
                <w:sz w:val="16"/>
                <w:szCs w:val="16"/>
                <w:lang w:val="es-MX"/>
              </w:rPr>
            </w:pPr>
            <w:r w:rsidRPr="00836BB2">
              <w:rPr>
                <w:sz w:val="16"/>
                <w:szCs w:val="16"/>
              </w:rPr>
              <w:tab/>
            </w:r>
            <w:r w:rsidR="00FF0388" w:rsidRPr="00001871">
              <w:rPr>
                <w:sz w:val="16"/>
                <w:szCs w:val="16"/>
                <w:u w:val="single"/>
              </w:rPr>
              <w:t>https://www.sat.gob.mx/aplicacion/50409/presenta-tu-queja-o-denuncia</w:t>
            </w:r>
          </w:p>
          <w:p w14:paraId="57FC8B2B" w14:textId="77777777" w:rsidR="00FF0388" w:rsidRPr="00001871" w:rsidRDefault="00FF0388" w:rsidP="009E701F">
            <w:pPr>
              <w:pStyle w:val="Texto"/>
              <w:numPr>
                <w:ilvl w:val="0"/>
                <w:numId w:val="54"/>
              </w:numPr>
              <w:spacing w:before="20" w:after="20" w:line="208" w:lineRule="exact"/>
              <w:ind w:left="360"/>
              <w:rPr>
                <w:sz w:val="16"/>
                <w:szCs w:val="16"/>
              </w:rPr>
            </w:pPr>
            <w:r w:rsidRPr="00001871">
              <w:rPr>
                <w:sz w:val="16"/>
                <w:szCs w:val="16"/>
              </w:rPr>
              <w:t>Teléfonos rojos ubicados en las oficinas del SAT.</w:t>
            </w:r>
          </w:p>
          <w:p w14:paraId="0E73CFA2" w14:textId="77777777" w:rsidR="00FF0388" w:rsidRPr="00001871" w:rsidRDefault="00FF0388" w:rsidP="009E701F">
            <w:pPr>
              <w:pStyle w:val="Texto"/>
              <w:numPr>
                <w:ilvl w:val="0"/>
                <w:numId w:val="54"/>
              </w:numPr>
              <w:spacing w:before="20" w:after="20" w:line="208" w:lineRule="exact"/>
              <w:ind w:left="360"/>
              <w:rPr>
                <w:sz w:val="16"/>
                <w:szCs w:val="16"/>
              </w:rPr>
            </w:pPr>
            <w:r w:rsidRPr="00001871">
              <w:rPr>
                <w:sz w:val="16"/>
                <w:szCs w:val="16"/>
              </w:rPr>
              <w:t>MarcaSAT 55 627 22 728 opción 8.</w:t>
            </w:r>
          </w:p>
        </w:tc>
      </w:tr>
      <w:tr w:rsidR="00FF0388" w:rsidRPr="00001871" w14:paraId="5F6FFDE5" w14:textId="77777777">
        <w:tblPrEx>
          <w:tblCellMar>
            <w:top w:w="0" w:type="dxa"/>
            <w:bottom w:w="0" w:type="dxa"/>
          </w:tblCellMar>
        </w:tblPrEx>
        <w:trPr>
          <w:trHeight w:val="20"/>
        </w:trPr>
        <w:tc>
          <w:tcPr>
            <w:tcW w:w="8712" w:type="dxa"/>
            <w:gridSpan w:val="10"/>
            <w:tcBorders>
              <w:top w:val="single" w:sz="6" w:space="0" w:color="auto"/>
              <w:left w:val="single" w:sz="6" w:space="0" w:color="auto"/>
              <w:bottom w:val="single" w:sz="6" w:space="0" w:color="auto"/>
              <w:right w:val="single" w:sz="6" w:space="0" w:color="auto"/>
            </w:tcBorders>
            <w:shd w:val="pct10" w:color="auto" w:fill="auto"/>
          </w:tcPr>
          <w:p w14:paraId="403C2BFA" w14:textId="77777777" w:rsidR="00FF0388" w:rsidRPr="00001871" w:rsidRDefault="00FF0388" w:rsidP="009E701F">
            <w:pPr>
              <w:pStyle w:val="Texto"/>
              <w:spacing w:before="20" w:after="20" w:line="220" w:lineRule="exact"/>
              <w:ind w:firstLine="0"/>
              <w:jc w:val="center"/>
              <w:rPr>
                <w:sz w:val="16"/>
                <w:szCs w:val="16"/>
              </w:rPr>
            </w:pPr>
            <w:r w:rsidRPr="00001871">
              <w:rPr>
                <w:b/>
                <w:sz w:val="16"/>
                <w:szCs w:val="16"/>
              </w:rPr>
              <w:t>Información adicional</w:t>
            </w:r>
          </w:p>
        </w:tc>
      </w:tr>
      <w:tr w:rsidR="00FF0388" w:rsidRPr="00001871" w14:paraId="5D0114CA" w14:textId="77777777">
        <w:tblPrEx>
          <w:tblCellMar>
            <w:top w:w="0" w:type="dxa"/>
            <w:bottom w:w="0" w:type="dxa"/>
          </w:tblCellMar>
        </w:tblPrEx>
        <w:trPr>
          <w:trHeight w:val="20"/>
        </w:trPr>
        <w:tc>
          <w:tcPr>
            <w:tcW w:w="8712" w:type="dxa"/>
            <w:gridSpan w:val="10"/>
            <w:tcBorders>
              <w:top w:val="single" w:sz="6" w:space="0" w:color="auto"/>
              <w:left w:val="single" w:sz="6" w:space="0" w:color="auto"/>
              <w:bottom w:val="single" w:sz="6" w:space="0" w:color="auto"/>
              <w:right w:val="single" w:sz="6" w:space="0" w:color="auto"/>
            </w:tcBorders>
          </w:tcPr>
          <w:p w14:paraId="666C1F7E" w14:textId="77777777" w:rsidR="00FF0388" w:rsidRPr="00001871" w:rsidRDefault="00FF0388" w:rsidP="009E701F">
            <w:pPr>
              <w:pStyle w:val="Texto"/>
              <w:spacing w:before="20" w:after="20" w:line="220" w:lineRule="exact"/>
              <w:ind w:firstLine="0"/>
              <w:rPr>
                <w:sz w:val="16"/>
                <w:szCs w:val="16"/>
              </w:rPr>
            </w:pPr>
            <w:r w:rsidRPr="00001871">
              <w:rPr>
                <w:sz w:val="16"/>
                <w:szCs w:val="16"/>
              </w:rPr>
              <w:t>No aplica.</w:t>
            </w:r>
          </w:p>
        </w:tc>
      </w:tr>
      <w:tr w:rsidR="00FF0388" w:rsidRPr="00001871" w14:paraId="2123CEC8" w14:textId="77777777">
        <w:tblPrEx>
          <w:tblCellMar>
            <w:top w:w="0" w:type="dxa"/>
            <w:bottom w:w="0" w:type="dxa"/>
          </w:tblCellMar>
        </w:tblPrEx>
        <w:trPr>
          <w:trHeight w:val="20"/>
        </w:trPr>
        <w:tc>
          <w:tcPr>
            <w:tcW w:w="8712" w:type="dxa"/>
            <w:gridSpan w:val="10"/>
            <w:tcBorders>
              <w:top w:val="single" w:sz="6" w:space="0" w:color="auto"/>
              <w:left w:val="single" w:sz="6" w:space="0" w:color="auto"/>
              <w:bottom w:val="single" w:sz="6" w:space="0" w:color="auto"/>
              <w:right w:val="single" w:sz="6" w:space="0" w:color="auto"/>
            </w:tcBorders>
            <w:shd w:val="pct10" w:color="auto" w:fill="auto"/>
          </w:tcPr>
          <w:p w14:paraId="0D87786E" w14:textId="77777777" w:rsidR="00FF0388" w:rsidRPr="00001871" w:rsidRDefault="00FF0388" w:rsidP="009E701F">
            <w:pPr>
              <w:pStyle w:val="Texto"/>
              <w:spacing w:before="20" w:after="20" w:line="220" w:lineRule="exact"/>
              <w:ind w:firstLine="0"/>
              <w:jc w:val="center"/>
              <w:rPr>
                <w:sz w:val="16"/>
                <w:szCs w:val="16"/>
              </w:rPr>
            </w:pPr>
            <w:r w:rsidRPr="00001871">
              <w:rPr>
                <w:b/>
                <w:sz w:val="16"/>
                <w:szCs w:val="16"/>
              </w:rPr>
              <w:t>Fundamento jurídico</w:t>
            </w:r>
          </w:p>
        </w:tc>
      </w:tr>
      <w:tr w:rsidR="00FF0388" w:rsidRPr="00001871" w14:paraId="78AE5D18" w14:textId="77777777">
        <w:tblPrEx>
          <w:tblCellMar>
            <w:top w:w="0" w:type="dxa"/>
            <w:bottom w:w="0" w:type="dxa"/>
          </w:tblCellMar>
        </w:tblPrEx>
        <w:trPr>
          <w:trHeight w:val="20"/>
        </w:trPr>
        <w:tc>
          <w:tcPr>
            <w:tcW w:w="8712" w:type="dxa"/>
            <w:gridSpan w:val="10"/>
            <w:tcBorders>
              <w:top w:val="single" w:sz="6" w:space="0" w:color="auto"/>
              <w:left w:val="single" w:sz="6" w:space="0" w:color="auto"/>
              <w:bottom w:val="single" w:sz="6" w:space="0" w:color="auto"/>
              <w:right w:val="single" w:sz="6" w:space="0" w:color="auto"/>
            </w:tcBorders>
          </w:tcPr>
          <w:p w14:paraId="75C098AF" w14:textId="77777777" w:rsidR="00FF0388" w:rsidRPr="00001871" w:rsidRDefault="00FF0388" w:rsidP="009E701F">
            <w:pPr>
              <w:pStyle w:val="Texto"/>
              <w:spacing w:before="20" w:after="20" w:line="220" w:lineRule="exact"/>
              <w:ind w:firstLine="0"/>
              <w:rPr>
                <w:sz w:val="16"/>
                <w:szCs w:val="16"/>
              </w:rPr>
            </w:pPr>
            <w:r w:rsidRPr="00001871">
              <w:rPr>
                <w:sz w:val="16"/>
                <w:szCs w:val="16"/>
              </w:rPr>
              <w:t>Artículos: 17-F, 19, 19-A y 37 del CFF; Regla 2.2.11. de la RMF.</w:t>
            </w:r>
          </w:p>
        </w:tc>
      </w:tr>
    </w:tbl>
    <w:p w14:paraId="543654BC" w14:textId="77777777" w:rsidR="00FF0388" w:rsidRPr="0076584F" w:rsidRDefault="00FF0388" w:rsidP="00BF1690">
      <w:pPr>
        <w:pStyle w:val="Texto"/>
        <w:spacing w:before="20" w:after="20" w:line="140" w:lineRule="exact"/>
        <w:rPr>
          <w:szCs w:val="18"/>
        </w:rPr>
      </w:pPr>
    </w:p>
    <w:p w14:paraId="435D833E" w14:textId="77777777" w:rsidR="00FF0388" w:rsidRDefault="00836BB2" w:rsidP="00F65A3E">
      <w:pPr>
        <w:pStyle w:val="texto0"/>
        <w:tabs>
          <w:tab w:val="right" w:leader="dot" w:pos="8820"/>
        </w:tabs>
        <w:spacing w:before="20" w:after="20" w:line="240" w:lineRule="auto"/>
        <w:ind w:firstLine="0"/>
      </w:pPr>
      <w:r>
        <w:tab/>
      </w:r>
    </w:p>
    <w:tbl>
      <w:tblPr>
        <w:tblW w:w="8712" w:type="dxa"/>
        <w:tblInd w:w="144" w:type="dxa"/>
        <w:tblLayout w:type="fixed"/>
        <w:tblCellMar>
          <w:left w:w="72" w:type="dxa"/>
          <w:right w:w="72" w:type="dxa"/>
        </w:tblCellMar>
        <w:tblLook w:val="0000" w:firstRow="0" w:lastRow="0" w:firstColumn="0" w:lastColumn="0" w:noHBand="0" w:noVBand="0"/>
      </w:tblPr>
      <w:tblGrid>
        <w:gridCol w:w="1167"/>
        <w:gridCol w:w="1781"/>
        <w:gridCol w:w="468"/>
        <w:gridCol w:w="1001"/>
        <w:gridCol w:w="1507"/>
        <w:gridCol w:w="665"/>
        <w:gridCol w:w="2123"/>
      </w:tblGrid>
      <w:tr w:rsidR="00FF0388" w:rsidRPr="00746950" w14:paraId="6710CB69" w14:textId="77777777">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noWrap/>
          </w:tcPr>
          <w:p w14:paraId="7580BE48" w14:textId="77777777" w:rsidR="00FF0388" w:rsidRPr="00746950" w:rsidRDefault="00FF0388" w:rsidP="009E701F">
            <w:pPr>
              <w:pStyle w:val="Texto"/>
              <w:spacing w:before="20" w:after="20" w:line="260" w:lineRule="exact"/>
              <w:ind w:firstLine="0"/>
              <w:jc w:val="center"/>
              <w:rPr>
                <w:b/>
                <w:sz w:val="16"/>
                <w:szCs w:val="16"/>
              </w:rPr>
            </w:pPr>
            <w:r w:rsidRPr="00746950">
              <w:rPr>
                <w:b/>
                <w:sz w:val="16"/>
                <w:szCs w:val="16"/>
              </w:rPr>
              <w:lastRenderedPageBreak/>
              <w:t>316/CFF</w:t>
            </w:r>
            <w:r w:rsidRPr="00746950">
              <w:rPr>
                <w:sz w:val="16"/>
                <w:szCs w:val="16"/>
              </w:rPr>
              <w:t xml:space="preserve"> </w:t>
            </w:r>
            <w:r w:rsidRPr="00746950">
              <w:rPr>
                <w:b/>
                <w:sz w:val="16"/>
                <w:szCs w:val="16"/>
              </w:rPr>
              <w:t>Revisión previa a la presentación del aviso de cancelación en el RFC por fusión de sociedades</w:t>
            </w:r>
          </w:p>
        </w:tc>
      </w:tr>
      <w:tr w:rsidR="00295847" w:rsidRPr="00746950" w14:paraId="77BEE197" w14:textId="77777777">
        <w:tblPrEx>
          <w:tblCellMar>
            <w:top w:w="0" w:type="dxa"/>
            <w:bottom w:w="0" w:type="dxa"/>
          </w:tblCellMar>
        </w:tblPrEx>
        <w:trPr>
          <w:trHeight w:val="20"/>
        </w:trPr>
        <w:tc>
          <w:tcPr>
            <w:tcW w:w="1167" w:type="dxa"/>
            <w:vMerge w:val="restart"/>
            <w:tcBorders>
              <w:top w:val="single" w:sz="6" w:space="0" w:color="auto"/>
              <w:left w:val="single" w:sz="6" w:space="0" w:color="auto"/>
              <w:right w:val="single" w:sz="6" w:space="0" w:color="auto"/>
            </w:tcBorders>
          </w:tcPr>
          <w:p w14:paraId="0A5873B5" w14:textId="77777777" w:rsidR="00295847" w:rsidRPr="00746950" w:rsidRDefault="00295847" w:rsidP="009E701F">
            <w:pPr>
              <w:pStyle w:val="Texto"/>
              <w:spacing w:before="20" w:after="20" w:line="246" w:lineRule="exact"/>
              <w:ind w:firstLine="0"/>
              <w:rPr>
                <w:b/>
                <w:sz w:val="16"/>
                <w:szCs w:val="16"/>
              </w:rPr>
            </w:pPr>
            <w:r w:rsidRPr="00746950">
              <w:rPr>
                <w:b/>
                <w:sz w:val="16"/>
                <w:szCs w:val="16"/>
              </w:rPr>
              <w:t>Trámite</w:t>
            </w:r>
            <w:r w:rsidRPr="00746950">
              <w:rPr>
                <w:b/>
                <w:sz w:val="16"/>
                <w:szCs w:val="16"/>
              </w:rPr>
              <w:tab/>
            </w:r>
            <w:r w:rsidR="007F5190" w:rsidRPr="007D7552">
              <w:rPr>
                <w:noProof/>
                <w:position w:val="-6"/>
                <w:sz w:val="16"/>
                <w:szCs w:val="18"/>
              </w:rPr>
              <w:drawing>
                <wp:inline distT="0" distB="0" distL="0" distR="0" wp14:anchorId="129AC5A0" wp14:editId="569C3E60">
                  <wp:extent cx="114300" cy="114300"/>
                  <wp:effectExtent l="0" t="0" r="0" b="0"/>
                  <wp:docPr id="29" name="Imagen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14:paraId="7E5BA431" w14:textId="77777777" w:rsidR="00295847" w:rsidRPr="00746950" w:rsidRDefault="00295847" w:rsidP="009E701F">
            <w:pPr>
              <w:pStyle w:val="Texto"/>
              <w:spacing w:before="20" w:after="20" w:line="246" w:lineRule="exact"/>
              <w:ind w:firstLine="0"/>
              <w:rPr>
                <w:sz w:val="16"/>
                <w:szCs w:val="16"/>
              </w:rPr>
            </w:pPr>
            <w:r w:rsidRPr="00746950">
              <w:rPr>
                <w:b/>
                <w:sz w:val="16"/>
                <w:szCs w:val="16"/>
              </w:rPr>
              <w:t>Servicio</w:t>
            </w:r>
            <w:r w:rsidRPr="00746950">
              <w:rPr>
                <w:b/>
                <w:sz w:val="16"/>
                <w:szCs w:val="16"/>
              </w:rPr>
              <w:tab/>
            </w:r>
            <w:r w:rsidR="007F5190" w:rsidRPr="007D7552">
              <w:rPr>
                <w:noProof/>
                <w:position w:val="-6"/>
                <w:sz w:val="16"/>
              </w:rPr>
              <w:drawing>
                <wp:inline distT="0" distB="0" distL="0" distR="0" wp14:anchorId="4311CC01" wp14:editId="1CCC281E">
                  <wp:extent cx="114300" cy="114300"/>
                  <wp:effectExtent l="0" t="0" r="0" b="0"/>
                  <wp:docPr id="30" name="Imagen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5422" w:type="dxa"/>
            <w:gridSpan w:val="5"/>
            <w:tcBorders>
              <w:top w:val="single" w:sz="6" w:space="0" w:color="auto"/>
              <w:left w:val="single" w:sz="6" w:space="0" w:color="auto"/>
              <w:bottom w:val="single" w:sz="6" w:space="0" w:color="auto"/>
              <w:right w:val="single" w:sz="6" w:space="0" w:color="auto"/>
            </w:tcBorders>
            <w:shd w:val="pct10" w:color="auto" w:fill="auto"/>
          </w:tcPr>
          <w:p w14:paraId="1CB6E9E8" w14:textId="77777777" w:rsidR="00295847" w:rsidRPr="00746950" w:rsidRDefault="00295847" w:rsidP="009E701F">
            <w:pPr>
              <w:pStyle w:val="Texto"/>
              <w:spacing w:before="20" w:after="20" w:line="246" w:lineRule="exact"/>
              <w:ind w:firstLine="0"/>
              <w:jc w:val="center"/>
              <w:rPr>
                <w:sz w:val="16"/>
                <w:szCs w:val="16"/>
              </w:rPr>
            </w:pPr>
            <w:r w:rsidRPr="00746950">
              <w:rPr>
                <w:b/>
                <w:sz w:val="16"/>
                <w:szCs w:val="16"/>
              </w:rPr>
              <w:t>Descripción del trámite o servicio</w:t>
            </w:r>
          </w:p>
        </w:tc>
        <w:tc>
          <w:tcPr>
            <w:tcW w:w="2123" w:type="dxa"/>
            <w:tcBorders>
              <w:top w:val="single" w:sz="6" w:space="0" w:color="auto"/>
              <w:left w:val="single" w:sz="6" w:space="0" w:color="auto"/>
              <w:bottom w:val="single" w:sz="6" w:space="0" w:color="auto"/>
              <w:right w:val="single" w:sz="6" w:space="0" w:color="auto"/>
            </w:tcBorders>
            <w:shd w:val="pct10" w:color="auto" w:fill="auto"/>
          </w:tcPr>
          <w:p w14:paraId="303837BC" w14:textId="77777777" w:rsidR="00295847" w:rsidRPr="00746950" w:rsidRDefault="00295847" w:rsidP="009E701F">
            <w:pPr>
              <w:pStyle w:val="Texto"/>
              <w:spacing w:before="20" w:after="20" w:line="246" w:lineRule="exact"/>
              <w:ind w:firstLine="0"/>
              <w:jc w:val="center"/>
              <w:rPr>
                <w:sz w:val="16"/>
                <w:szCs w:val="16"/>
              </w:rPr>
            </w:pPr>
            <w:r w:rsidRPr="00746950">
              <w:rPr>
                <w:b/>
                <w:sz w:val="16"/>
                <w:szCs w:val="16"/>
              </w:rPr>
              <w:t>Monto</w:t>
            </w:r>
          </w:p>
        </w:tc>
      </w:tr>
      <w:tr w:rsidR="00295847" w:rsidRPr="00746950" w14:paraId="42606CB0" w14:textId="77777777">
        <w:tblPrEx>
          <w:tblCellMar>
            <w:top w:w="0" w:type="dxa"/>
            <w:bottom w:w="0" w:type="dxa"/>
          </w:tblCellMar>
        </w:tblPrEx>
        <w:trPr>
          <w:trHeight w:val="20"/>
        </w:trPr>
        <w:tc>
          <w:tcPr>
            <w:tcW w:w="1167" w:type="dxa"/>
            <w:vMerge/>
            <w:tcBorders>
              <w:left w:val="single" w:sz="6" w:space="0" w:color="auto"/>
              <w:right w:val="single" w:sz="6" w:space="0" w:color="auto"/>
            </w:tcBorders>
          </w:tcPr>
          <w:p w14:paraId="70E143D5" w14:textId="77777777" w:rsidR="00295847" w:rsidRPr="00746950" w:rsidRDefault="00295847" w:rsidP="009E701F">
            <w:pPr>
              <w:pStyle w:val="Texto"/>
              <w:spacing w:before="20" w:after="20" w:line="246" w:lineRule="exact"/>
              <w:ind w:firstLine="0"/>
              <w:rPr>
                <w:sz w:val="16"/>
                <w:szCs w:val="16"/>
              </w:rPr>
            </w:pPr>
          </w:p>
        </w:tc>
        <w:tc>
          <w:tcPr>
            <w:tcW w:w="5422" w:type="dxa"/>
            <w:gridSpan w:val="5"/>
            <w:vMerge w:val="restart"/>
            <w:tcBorders>
              <w:top w:val="single" w:sz="6" w:space="0" w:color="auto"/>
              <w:left w:val="single" w:sz="6" w:space="0" w:color="auto"/>
              <w:right w:val="single" w:sz="6" w:space="0" w:color="auto"/>
            </w:tcBorders>
          </w:tcPr>
          <w:p w14:paraId="0CF42477" w14:textId="77777777" w:rsidR="00295847" w:rsidRPr="00746950" w:rsidRDefault="00295847" w:rsidP="009E701F">
            <w:pPr>
              <w:pStyle w:val="Texto"/>
              <w:spacing w:before="20" w:after="20" w:line="246" w:lineRule="exact"/>
              <w:ind w:firstLine="0"/>
              <w:rPr>
                <w:sz w:val="16"/>
                <w:szCs w:val="16"/>
              </w:rPr>
            </w:pPr>
            <w:r w:rsidRPr="00746950">
              <w:rPr>
                <w:sz w:val="16"/>
                <w:szCs w:val="16"/>
              </w:rPr>
              <w:t>Revisar si se cumple con los requisitos establecidos en el artículo 27, Apartado D, fracción IX del CFF para presentar el aviso de cancelación y actualizar la situación fiscal en el RFC de personas morales, cuando realizan una fusión.</w:t>
            </w:r>
          </w:p>
        </w:tc>
        <w:tc>
          <w:tcPr>
            <w:tcW w:w="2123" w:type="dxa"/>
            <w:tcBorders>
              <w:top w:val="single" w:sz="6" w:space="0" w:color="auto"/>
              <w:left w:val="single" w:sz="6" w:space="0" w:color="auto"/>
              <w:bottom w:val="single" w:sz="6" w:space="0" w:color="auto"/>
              <w:right w:val="single" w:sz="6" w:space="0" w:color="auto"/>
            </w:tcBorders>
          </w:tcPr>
          <w:p w14:paraId="0D2793DE" w14:textId="77777777" w:rsidR="00295847" w:rsidRPr="00746950" w:rsidRDefault="007F5190" w:rsidP="009E701F">
            <w:pPr>
              <w:pStyle w:val="Texto"/>
              <w:spacing w:before="20" w:after="20" w:line="246" w:lineRule="exact"/>
              <w:ind w:left="475" w:hanging="475"/>
              <w:rPr>
                <w:sz w:val="16"/>
                <w:szCs w:val="16"/>
              </w:rPr>
            </w:pPr>
            <w:r w:rsidRPr="007D7552">
              <w:rPr>
                <w:noProof/>
                <w:position w:val="-6"/>
                <w:sz w:val="16"/>
                <w:szCs w:val="18"/>
              </w:rPr>
              <w:drawing>
                <wp:inline distT="0" distB="0" distL="0" distR="0" wp14:anchorId="5F2BD400" wp14:editId="2F70DA52">
                  <wp:extent cx="114300" cy="114300"/>
                  <wp:effectExtent l="0" t="0" r="0" b="0"/>
                  <wp:docPr id="31" name="Imagen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295847" w:rsidRPr="00746950">
              <w:rPr>
                <w:b/>
                <w:sz w:val="16"/>
                <w:szCs w:val="16"/>
              </w:rPr>
              <w:tab/>
              <w:t>Gratuito</w:t>
            </w:r>
          </w:p>
        </w:tc>
      </w:tr>
      <w:tr w:rsidR="00295847" w:rsidRPr="00746950" w14:paraId="0E7CD3B3" w14:textId="77777777">
        <w:tblPrEx>
          <w:tblCellMar>
            <w:top w:w="0" w:type="dxa"/>
            <w:bottom w:w="0" w:type="dxa"/>
          </w:tblCellMar>
        </w:tblPrEx>
        <w:trPr>
          <w:trHeight w:val="20"/>
        </w:trPr>
        <w:tc>
          <w:tcPr>
            <w:tcW w:w="1167" w:type="dxa"/>
            <w:vMerge/>
            <w:tcBorders>
              <w:left w:val="single" w:sz="6" w:space="0" w:color="auto"/>
              <w:bottom w:val="single" w:sz="6" w:space="0" w:color="auto"/>
              <w:right w:val="single" w:sz="6" w:space="0" w:color="auto"/>
            </w:tcBorders>
          </w:tcPr>
          <w:p w14:paraId="083668E5" w14:textId="77777777" w:rsidR="00295847" w:rsidRPr="00746950" w:rsidRDefault="00295847" w:rsidP="009E701F">
            <w:pPr>
              <w:pStyle w:val="Texto"/>
              <w:spacing w:before="20" w:after="20" w:line="246" w:lineRule="exact"/>
              <w:ind w:firstLine="0"/>
              <w:rPr>
                <w:sz w:val="16"/>
                <w:szCs w:val="16"/>
              </w:rPr>
            </w:pPr>
          </w:p>
        </w:tc>
        <w:tc>
          <w:tcPr>
            <w:tcW w:w="5422" w:type="dxa"/>
            <w:gridSpan w:val="5"/>
            <w:vMerge/>
            <w:tcBorders>
              <w:left w:val="single" w:sz="6" w:space="0" w:color="auto"/>
              <w:bottom w:val="single" w:sz="6" w:space="0" w:color="auto"/>
              <w:right w:val="single" w:sz="6" w:space="0" w:color="auto"/>
            </w:tcBorders>
          </w:tcPr>
          <w:p w14:paraId="2A62BB36" w14:textId="77777777" w:rsidR="00295847" w:rsidRPr="00746950" w:rsidRDefault="00295847" w:rsidP="009E701F">
            <w:pPr>
              <w:pStyle w:val="Texto"/>
              <w:spacing w:before="20" w:after="20" w:line="246" w:lineRule="exact"/>
              <w:ind w:firstLine="0"/>
              <w:rPr>
                <w:sz w:val="16"/>
                <w:szCs w:val="16"/>
              </w:rPr>
            </w:pPr>
          </w:p>
        </w:tc>
        <w:tc>
          <w:tcPr>
            <w:tcW w:w="2123" w:type="dxa"/>
            <w:tcBorders>
              <w:top w:val="single" w:sz="6" w:space="0" w:color="auto"/>
              <w:left w:val="single" w:sz="6" w:space="0" w:color="auto"/>
              <w:bottom w:val="single" w:sz="6" w:space="0" w:color="auto"/>
              <w:right w:val="single" w:sz="6" w:space="0" w:color="auto"/>
            </w:tcBorders>
          </w:tcPr>
          <w:p w14:paraId="28B4CBED" w14:textId="77777777" w:rsidR="00295847" w:rsidRPr="00746950" w:rsidRDefault="007F5190" w:rsidP="009E701F">
            <w:pPr>
              <w:pStyle w:val="Texto"/>
              <w:spacing w:before="20" w:after="20" w:line="246" w:lineRule="exact"/>
              <w:ind w:left="475" w:hanging="475"/>
              <w:rPr>
                <w:b/>
                <w:sz w:val="16"/>
                <w:szCs w:val="16"/>
              </w:rPr>
            </w:pPr>
            <w:r w:rsidRPr="007D7552">
              <w:rPr>
                <w:noProof/>
                <w:position w:val="-6"/>
                <w:sz w:val="16"/>
              </w:rPr>
              <w:drawing>
                <wp:inline distT="0" distB="0" distL="0" distR="0" wp14:anchorId="177438DC" wp14:editId="60B604D2">
                  <wp:extent cx="114300" cy="114300"/>
                  <wp:effectExtent l="0" t="0" r="0" b="0"/>
                  <wp:docPr id="32" name="Imagen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295847" w:rsidRPr="00746950">
              <w:rPr>
                <w:b/>
                <w:sz w:val="16"/>
                <w:szCs w:val="16"/>
              </w:rPr>
              <w:tab/>
              <w:t>Pago de derechos</w:t>
            </w:r>
          </w:p>
          <w:p w14:paraId="3B001D9D" w14:textId="77777777" w:rsidR="00295847" w:rsidRPr="00746950" w:rsidRDefault="00295847" w:rsidP="009E701F">
            <w:pPr>
              <w:pStyle w:val="Texto"/>
              <w:spacing w:before="20" w:after="20" w:line="246" w:lineRule="exact"/>
              <w:ind w:left="475" w:hanging="475"/>
              <w:rPr>
                <w:b/>
                <w:sz w:val="16"/>
                <w:szCs w:val="16"/>
              </w:rPr>
            </w:pPr>
            <w:r w:rsidRPr="00746950">
              <w:rPr>
                <w:b/>
                <w:sz w:val="16"/>
                <w:szCs w:val="16"/>
              </w:rPr>
              <w:tab/>
              <w:t xml:space="preserve">Costo: </w:t>
            </w:r>
          </w:p>
        </w:tc>
      </w:tr>
      <w:tr w:rsidR="00FF0388" w:rsidRPr="00746950" w14:paraId="28B810F5" w14:textId="77777777">
        <w:tblPrEx>
          <w:tblCellMar>
            <w:top w:w="0" w:type="dxa"/>
            <w:bottom w:w="0" w:type="dxa"/>
          </w:tblCellMar>
        </w:tblPrEx>
        <w:trPr>
          <w:trHeight w:val="20"/>
        </w:trPr>
        <w:tc>
          <w:tcPr>
            <w:tcW w:w="4417" w:type="dxa"/>
            <w:gridSpan w:val="4"/>
            <w:tcBorders>
              <w:top w:val="single" w:sz="6" w:space="0" w:color="auto"/>
              <w:left w:val="single" w:sz="6" w:space="0" w:color="auto"/>
              <w:bottom w:val="single" w:sz="6" w:space="0" w:color="auto"/>
              <w:right w:val="single" w:sz="6" w:space="0" w:color="auto"/>
            </w:tcBorders>
            <w:shd w:val="pct10" w:color="auto" w:fill="auto"/>
          </w:tcPr>
          <w:p w14:paraId="65D22E53" w14:textId="77777777" w:rsidR="00FF0388" w:rsidRPr="00746950" w:rsidRDefault="00FF0388" w:rsidP="009E701F">
            <w:pPr>
              <w:pStyle w:val="Texto"/>
              <w:spacing w:before="20" w:after="20" w:line="246" w:lineRule="exact"/>
              <w:ind w:firstLine="0"/>
              <w:jc w:val="center"/>
              <w:rPr>
                <w:b/>
                <w:sz w:val="16"/>
                <w:szCs w:val="16"/>
              </w:rPr>
            </w:pPr>
            <w:r w:rsidRPr="00746950">
              <w:rPr>
                <w:b/>
                <w:sz w:val="16"/>
                <w:szCs w:val="16"/>
              </w:rPr>
              <w:t>¿Quién puede solicitar el trámite o servicio?</w:t>
            </w:r>
          </w:p>
        </w:tc>
        <w:tc>
          <w:tcPr>
            <w:tcW w:w="4295" w:type="dxa"/>
            <w:gridSpan w:val="3"/>
            <w:tcBorders>
              <w:top w:val="single" w:sz="6" w:space="0" w:color="auto"/>
              <w:left w:val="single" w:sz="6" w:space="0" w:color="auto"/>
              <w:bottom w:val="single" w:sz="6" w:space="0" w:color="auto"/>
              <w:right w:val="single" w:sz="6" w:space="0" w:color="auto"/>
            </w:tcBorders>
            <w:shd w:val="pct10" w:color="auto" w:fill="auto"/>
          </w:tcPr>
          <w:p w14:paraId="4B481E1D" w14:textId="77777777" w:rsidR="00FF0388" w:rsidRPr="00746950" w:rsidRDefault="00FF0388" w:rsidP="009E701F">
            <w:pPr>
              <w:pStyle w:val="Texto"/>
              <w:spacing w:before="20" w:after="20" w:line="246" w:lineRule="exact"/>
              <w:ind w:firstLine="0"/>
              <w:jc w:val="center"/>
              <w:rPr>
                <w:b/>
                <w:sz w:val="16"/>
                <w:szCs w:val="16"/>
              </w:rPr>
            </w:pPr>
            <w:r w:rsidRPr="00746950">
              <w:rPr>
                <w:b/>
                <w:sz w:val="16"/>
                <w:szCs w:val="16"/>
              </w:rPr>
              <w:t>¿Cuándo se presenta?</w:t>
            </w:r>
          </w:p>
        </w:tc>
      </w:tr>
      <w:tr w:rsidR="00FF0388" w:rsidRPr="00746950" w14:paraId="456DB167" w14:textId="77777777">
        <w:tblPrEx>
          <w:tblCellMar>
            <w:top w:w="0" w:type="dxa"/>
            <w:bottom w:w="0" w:type="dxa"/>
          </w:tblCellMar>
        </w:tblPrEx>
        <w:trPr>
          <w:trHeight w:val="20"/>
        </w:trPr>
        <w:tc>
          <w:tcPr>
            <w:tcW w:w="4417" w:type="dxa"/>
            <w:gridSpan w:val="4"/>
            <w:tcBorders>
              <w:top w:val="single" w:sz="6" w:space="0" w:color="auto"/>
              <w:left w:val="single" w:sz="6" w:space="0" w:color="auto"/>
              <w:bottom w:val="single" w:sz="6" w:space="0" w:color="auto"/>
              <w:right w:val="single" w:sz="6" w:space="0" w:color="auto"/>
            </w:tcBorders>
            <w:shd w:val="clear" w:color="auto" w:fill="FFFFFF"/>
          </w:tcPr>
          <w:p w14:paraId="386F595A" w14:textId="77777777" w:rsidR="00FF0388" w:rsidRPr="00746950" w:rsidRDefault="00FF0388" w:rsidP="009E701F">
            <w:pPr>
              <w:pStyle w:val="Texto"/>
              <w:spacing w:before="20" w:after="20" w:line="246" w:lineRule="exact"/>
              <w:ind w:firstLine="0"/>
              <w:rPr>
                <w:sz w:val="16"/>
                <w:szCs w:val="16"/>
              </w:rPr>
            </w:pPr>
            <w:r w:rsidRPr="00746950">
              <w:rPr>
                <w:sz w:val="16"/>
                <w:szCs w:val="16"/>
              </w:rPr>
              <w:t>El representante legal de la sociedad fusionante.</w:t>
            </w:r>
          </w:p>
        </w:tc>
        <w:tc>
          <w:tcPr>
            <w:tcW w:w="4295" w:type="dxa"/>
            <w:gridSpan w:val="3"/>
            <w:tcBorders>
              <w:top w:val="single" w:sz="6" w:space="0" w:color="auto"/>
              <w:left w:val="single" w:sz="6" w:space="0" w:color="auto"/>
              <w:bottom w:val="single" w:sz="6" w:space="0" w:color="auto"/>
              <w:right w:val="single" w:sz="6" w:space="0" w:color="auto"/>
            </w:tcBorders>
            <w:shd w:val="clear" w:color="auto" w:fill="FFFFFF"/>
          </w:tcPr>
          <w:p w14:paraId="22C39D13" w14:textId="77777777" w:rsidR="00FF0388" w:rsidRPr="00746950" w:rsidRDefault="00FF0388" w:rsidP="009E701F">
            <w:pPr>
              <w:pStyle w:val="Texto"/>
              <w:spacing w:before="20" w:after="20" w:line="246" w:lineRule="exact"/>
              <w:ind w:firstLine="0"/>
              <w:rPr>
                <w:sz w:val="16"/>
                <w:szCs w:val="16"/>
              </w:rPr>
            </w:pPr>
            <w:r w:rsidRPr="00746950">
              <w:rPr>
                <w:sz w:val="16"/>
                <w:szCs w:val="16"/>
              </w:rPr>
              <w:t xml:space="preserve">Previo al trámite a que se refiere la ficha de trámite </w:t>
            </w:r>
            <w:r w:rsidRPr="00746950">
              <w:rPr>
                <w:b/>
                <w:sz w:val="16"/>
                <w:szCs w:val="16"/>
              </w:rPr>
              <w:t>86/CFF “Aviso de cancelación en el RFC por fusión de sociedades”</w:t>
            </w:r>
            <w:r w:rsidRPr="00746950">
              <w:rPr>
                <w:sz w:val="16"/>
                <w:szCs w:val="16"/>
              </w:rPr>
              <w:t>.</w:t>
            </w:r>
          </w:p>
        </w:tc>
      </w:tr>
      <w:tr w:rsidR="00FF0388" w:rsidRPr="00746950" w14:paraId="097FEDE6" w14:textId="77777777">
        <w:tblPrEx>
          <w:tblCellMar>
            <w:top w:w="0" w:type="dxa"/>
            <w:bottom w:w="0" w:type="dxa"/>
          </w:tblCellMar>
        </w:tblPrEx>
        <w:trPr>
          <w:trHeight w:val="20"/>
        </w:trPr>
        <w:tc>
          <w:tcPr>
            <w:tcW w:w="3416" w:type="dxa"/>
            <w:gridSpan w:val="3"/>
            <w:tcBorders>
              <w:top w:val="single" w:sz="6" w:space="0" w:color="auto"/>
              <w:left w:val="single" w:sz="6" w:space="0" w:color="auto"/>
              <w:bottom w:val="single" w:sz="6" w:space="0" w:color="auto"/>
              <w:right w:val="single" w:sz="6" w:space="0" w:color="auto"/>
            </w:tcBorders>
            <w:shd w:val="pct10" w:color="auto" w:fill="auto"/>
            <w:vAlign w:val="center"/>
          </w:tcPr>
          <w:p w14:paraId="1C3B8B8B" w14:textId="77777777" w:rsidR="00FF0388" w:rsidRPr="00746950" w:rsidRDefault="00FF0388" w:rsidP="009E701F">
            <w:pPr>
              <w:pStyle w:val="Texto"/>
              <w:spacing w:before="20" w:after="20" w:line="246" w:lineRule="exact"/>
              <w:ind w:firstLine="0"/>
              <w:jc w:val="center"/>
              <w:rPr>
                <w:b/>
                <w:sz w:val="16"/>
                <w:szCs w:val="16"/>
              </w:rPr>
            </w:pPr>
            <w:r w:rsidRPr="00746950">
              <w:rPr>
                <w:b/>
                <w:sz w:val="16"/>
                <w:szCs w:val="16"/>
              </w:rPr>
              <w:t>¿Dónde puedo presentarlo?</w:t>
            </w:r>
          </w:p>
        </w:tc>
        <w:tc>
          <w:tcPr>
            <w:tcW w:w="5296" w:type="dxa"/>
            <w:gridSpan w:val="4"/>
            <w:tcBorders>
              <w:top w:val="single" w:sz="6" w:space="0" w:color="auto"/>
              <w:left w:val="single" w:sz="6" w:space="0" w:color="auto"/>
              <w:bottom w:val="single" w:sz="6" w:space="0" w:color="auto"/>
              <w:right w:val="single" w:sz="6" w:space="0" w:color="auto"/>
            </w:tcBorders>
          </w:tcPr>
          <w:p w14:paraId="33652625" w14:textId="77777777" w:rsidR="00FF0388" w:rsidRPr="00746950" w:rsidRDefault="00FF0388" w:rsidP="009E701F">
            <w:pPr>
              <w:pStyle w:val="Texto"/>
              <w:spacing w:before="20" w:after="20" w:line="246" w:lineRule="exact"/>
              <w:ind w:firstLine="0"/>
              <w:rPr>
                <w:b/>
                <w:sz w:val="16"/>
                <w:szCs w:val="16"/>
              </w:rPr>
            </w:pPr>
            <w:r w:rsidRPr="00746950">
              <w:rPr>
                <w:b/>
                <w:sz w:val="16"/>
                <w:szCs w:val="16"/>
              </w:rPr>
              <w:t>En el Portal del SAT</w:t>
            </w:r>
            <w:r w:rsidRPr="00746950">
              <w:rPr>
                <w:sz w:val="16"/>
                <w:szCs w:val="16"/>
              </w:rPr>
              <w:t>, a través de Mi portal:</w:t>
            </w:r>
          </w:p>
          <w:p w14:paraId="4A751A54" w14:textId="77777777" w:rsidR="00FF0388" w:rsidRPr="00746950" w:rsidRDefault="00FF0388" w:rsidP="009E701F">
            <w:pPr>
              <w:pStyle w:val="Texto"/>
              <w:spacing w:before="20" w:after="20" w:line="246" w:lineRule="exact"/>
              <w:ind w:firstLine="0"/>
              <w:rPr>
                <w:sz w:val="16"/>
                <w:szCs w:val="16"/>
              </w:rPr>
            </w:pPr>
            <w:r w:rsidRPr="00746950">
              <w:rPr>
                <w:sz w:val="16"/>
                <w:szCs w:val="16"/>
                <w:u w:val="single"/>
              </w:rPr>
              <w:t xml:space="preserve">https://portalsat.plataforma.sat.gob.mx/SATAuthenticator/AuthLogin/showLogin.action </w:t>
            </w:r>
          </w:p>
        </w:tc>
      </w:tr>
      <w:tr w:rsidR="00FF0388" w:rsidRPr="00746950" w14:paraId="349B287C" w14:textId="77777777">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0BD63AD1" w14:textId="77777777" w:rsidR="00FF0388" w:rsidRPr="00746950" w:rsidRDefault="00FF0388" w:rsidP="009E701F">
            <w:pPr>
              <w:pStyle w:val="Texto"/>
              <w:spacing w:before="20" w:after="20" w:line="246" w:lineRule="exact"/>
              <w:ind w:firstLine="0"/>
              <w:jc w:val="center"/>
              <w:rPr>
                <w:b/>
                <w:sz w:val="16"/>
                <w:szCs w:val="16"/>
              </w:rPr>
            </w:pPr>
            <w:r w:rsidRPr="00746950">
              <w:rPr>
                <w:b/>
                <w:sz w:val="16"/>
                <w:szCs w:val="16"/>
              </w:rPr>
              <w:t>INFORMACIÓN PARA REALIZAR EL TRÁMITE O SERVICIO</w:t>
            </w:r>
          </w:p>
        </w:tc>
      </w:tr>
      <w:tr w:rsidR="00FF0388" w:rsidRPr="00746950" w14:paraId="537046D1" w14:textId="77777777">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3F6CFE9B" w14:textId="77777777" w:rsidR="00FF0388" w:rsidRPr="00746950" w:rsidRDefault="00FF0388" w:rsidP="009E701F">
            <w:pPr>
              <w:pStyle w:val="Texto"/>
              <w:spacing w:before="20" w:after="20" w:line="246" w:lineRule="exact"/>
              <w:ind w:firstLine="0"/>
              <w:jc w:val="center"/>
              <w:rPr>
                <w:b/>
                <w:sz w:val="16"/>
                <w:szCs w:val="16"/>
              </w:rPr>
            </w:pPr>
            <w:r w:rsidRPr="00746950">
              <w:rPr>
                <w:b/>
                <w:sz w:val="16"/>
                <w:szCs w:val="16"/>
              </w:rPr>
              <w:t>¿Qué tengo que hacer para realizar el trámite o servicio?</w:t>
            </w:r>
          </w:p>
        </w:tc>
      </w:tr>
      <w:tr w:rsidR="00FF0388" w:rsidRPr="00746950" w14:paraId="2DDF1C7F" w14:textId="77777777">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tcPr>
          <w:p w14:paraId="155996D8" w14:textId="77777777" w:rsidR="00FF0388" w:rsidRPr="00746950" w:rsidRDefault="00FF0388" w:rsidP="009E701F">
            <w:pPr>
              <w:pStyle w:val="Texto"/>
              <w:spacing w:before="20" w:after="20" w:line="246" w:lineRule="exact"/>
              <w:ind w:left="432" w:hanging="432"/>
              <w:rPr>
                <w:b/>
                <w:sz w:val="16"/>
                <w:szCs w:val="16"/>
              </w:rPr>
            </w:pPr>
            <w:r w:rsidRPr="00746950">
              <w:rPr>
                <w:sz w:val="16"/>
                <w:szCs w:val="16"/>
              </w:rPr>
              <w:t>1.</w:t>
            </w:r>
            <w:r w:rsidRPr="00746950">
              <w:rPr>
                <w:sz w:val="16"/>
                <w:szCs w:val="16"/>
              </w:rPr>
              <w:tab/>
              <w:t xml:space="preserve">Ingresa en la liga del apartado </w:t>
            </w:r>
            <w:r w:rsidRPr="00746950">
              <w:rPr>
                <w:b/>
                <w:sz w:val="16"/>
                <w:szCs w:val="16"/>
              </w:rPr>
              <w:t>¿Dónde puedo presentarlo?</w:t>
            </w:r>
          </w:p>
          <w:p w14:paraId="28FCAAEC" w14:textId="77777777" w:rsidR="00FF0388" w:rsidRPr="00746950" w:rsidRDefault="00FF0388" w:rsidP="009E701F">
            <w:pPr>
              <w:pStyle w:val="Texto"/>
              <w:spacing w:before="20" w:after="20" w:line="246" w:lineRule="exact"/>
              <w:ind w:left="432" w:hanging="432"/>
              <w:rPr>
                <w:sz w:val="16"/>
                <w:szCs w:val="16"/>
              </w:rPr>
            </w:pPr>
            <w:r w:rsidRPr="00746950">
              <w:rPr>
                <w:sz w:val="16"/>
                <w:szCs w:val="16"/>
              </w:rPr>
              <w:t>2.</w:t>
            </w:r>
            <w:r w:rsidRPr="00746950">
              <w:rPr>
                <w:sz w:val="16"/>
                <w:szCs w:val="16"/>
              </w:rPr>
              <w:tab/>
              <w:t xml:space="preserve">Registra en </w:t>
            </w:r>
            <w:r w:rsidRPr="00746950">
              <w:rPr>
                <w:b/>
                <w:sz w:val="16"/>
                <w:szCs w:val="16"/>
              </w:rPr>
              <w:t>Mi portal</w:t>
            </w:r>
            <w:r w:rsidRPr="00746950">
              <w:rPr>
                <w:sz w:val="16"/>
                <w:szCs w:val="16"/>
              </w:rPr>
              <w:t xml:space="preserve">, tu </w:t>
            </w:r>
            <w:r w:rsidRPr="00746950">
              <w:rPr>
                <w:b/>
                <w:sz w:val="16"/>
                <w:szCs w:val="16"/>
              </w:rPr>
              <w:t xml:space="preserve">RFC </w:t>
            </w:r>
            <w:r w:rsidRPr="00746950">
              <w:rPr>
                <w:sz w:val="16"/>
                <w:szCs w:val="16"/>
              </w:rPr>
              <w:t xml:space="preserve">y </w:t>
            </w:r>
            <w:r w:rsidRPr="00746950">
              <w:rPr>
                <w:b/>
                <w:sz w:val="16"/>
                <w:szCs w:val="16"/>
              </w:rPr>
              <w:t>Contraseña</w:t>
            </w:r>
            <w:r w:rsidRPr="00746950">
              <w:rPr>
                <w:sz w:val="16"/>
                <w:szCs w:val="16"/>
              </w:rPr>
              <w:t xml:space="preserve">, y elige </w:t>
            </w:r>
            <w:r w:rsidRPr="00746950">
              <w:rPr>
                <w:b/>
                <w:sz w:val="16"/>
                <w:szCs w:val="16"/>
              </w:rPr>
              <w:t>Iniciar Sesión</w:t>
            </w:r>
            <w:r w:rsidRPr="00746950">
              <w:rPr>
                <w:sz w:val="16"/>
                <w:szCs w:val="16"/>
              </w:rPr>
              <w:t>.</w:t>
            </w:r>
          </w:p>
          <w:p w14:paraId="0035DA08" w14:textId="77777777" w:rsidR="00FF0388" w:rsidRPr="00746950" w:rsidRDefault="00FF0388" w:rsidP="009E701F">
            <w:pPr>
              <w:pStyle w:val="Texto"/>
              <w:spacing w:before="20" w:after="20" w:line="246" w:lineRule="exact"/>
              <w:ind w:left="432" w:hanging="432"/>
              <w:rPr>
                <w:sz w:val="16"/>
                <w:szCs w:val="16"/>
              </w:rPr>
            </w:pPr>
            <w:r w:rsidRPr="00746950">
              <w:rPr>
                <w:sz w:val="16"/>
                <w:szCs w:val="16"/>
              </w:rPr>
              <w:t>3.</w:t>
            </w:r>
            <w:r w:rsidRPr="00746950">
              <w:rPr>
                <w:sz w:val="16"/>
                <w:szCs w:val="16"/>
              </w:rPr>
              <w:tab/>
              <w:t xml:space="preserve">Selecciona las opciones: </w:t>
            </w:r>
            <w:r w:rsidRPr="00746950">
              <w:rPr>
                <w:b/>
                <w:sz w:val="16"/>
                <w:szCs w:val="16"/>
              </w:rPr>
              <w:t xml:space="preserve">Servicios por Internet </w:t>
            </w:r>
            <w:r w:rsidRPr="00746950">
              <w:rPr>
                <w:sz w:val="16"/>
                <w:szCs w:val="16"/>
              </w:rPr>
              <w:t>/</w:t>
            </w:r>
            <w:r w:rsidRPr="00746950">
              <w:rPr>
                <w:b/>
                <w:sz w:val="16"/>
                <w:szCs w:val="16"/>
              </w:rPr>
              <w:t xml:space="preserve"> Aclaraciones </w:t>
            </w:r>
            <w:r w:rsidRPr="00746950">
              <w:rPr>
                <w:sz w:val="16"/>
                <w:szCs w:val="16"/>
              </w:rPr>
              <w:t>/</w:t>
            </w:r>
            <w:r w:rsidRPr="00746950">
              <w:rPr>
                <w:b/>
                <w:sz w:val="16"/>
                <w:szCs w:val="16"/>
              </w:rPr>
              <w:t xml:space="preserve"> Solicitud</w:t>
            </w:r>
            <w:r w:rsidRPr="00746950">
              <w:rPr>
                <w:sz w:val="16"/>
                <w:szCs w:val="16"/>
              </w:rPr>
              <w:t xml:space="preserve"> y aparecerá un formulario.</w:t>
            </w:r>
          </w:p>
          <w:p w14:paraId="2CFA2486" w14:textId="77777777" w:rsidR="00FF0388" w:rsidRPr="00746950" w:rsidRDefault="00FF0388" w:rsidP="009E701F">
            <w:pPr>
              <w:pStyle w:val="Texto"/>
              <w:spacing w:before="20" w:after="20" w:line="246" w:lineRule="exact"/>
              <w:ind w:left="432" w:hanging="432"/>
              <w:rPr>
                <w:sz w:val="16"/>
                <w:szCs w:val="16"/>
              </w:rPr>
            </w:pPr>
            <w:r w:rsidRPr="00746950">
              <w:rPr>
                <w:sz w:val="16"/>
                <w:szCs w:val="16"/>
              </w:rPr>
              <w:t>4.</w:t>
            </w:r>
            <w:r w:rsidRPr="00746950">
              <w:rPr>
                <w:sz w:val="16"/>
                <w:szCs w:val="16"/>
              </w:rPr>
              <w:tab/>
              <w:t>Requisita el formulario electrónico conforme a lo siguiente:</w:t>
            </w:r>
          </w:p>
          <w:p w14:paraId="1357E454" w14:textId="77777777" w:rsidR="00FF0388" w:rsidRPr="00746950" w:rsidRDefault="00FF0388" w:rsidP="009E701F">
            <w:pPr>
              <w:pStyle w:val="Texto"/>
              <w:spacing w:before="20" w:after="20" w:line="246" w:lineRule="exact"/>
              <w:ind w:left="432" w:hanging="432"/>
              <w:rPr>
                <w:sz w:val="16"/>
                <w:szCs w:val="16"/>
              </w:rPr>
            </w:pPr>
            <w:r w:rsidRPr="00746950">
              <w:rPr>
                <w:sz w:val="16"/>
                <w:szCs w:val="16"/>
              </w:rPr>
              <w:tab/>
              <w:t xml:space="preserve">En el apartado </w:t>
            </w:r>
            <w:r w:rsidRPr="00746950">
              <w:rPr>
                <w:b/>
                <w:sz w:val="16"/>
                <w:szCs w:val="16"/>
              </w:rPr>
              <w:t>Descripción del Servicio</w:t>
            </w:r>
            <w:r w:rsidRPr="00746950">
              <w:rPr>
                <w:sz w:val="16"/>
                <w:szCs w:val="16"/>
              </w:rPr>
              <w:t xml:space="preserve">, en la pestaña </w:t>
            </w:r>
            <w:r w:rsidRPr="00746950">
              <w:rPr>
                <w:b/>
                <w:sz w:val="16"/>
                <w:szCs w:val="16"/>
              </w:rPr>
              <w:t>Trámite</w:t>
            </w:r>
            <w:r w:rsidRPr="00746950">
              <w:rPr>
                <w:sz w:val="16"/>
                <w:szCs w:val="16"/>
              </w:rPr>
              <w:t xml:space="preserve">, selecciona: la opción “Revisión- requisitos art 27” en </w:t>
            </w:r>
            <w:r w:rsidRPr="00746950">
              <w:rPr>
                <w:b/>
                <w:sz w:val="16"/>
                <w:szCs w:val="16"/>
              </w:rPr>
              <w:t>Dirigido</w:t>
            </w:r>
            <w:r w:rsidRPr="00746950">
              <w:rPr>
                <w:sz w:val="16"/>
                <w:szCs w:val="16"/>
              </w:rPr>
              <w:t xml:space="preserve"> a: Administración Desconcentrada de Servicios al Contribuyente correspondiente. En Asunto</w:t>
            </w:r>
            <w:r w:rsidRPr="00746950">
              <w:rPr>
                <w:b/>
                <w:sz w:val="16"/>
                <w:szCs w:val="16"/>
              </w:rPr>
              <w:t xml:space="preserve"> “Revisión de los requisitos del art. 27 del CFF”</w:t>
            </w:r>
            <w:r w:rsidRPr="00746950">
              <w:rPr>
                <w:sz w:val="16"/>
                <w:szCs w:val="16"/>
              </w:rPr>
              <w:t xml:space="preserve">, </w:t>
            </w:r>
            <w:r w:rsidRPr="00746950">
              <w:rPr>
                <w:b/>
                <w:sz w:val="16"/>
                <w:szCs w:val="16"/>
              </w:rPr>
              <w:t xml:space="preserve">Adjunta </w:t>
            </w:r>
            <w:r w:rsidRPr="00746950">
              <w:rPr>
                <w:sz w:val="16"/>
                <w:szCs w:val="16"/>
              </w:rPr>
              <w:t xml:space="preserve">la documentación correspondiente selecciona </w:t>
            </w:r>
            <w:r w:rsidRPr="00746950">
              <w:rPr>
                <w:b/>
                <w:sz w:val="16"/>
                <w:szCs w:val="16"/>
              </w:rPr>
              <w:t>Enviar</w:t>
            </w:r>
            <w:r w:rsidRPr="00746950">
              <w:rPr>
                <w:sz w:val="16"/>
                <w:szCs w:val="16"/>
              </w:rPr>
              <w:t>, se genera el acuse de recepción que contiene el número de folio de la solicitud y tu acuse de recibo con el que puedes dar seguimiento a tu Aclaración, imprímelo o guárdalo.</w:t>
            </w:r>
          </w:p>
        </w:tc>
      </w:tr>
      <w:tr w:rsidR="00FF0388" w:rsidRPr="00746950" w14:paraId="4C29597D" w14:textId="77777777">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6354ED88" w14:textId="77777777" w:rsidR="00FF0388" w:rsidRPr="00746950" w:rsidRDefault="00FF0388" w:rsidP="009E701F">
            <w:pPr>
              <w:pStyle w:val="Texto"/>
              <w:spacing w:before="40" w:after="40" w:line="260" w:lineRule="exact"/>
              <w:ind w:firstLine="0"/>
              <w:jc w:val="center"/>
              <w:rPr>
                <w:b/>
                <w:sz w:val="16"/>
                <w:szCs w:val="16"/>
              </w:rPr>
            </w:pPr>
            <w:r w:rsidRPr="00746950">
              <w:rPr>
                <w:b/>
                <w:sz w:val="16"/>
                <w:szCs w:val="16"/>
              </w:rPr>
              <w:t>¿Qué requisitos debo cumplir?</w:t>
            </w:r>
          </w:p>
        </w:tc>
      </w:tr>
      <w:tr w:rsidR="00FF0388" w:rsidRPr="00746950" w14:paraId="1A793378" w14:textId="77777777">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tcPr>
          <w:p w14:paraId="695AFD81" w14:textId="77777777" w:rsidR="00FF0388" w:rsidRPr="00746950" w:rsidRDefault="00FF0388" w:rsidP="009E701F">
            <w:pPr>
              <w:pStyle w:val="Texto"/>
              <w:spacing w:before="40" w:after="40" w:line="242" w:lineRule="exact"/>
              <w:ind w:left="432" w:hanging="432"/>
              <w:rPr>
                <w:sz w:val="16"/>
                <w:szCs w:val="16"/>
                <w:u w:val="single"/>
              </w:rPr>
            </w:pPr>
            <w:r w:rsidRPr="00746950">
              <w:rPr>
                <w:sz w:val="16"/>
                <w:szCs w:val="16"/>
              </w:rPr>
              <w:t>1.</w:t>
            </w:r>
            <w:r w:rsidRPr="00746950">
              <w:rPr>
                <w:sz w:val="16"/>
                <w:szCs w:val="16"/>
              </w:rPr>
              <w:tab/>
              <w:t xml:space="preserve">Forma Oficial RX “Formato de avisos de liquidación, fusión, escisión y cancelación al Registro Federal de Contribuyentes”, la cual, puedes obtener en la siguiente liga: </w:t>
            </w:r>
            <w:r w:rsidRPr="00746950">
              <w:rPr>
                <w:sz w:val="16"/>
                <w:szCs w:val="16"/>
                <w:u w:val="single"/>
              </w:rPr>
              <w:t>https://wwwmat.sat.gob.mx/personas/resultado-busqueda?locale=1462228413195&amp;tipobusqueda=predictiva&amp;words=Formato+RX+editable</w:t>
            </w:r>
          </w:p>
          <w:p w14:paraId="62BC29AF" w14:textId="77777777" w:rsidR="00FF0388" w:rsidRPr="00746950" w:rsidRDefault="00FF0388" w:rsidP="009E701F">
            <w:pPr>
              <w:pStyle w:val="Texto"/>
              <w:spacing w:before="40" w:after="40" w:line="242" w:lineRule="exact"/>
              <w:ind w:left="432" w:hanging="432"/>
              <w:rPr>
                <w:sz w:val="16"/>
                <w:szCs w:val="16"/>
              </w:rPr>
            </w:pPr>
            <w:r w:rsidRPr="00746950">
              <w:rPr>
                <w:sz w:val="16"/>
                <w:szCs w:val="16"/>
              </w:rPr>
              <w:tab/>
              <w:t xml:space="preserve">Elige la opción: </w:t>
            </w:r>
            <w:r w:rsidRPr="00746950">
              <w:rPr>
                <w:b/>
                <w:sz w:val="16"/>
                <w:szCs w:val="16"/>
              </w:rPr>
              <w:t>Normatividades</w:t>
            </w:r>
            <w:r w:rsidRPr="00746950">
              <w:rPr>
                <w:sz w:val="16"/>
                <w:szCs w:val="16"/>
              </w:rPr>
              <w:t xml:space="preserve"> /</w:t>
            </w:r>
            <w:r w:rsidRPr="00746950">
              <w:rPr>
                <w:b/>
                <w:sz w:val="16"/>
                <w:szCs w:val="16"/>
              </w:rPr>
              <w:t xml:space="preserve"> Formato RX (editable) </w:t>
            </w:r>
            <w:r w:rsidRPr="00746950">
              <w:rPr>
                <w:sz w:val="16"/>
                <w:szCs w:val="16"/>
              </w:rPr>
              <w:t>y llénala conforme a su sección de instrucciones, imprímela en dos tantos y deberá estar firmada por el representante legal de la fusionante.</w:t>
            </w:r>
          </w:p>
          <w:p w14:paraId="67980706" w14:textId="77777777" w:rsidR="00FF0388" w:rsidRPr="00746950" w:rsidRDefault="00FF0388" w:rsidP="009E701F">
            <w:pPr>
              <w:pStyle w:val="Texto"/>
              <w:spacing w:before="40" w:after="40" w:line="242" w:lineRule="exact"/>
              <w:ind w:left="432" w:hanging="432"/>
              <w:rPr>
                <w:sz w:val="16"/>
                <w:szCs w:val="16"/>
              </w:rPr>
            </w:pPr>
            <w:r w:rsidRPr="00746950">
              <w:rPr>
                <w:sz w:val="16"/>
                <w:szCs w:val="16"/>
              </w:rPr>
              <w:t>2.</w:t>
            </w:r>
            <w:r w:rsidRPr="00746950">
              <w:rPr>
                <w:sz w:val="16"/>
                <w:szCs w:val="16"/>
              </w:rPr>
              <w:tab/>
              <w:t>Documento protocolizado ante fedatario público donde conste la fusión (digitalización del original).</w:t>
            </w:r>
          </w:p>
          <w:p w14:paraId="4E5252F6" w14:textId="77777777" w:rsidR="00FF0388" w:rsidRPr="00746950" w:rsidRDefault="00FF0388" w:rsidP="009E701F">
            <w:pPr>
              <w:pStyle w:val="Texto"/>
              <w:spacing w:before="40" w:after="40" w:line="242" w:lineRule="exact"/>
              <w:ind w:left="432" w:hanging="432"/>
              <w:rPr>
                <w:sz w:val="16"/>
                <w:szCs w:val="16"/>
              </w:rPr>
            </w:pPr>
            <w:r w:rsidRPr="00746950">
              <w:rPr>
                <w:sz w:val="16"/>
                <w:szCs w:val="16"/>
              </w:rPr>
              <w:t>3.</w:t>
            </w:r>
            <w:r w:rsidRPr="00746950">
              <w:rPr>
                <w:sz w:val="16"/>
                <w:szCs w:val="16"/>
              </w:rPr>
              <w:tab/>
              <w:t xml:space="preserve">Comprobante de domicilio de la fusionante, cualquiera de los señalados en el Apartado </w:t>
            </w:r>
            <w:r w:rsidRPr="00746950">
              <w:rPr>
                <w:b/>
                <w:sz w:val="16"/>
                <w:szCs w:val="16"/>
              </w:rPr>
              <w:t>I. Definiciones</w:t>
            </w:r>
            <w:r w:rsidRPr="00746950">
              <w:rPr>
                <w:sz w:val="16"/>
                <w:szCs w:val="16"/>
              </w:rPr>
              <w:t xml:space="preserve">; punto </w:t>
            </w:r>
            <w:r w:rsidRPr="00746950">
              <w:rPr>
                <w:b/>
                <w:sz w:val="16"/>
                <w:szCs w:val="16"/>
              </w:rPr>
              <w:t>1.2. Identificaciones oficiales, comprobantes de domicilio y poderes</w:t>
            </w:r>
            <w:r w:rsidRPr="00746950">
              <w:rPr>
                <w:sz w:val="16"/>
                <w:szCs w:val="16"/>
              </w:rPr>
              <w:t>, inciso</w:t>
            </w:r>
            <w:r w:rsidRPr="00746950">
              <w:rPr>
                <w:b/>
                <w:sz w:val="16"/>
                <w:szCs w:val="16"/>
              </w:rPr>
              <w:t xml:space="preserve"> B) Comprobante de domicilio</w:t>
            </w:r>
            <w:r w:rsidRPr="00746950">
              <w:rPr>
                <w:sz w:val="16"/>
                <w:szCs w:val="16"/>
              </w:rPr>
              <w:t>, del Anexo 1-A de la RMF. (digitalización del original).</w:t>
            </w:r>
          </w:p>
          <w:p w14:paraId="474582C8" w14:textId="77777777" w:rsidR="00FF0388" w:rsidRPr="00746950" w:rsidRDefault="00FF0388" w:rsidP="009E701F">
            <w:pPr>
              <w:pStyle w:val="Texto"/>
              <w:spacing w:before="40" w:after="40" w:line="242" w:lineRule="exact"/>
              <w:ind w:left="432" w:hanging="432"/>
              <w:rPr>
                <w:sz w:val="16"/>
                <w:szCs w:val="16"/>
              </w:rPr>
            </w:pPr>
            <w:r w:rsidRPr="00746950">
              <w:rPr>
                <w:sz w:val="16"/>
                <w:szCs w:val="16"/>
              </w:rPr>
              <w:t>4.</w:t>
            </w:r>
            <w:r w:rsidRPr="00746950">
              <w:rPr>
                <w:sz w:val="16"/>
                <w:szCs w:val="16"/>
              </w:rPr>
              <w:tab/>
              <w:t xml:space="preserve">Identificación oficial vigente del representante legal de la fusionante, cualquiera de las señaladas en el Apartado </w:t>
            </w:r>
            <w:r w:rsidRPr="00746950">
              <w:rPr>
                <w:b/>
                <w:sz w:val="16"/>
                <w:szCs w:val="16"/>
              </w:rPr>
              <w:t>I. Definiciones</w:t>
            </w:r>
            <w:r w:rsidRPr="00746950">
              <w:rPr>
                <w:sz w:val="16"/>
                <w:szCs w:val="16"/>
              </w:rPr>
              <w:t xml:space="preserve">; punto </w:t>
            </w:r>
            <w:r w:rsidRPr="00746950">
              <w:rPr>
                <w:b/>
                <w:sz w:val="16"/>
                <w:szCs w:val="16"/>
              </w:rPr>
              <w:t>1.2. Identificaciones oficiales, comprobantes de domicilio y poderes</w:t>
            </w:r>
            <w:r w:rsidRPr="00746950">
              <w:rPr>
                <w:sz w:val="16"/>
                <w:szCs w:val="16"/>
              </w:rPr>
              <w:t xml:space="preserve">, inciso </w:t>
            </w:r>
            <w:r w:rsidRPr="00746950">
              <w:rPr>
                <w:b/>
                <w:sz w:val="16"/>
                <w:szCs w:val="16"/>
              </w:rPr>
              <w:t>A) Identificación oficial</w:t>
            </w:r>
            <w:r w:rsidRPr="00746950">
              <w:rPr>
                <w:sz w:val="16"/>
                <w:szCs w:val="16"/>
              </w:rPr>
              <w:t>, Anexo 1-A de la RMF (digitalización del original).</w:t>
            </w:r>
          </w:p>
          <w:p w14:paraId="50B6FD36" w14:textId="77777777" w:rsidR="00FF0388" w:rsidRPr="00746950" w:rsidRDefault="00FF0388" w:rsidP="009E701F">
            <w:pPr>
              <w:pStyle w:val="Texto"/>
              <w:spacing w:before="40" w:after="40" w:line="242" w:lineRule="exact"/>
              <w:ind w:left="432" w:hanging="432"/>
              <w:rPr>
                <w:sz w:val="16"/>
                <w:szCs w:val="16"/>
              </w:rPr>
            </w:pPr>
            <w:r w:rsidRPr="00746950">
              <w:rPr>
                <w:sz w:val="16"/>
                <w:szCs w:val="16"/>
              </w:rPr>
              <w:t>5.</w:t>
            </w:r>
            <w:r w:rsidRPr="00746950">
              <w:rPr>
                <w:sz w:val="16"/>
                <w:szCs w:val="16"/>
              </w:rPr>
              <w:tab/>
              <w:t>Poder notarial para acreditar la personalidad del representante legal de la fusionante (digitalización del original o de la copia certificada), o carta poder firmada ante dos testigos y ratificadas las firmas ante las autoridades fiscales o fedatario público (digitalización del original).</w:t>
            </w:r>
          </w:p>
          <w:p w14:paraId="171CD032" w14:textId="77777777" w:rsidR="00FF0388" w:rsidRPr="00746950" w:rsidRDefault="00FF0388" w:rsidP="009E701F">
            <w:pPr>
              <w:pStyle w:val="Texto"/>
              <w:spacing w:before="40" w:after="40" w:line="242" w:lineRule="exact"/>
              <w:ind w:left="432" w:hanging="432"/>
              <w:rPr>
                <w:sz w:val="16"/>
                <w:szCs w:val="16"/>
              </w:rPr>
            </w:pPr>
            <w:r w:rsidRPr="00746950">
              <w:rPr>
                <w:sz w:val="16"/>
                <w:szCs w:val="16"/>
              </w:rPr>
              <w:tab/>
              <w:t>*Para mayor referencia, consultar en el Apartado I.</w:t>
            </w:r>
            <w:r w:rsidRPr="00746950">
              <w:rPr>
                <w:b/>
                <w:sz w:val="16"/>
                <w:szCs w:val="16"/>
              </w:rPr>
              <w:t xml:space="preserve"> Definiciones</w:t>
            </w:r>
            <w:r w:rsidRPr="00746950">
              <w:rPr>
                <w:sz w:val="16"/>
                <w:szCs w:val="16"/>
              </w:rPr>
              <w:t xml:space="preserve">; punto </w:t>
            </w:r>
            <w:r w:rsidRPr="00746950">
              <w:rPr>
                <w:b/>
                <w:sz w:val="16"/>
                <w:szCs w:val="16"/>
              </w:rPr>
              <w:t>1.2. Identificaciones oficiales,</w:t>
            </w:r>
            <w:r w:rsidRPr="00746950">
              <w:rPr>
                <w:sz w:val="16"/>
                <w:szCs w:val="16"/>
              </w:rPr>
              <w:t xml:space="preserve"> </w:t>
            </w:r>
            <w:r w:rsidRPr="00746950">
              <w:rPr>
                <w:b/>
                <w:sz w:val="16"/>
                <w:szCs w:val="16"/>
              </w:rPr>
              <w:t>comprobantes de domicilio y poderes</w:t>
            </w:r>
            <w:r w:rsidRPr="00746950">
              <w:rPr>
                <w:sz w:val="16"/>
                <w:szCs w:val="16"/>
              </w:rPr>
              <w:t>, inciso</w:t>
            </w:r>
            <w:r w:rsidRPr="00746950">
              <w:rPr>
                <w:b/>
                <w:sz w:val="16"/>
                <w:szCs w:val="16"/>
              </w:rPr>
              <w:t xml:space="preserve"> C) Poderes</w:t>
            </w:r>
            <w:r w:rsidRPr="00746950">
              <w:rPr>
                <w:sz w:val="16"/>
                <w:szCs w:val="16"/>
              </w:rPr>
              <w:t>, del Anexo 1-A de la RMF.</w:t>
            </w:r>
          </w:p>
          <w:p w14:paraId="476BBDE5" w14:textId="77777777" w:rsidR="00FF0388" w:rsidRPr="00746950" w:rsidRDefault="00FF0388" w:rsidP="009E701F">
            <w:pPr>
              <w:pStyle w:val="Texto"/>
              <w:spacing w:before="40" w:after="40" w:line="242" w:lineRule="exact"/>
              <w:ind w:left="432" w:hanging="432"/>
              <w:rPr>
                <w:sz w:val="16"/>
                <w:szCs w:val="16"/>
              </w:rPr>
            </w:pPr>
            <w:r w:rsidRPr="00746950">
              <w:rPr>
                <w:sz w:val="16"/>
                <w:szCs w:val="16"/>
              </w:rPr>
              <w:t>6.</w:t>
            </w:r>
            <w:r w:rsidRPr="00746950">
              <w:rPr>
                <w:sz w:val="16"/>
                <w:szCs w:val="16"/>
              </w:rPr>
              <w:tab/>
              <w:t>Documento notarial con el que se haya designado el representante legal de la fusionante para efectos fiscales, tratándose de residentes en el extranjero o de extranjeros residentes en México (digitalización de la copia certificada).</w:t>
            </w:r>
          </w:p>
          <w:p w14:paraId="0B60C8B8" w14:textId="77777777" w:rsidR="00FF0388" w:rsidRPr="00746950" w:rsidRDefault="00FF0388" w:rsidP="009E701F">
            <w:pPr>
              <w:pStyle w:val="Texto"/>
              <w:spacing w:before="40" w:after="40" w:line="242" w:lineRule="exact"/>
              <w:ind w:left="432" w:hanging="432"/>
              <w:rPr>
                <w:sz w:val="16"/>
                <w:szCs w:val="16"/>
              </w:rPr>
            </w:pPr>
            <w:r w:rsidRPr="00746950">
              <w:rPr>
                <w:sz w:val="16"/>
                <w:szCs w:val="16"/>
              </w:rPr>
              <w:t>7.</w:t>
            </w:r>
            <w:r w:rsidRPr="00746950">
              <w:rPr>
                <w:sz w:val="16"/>
                <w:szCs w:val="16"/>
              </w:rPr>
              <w:tab/>
              <w:t>En caso de que la fusionada sea un sujeto obligado por realizar actividades vulnerables de conformidad con la Ley Federal para la Prevención e Identificación de Operaciones con Recursos de Procedencia Ilícita, y su Reglamento; deberán presentar el acuse de su solicitud de baja en el padrón de actividades vulnerables en original, o bien, la manifestación bajo protesta de decir verdad que presentaron el acuse de solicitud de baja en el referido padrón o que no son sujetos obligados en términos de la referida Ley.</w:t>
            </w:r>
          </w:p>
          <w:p w14:paraId="1B00FC1C" w14:textId="77777777" w:rsidR="00FF0388" w:rsidRPr="00746950" w:rsidRDefault="00FF0388" w:rsidP="009E701F">
            <w:pPr>
              <w:pStyle w:val="Texto"/>
              <w:spacing w:before="40" w:after="40" w:line="260" w:lineRule="exact"/>
              <w:ind w:left="432" w:hanging="432"/>
              <w:rPr>
                <w:sz w:val="16"/>
                <w:szCs w:val="16"/>
              </w:rPr>
            </w:pPr>
            <w:r w:rsidRPr="00746950">
              <w:rPr>
                <w:sz w:val="16"/>
                <w:szCs w:val="16"/>
              </w:rPr>
              <w:lastRenderedPageBreak/>
              <w:t xml:space="preserve">8. </w:t>
            </w:r>
            <w:r w:rsidRPr="00746950">
              <w:rPr>
                <w:sz w:val="16"/>
                <w:szCs w:val="16"/>
              </w:rPr>
              <w:tab/>
              <w:t>Manifestación expresa de la fusionante, bajo protesta de decir verdad, que asume la titularidad de las obligaciones de la fusionada, de conformidad con las disposiciones jurídicas aplicables, debidamente firmada por el representante legal de la fusionante (digitalización del original).</w:t>
            </w:r>
          </w:p>
          <w:p w14:paraId="0FD479AB" w14:textId="77777777" w:rsidR="00FF0388" w:rsidRPr="00746950" w:rsidRDefault="00FF0388" w:rsidP="009E701F">
            <w:pPr>
              <w:pStyle w:val="Texto"/>
              <w:spacing w:before="40" w:after="40" w:line="260" w:lineRule="exact"/>
              <w:ind w:left="432" w:hanging="432"/>
              <w:rPr>
                <w:sz w:val="16"/>
                <w:szCs w:val="16"/>
              </w:rPr>
            </w:pPr>
            <w:r w:rsidRPr="00746950">
              <w:rPr>
                <w:sz w:val="16"/>
                <w:szCs w:val="16"/>
              </w:rPr>
              <w:t>9.</w:t>
            </w:r>
            <w:r w:rsidRPr="00746950">
              <w:rPr>
                <w:sz w:val="16"/>
                <w:szCs w:val="16"/>
              </w:rPr>
              <w:tab/>
              <w:t>Manifestación expresa de la fusionante, bajo protesta de decir verdad, de que a la fecha de presentación de la solicitud la fusionada no ha realizado operaciones con contribuyentes que hayan sido publicados en los listados a que se refiere el artículo 69-B, cuarto párrafo del CFF, debidamente firmada por el representante legal de la fusionante (digitalización del original).</w:t>
            </w:r>
          </w:p>
          <w:p w14:paraId="654C5123" w14:textId="77777777" w:rsidR="00FF0388" w:rsidRPr="00746950" w:rsidRDefault="00FF0388" w:rsidP="009E701F">
            <w:pPr>
              <w:pStyle w:val="Texto"/>
              <w:spacing w:before="40" w:after="40" w:line="260" w:lineRule="exact"/>
              <w:ind w:left="432" w:hanging="432"/>
              <w:rPr>
                <w:sz w:val="16"/>
                <w:szCs w:val="16"/>
              </w:rPr>
            </w:pPr>
            <w:r w:rsidRPr="00746950">
              <w:rPr>
                <w:sz w:val="16"/>
                <w:szCs w:val="16"/>
              </w:rPr>
              <w:t xml:space="preserve">10. </w:t>
            </w:r>
            <w:r w:rsidRPr="00746950">
              <w:rPr>
                <w:sz w:val="16"/>
                <w:szCs w:val="16"/>
              </w:rPr>
              <w:tab/>
              <w:t>Manifestación expresa de la fusionante, bajo protesta de decir verdad, de que a la fecha de presentación de la solicitud la fusionada no ha sido publicada en los listados a que se refiere el octavo párrafo del artículo 69-B Bis del CFF, debidamente firmada por el representante legal de la fusionante (digitalización del original).</w:t>
            </w:r>
          </w:p>
          <w:p w14:paraId="3BD19883" w14:textId="77777777" w:rsidR="00FF0388" w:rsidRPr="00746950" w:rsidRDefault="00FF0388" w:rsidP="009E701F">
            <w:pPr>
              <w:pStyle w:val="Texto"/>
              <w:spacing w:before="40" w:after="40" w:line="260" w:lineRule="exact"/>
              <w:ind w:left="432" w:hanging="432"/>
              <w:rPr>
                <w:sz w:val="16"/>
                <w:szCs w:val="16"/>
              </w:rPr>
            </w:pPr>
            <w:r w:rsidRPr="00746950">
              <w:rPr>
                <w:sz w:val="16"/>
                <w:szCs w:val="16"/>
              </w:rPr>
              <w:t xml:space="preserve">11. </w:t>
            </w:r>
            <w:r w:rsidRPr="00746950">
              <w:rPr>
                <w:sz w:val="16"/>
                <w:szCs w:val="16"/>
              </w:rPr>
              <w:tab/>
              <w:t>Se deberá solicitar se informe si la fusionada cumple con los requisitos establecidos en el artículo 27, Apartado D, fracción IX del CFF, consistentes en:</w:t>
            </w:r>
          </w:p>
          <w:p w14:paraId="72D4A989" w14:textId="77777777" w:rsidR="00FF0388" w:rsidRPr="00746950" w:rsidRDefault="00FF0388" w:rsidP="009E701F">
            <w:pPr>
              <w:pStyle w:val="Texto"/>
              <w:numPr>
                <w:ilvl w:val="0"/>
                <w:numId w:val="55"/>
              </w:numPr>
              <w:tabs>
                <w:tab w:val="left" w:pos="783"/>
              </w:tabs>
              <w:spacing w:before="40" w:after="40" w:line="260" w:lineRule="exact"/>
              <w:ind w:left="792"/>
              <w:rPr>
                <w:sz w:val="16"/>
                <w:szCs w:val="16"/>
              </w:rPr>
            </w:pPr>
            <w:r w:rsidRPr="00746950">
              <w:rPr>
                <w:sz w:val="16"/>
                <w:szCs w:val="16"/>
              </w:rPr>
              <w:t>No estar sujeto a un procedimiento de facultades de comprobación.</w:t>
            </w:r>
          </w:p>
          <w:p w14:paraId="6378E5B4" w14:textId="77777777" w:rsidR="00FF0388" w:rsidRPr="00746950" w:rsidRDefault="00FF0388" w:rsidP="009E701F">
            <w:pPr>
              <w:pStyle w:val="Texto"/>
              <w:numPr>
                <w:ilvl w:val="0"/>
                <w:numId w:val="55"/>
              </w:numPr>
              <w:tabs>
                <w:tab w:val="left" w:pos="783"/>
              </w:tabs>
              <w:spacing w:before="40" w:after="40" w:line="260" w:lineRule="exact"/>
              <w:ind w:left="792"/>
              <w:rPr>
                <w:sz w:val="16"/>
                <w:szCs w:val="16"/>
              </w:rPr>
            </w:pPr>
            <w:r w:rsidRPr="00746950">
              <w:rPr>
                <w:sz w:val="16"/>
                <w:szCs w:val="16"/>
              </w:rPr>
              <w:t>No tener créditos fiscales a su cargo.</w:t>
            </w:r>
          </w:p>
          <w:p w14:paraId="30110AD3" w14:textId="77777777" w:rsidR="00FF0388" w:rsidRPr="00746950" w:rsidRDefault="00FF0388" w:rsidP="009E701F">
            <w:pPr>
              <w:pStyle w:val="Texto"/>
              <w:numPr>
                <w:ilvl w:val="0"/>
                <w:numId w:val="55"/>
              </w:numPr>
              <w:tabs>
                <w:tab w:val="left" w:pos="783"/>
              </w:tabs>
              <w:spacing w:before="40" w:after="40" w:line="260" w:lineRule="exact"/>
              <w:ind w:left="792"/>
              <w:rPr>
                <w:sz w:val="16"/>
                <w:szCs w:val="16"/>
              </w:rPr>
            </w:pPr>
            <w:r w:rsidRPr="00746950">
              <w:rPr>
                <w:sz w:val="16"/>
                <w:szCs w:val="16"/>
              </w:rPr>
              <w:t>No estar publicado en las listas a que se refiere el artículo 69 del CFF, con excepción de la fracción VI relativo a los créditos condonados.</w:t>
            </w:r>
          </w:p>
          <w:p w14:paraId="18D911BA" w14:textId="77777777" w:rsidR="00FF0388" w:rsidRPr="00746950" w:rsidRDefault="00FF0388" w:rsidP="009E701F">
            <w:pPr>
              <w:pStyle w:val="Texto"/>
              <w:numPr>
                <w:ilvl w:val="0"/>
                <w:numId w:val="55"/>
              </w:numPr>
              <w:tabs>
                <w:tab w:val="left" w:pos="783"/>
              </w:tabs>
              <w:spacing w:before="40" w:after="40" w:line="260" w:lineRule="exact"/>
              <w:ind w:left="792"/>
              <w:rPr>
                <w:sz w:val="16"/>
                <w:szCs w:val="16"/>
              </w:rPr>
            </w:pPr>
            <w:r w:rsidRPr="00746950">
              <w:rPr>
                <w:sz w:val="16"/>
                <w:szCs w:val="16"/>
              </w:rPr>
              <w:t>No estar publicado en las listas a que se refieren el segundo y cuarto párrafos del artículo 69-B.</w:t>
            </w:r>
          </w:p>
          <w:p w14:paraId="5A89D493" w14:textId="77777777" w:rsidR="00FF0388" w:rsidRPr="00746950" w:rsidRDefault="00FF0388" w:rsidP="009E701F">
            <w:pPr>
              <w:pStyle w:val="Texto"/>
              <w:numPr>
                <w:ilvl w:val="0"/>
                <w:numId w:val="55"/>
              </w:numPr>
              <w:tabs>
                <w:tab w:val="left" w:pos="783"/>
              </w:tabs>
              <w:spacing w:before="40" w:after="40" w:line="260" w:lineRule="exact"/>
              <w:ind w:left="792"/>
              <w:rPr>
                <w:sz w:val="16"/>
                <w:szCs w:val="16"/>
              </w:rPr>
            </w:pPr>
            <w:r w:rsidRPr="00746950">
              <w:rPr>
                <w:sz w:val="16"/>
                <w:szCs w:val="16"/>
              </w:rPr>
              <w:t>Que el ingreso declarado sea congruente con los ingresos acumulables manifestados en las declaraciones de pagos provisionales o anuales y que concuerden con los señalados en tus CFDI.</w:t>
            </w:r>
          </w:p>
          <w:p w14:paraId="74ACFA98" w14:textId="77777777" w:rsidR="00FF0388" w:rsidRPr="00746950" w:rsidRDefault="00FF0388" w:rsidP="009E701F">
            <w:pPr>
              <w:pStyle w:val="Texto"/>
              <w:spacing w:before="40" w:after="40" w:line="260" w:lineRule="exact"/>
              <w:ind w:firstLine="0"/>
              <w:rPr>
                <w:sz w:val="16"/>
                <w:szCs w:val="16"/>
              </w:rPr>
            </w:pPr>
            <w:r w:rsidRPr="00746950">
              <w:rPr>
                <w:sz w:val="16"/>
                <w:szCs w:val="16"/>
              </w:rPr>
              <w:t xml:space="preserve">*Todos los requisitos deberán ser exhibidos en original o copia certificada (para cotejo), al momento de presentar el trámite a que se refiere la ficha de trámite </w:t>
            </w:r>
            <w:r w:rsidRPr="00746950">
              <w:rPr>
                <w:b/>
                <w:sz w:val="16"/>
                <w:szCs w:val="16"/>
              </w:rPr>
              <w:t>86/CFF “Aviso de cancelación en el RFC por fusión de sociedades”</w:t>
            </w:r>
            <w:r w:rsidRPr="00746950">
              <w:rPr>
                <w:sz w:val="16"/>
                <w:szCs w:val="16"/>
              </w:rPr>
              <w:t>.</w:t>
            </w:r>
          </w:p>
          <w:p w14:paraId="2B168857" w14:textId="77777777" w:rsidR="00FF0388" w:rsidRPr="00746950" w:rsidRDefault="00FF0388" w:rsidP="009E701F">
            <w:pPr>
              <w:pStyle w:val="Texto"/>
              <w:spacing w:before="40" w:after="40" w:line="260" w:lineRule="exact"/>
              <w:ind w:firstLine="0"/>
              <w:rPr>
                <w:sz w:val="16"/>
                <w:szCs w:val="16"/>
              </w:rPr>
            </w:pPr>
            <w:r w:rsidRPr="00746950">
              <w:rPr>
                <w:sz w:val="16"/>
                <w:szCs w:val="16"/>
              </w:rPr>
              <w:t>Lo anterior, sin perjuicio del ejercicio de las facultades de comprobación de las autoridades fiscales.</w:t>
            </w:r>
          </w:p>
        </w:tc>
      </w:tr>
      <w:tr w:rsidR="00FF0388" w:rsidRPr="00746950" w14:paraId="57CD965E" w14:textId="77777777">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36B84F79" w14:textId="77777777" w:rsidR="00FF0388" w:rsidRPr="00746950" w:rsidRDefault="00FF0388" w:rsidP="009E701F">
            <w:pPr>
              <w:pStyle w:val="Texto"/>
              <w:spacing w:before="40" w:after="40" w:line="260" w:lineRule="exact"/>
              <w:ind w:firstLine="0"/>
              <w:jc w:val="center"/>
              <w:rPr>
                <w:b/>
                <w:sz w:val="16"/>
                <w:szCs w:val="16"/>
              </w:rPr>
            </w:pPr>
            <w:r w:rsidRPr="00746950">
              <w:rPr>
                <w:b/>
                <w:sz w:val="16"/>
                <w:szCs w:val="16"/>
              </w:rPr>
              <w:lastRenderedPageBreak/>
              <w:t>¿Con qué condiciones debo cumplir?</w:t>
            </w:r>
          </w:p>
        </w:tc>
      </w:tr>
      <w:tr w:rsidR="00FF0388" w:rsidRPr="00746950" w14:paraId="248130A2" w14:textId="77777777">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tcPr>
          <w:p w14:paraId="050E83F2" w14:textId="77777777" w:rsidR="00FF0388" w:rsidRPr="00746950" w:rsidRDefault="00FF0388" w:rsidP="009E701F">
            <w:pPr>
              <w:pStyle w:val="Texto"/>
              <w:numPr>
                <w:ilvl w:val="0"/>
                <w:numId w:val="56"/>
              </w:numPr>
              <w:spacing w:before="40" w:after="40" w:line="260" w:lineRule="exact"/>
              <w:ind w:left="360"/>
              <w:rPr>
                <w:sz w:val="16"/>
                <w:szCs w:val="16"/>
              </w:rPr>
            </w:pPr>
            <w:r w:rsidRPr="00746950">
              <w:rPr>
                <w:sz w:val="16"/>
                <w:szCs w:val="16"/>
              </w:rPr>
              <w:t>Haber presentado la declaración anual de la sociedad fusionada.</w:t>
            </w:r>
          </w:p>
          <w:p w14:paraId="18E88EB1" w14:textId="77777777" w:rsidR="00FF0388" w:rsidRPr="00746950" w:rsidRDefault="00FF0388" w:rsidP="009E701F">
            <w:pPr>
              <w:pStyle w:val="Texto"/>
              <w:numPr>
                <w:ilvl w:val="0"/>
                <w:numId w:val="56"/>
              </w:numPr>
              <w:spacing w:before="40" w:after="40" w:line="260" w:lineRule="exact"/>
              <w:ind w:left="360"/>
              <w:rPr>
                <w:sz w:val="16"/>
                <w:szCs w:val="16"/>
              </w:rPr>
            </w:pPr>
            <w:r w:rsidRPr="00746950">
              <w:rPr>
                <w:sz w:val="16"/>
                <w:szCs w:val="16"/>
              </w:rPr>
              <w:t>La fusionante debe cumplir con lo siguiente:</w:t>
            </w:r>
          </w:p>
          <w:p w14:paraId="2CB6E37C" w14:textId="77777777" w:rsidR="00FF0388" w:rsidRPr="00746950" w:rsidRDefault="00FF0388" w:rsidP="009E701F">
            <w:pPr>
              <w:pStyle w:val="Texto"/>
              <w:spacing w:before="40" w:after="40" w:line="260" w:lineRule="exact"/>
              <w:ind w:left="864" w:hanging="432"/>
              <w:rPr>
                <w:sz w:val="16"/>
                <w:szCs w:val="16"/>
              </w:rPr>
            </w:pPr>
            <w:r w:rsidRPr="00746950">
              <w:rPr>
                <w:sz w:val="16"/>
                <w:szCs w:val="16"/>
              </w:rPr>
              <w:t>a)</w:t>
            </w:r>
            <w:r w:rsidRPr="00746950">
              <w:rPr>
                <w:sz w:val="16"/>
                <w:szCs w:val="16"/>
              </w:rPr>
              <w:tab/>
              <w:t>Contar con e.firma vigente de la persona moral y del representante legal.</w:t>
            </w:r>
          </w:p>
          <w:p w14:paraId="7F41D4F3" w14:textId="77777777" w:rsidR="00FF0388" w:rsidRPr="00746950" w:rsidRDefault="00FF0388" w:rsidP="009E701F">
            <w:pPr>
              <w:pStyle w:val="Texto"/>
              <w:spacing w:before="40" w:after="40" w:line="260" w:lineRule="exact"/>
              <w:ind w:left="864" w:hanging="432"/>
              <w:rPr>
                <w:sz w:val="16"/>
                <w:szCs w:val="16"/>
              </w:rPr>
            </w:pPr>
            <w:r w:rsidRPr="00746950">
              <w:rPr>
                <w:sz w:val="16"/>
                <w:szCs w:val="16"/>
              </w:rPr>
              <w:t>b)</w:t>
            </w:r>
            <w:r w:rsidRPr="00746950">
              <w:rPr>
                <w:sz w:val="16"/>
                <w:szCs w:val="16"/>
              </w:rPr>
              <w:tab/>
              <w:t>Contar con buzón tributario activo.</w:t>
            </w:r>
          </w:p>
          <w:p w14:paraId="1B93645E" w14:textId="77777777" w:rsidR="00FF0388" w:rsidRPr="00746950" w:rsidRDefault="00FF0388" w:rsidP="009E701F">
            <w:pPr>
              <w:pStyle w:val="Texto"/>
              <w:spacing w:before="40" w:after="40" w:line="260" w:lineRule="exact"/>
              <w:ind w:left="864" w:hanging="432"/>
              <w:rPr>
                <w:sz w:val="16"/>
                <w:szCs w:val="16"/>
              </w:rPr>
            </w:pPr>
            <w:r w:rsidRPr="00746950">
              <w:rPr>
                <w:sz w:val="16"/>
                <w:szCs w:val="16"/>
              </w:rPr>
              <w:t>c)</w:t>
            </w:r>
            <w:r w:rsidRPr="00746950">
              <w:rPr>
                <w:sz w:val="16"/>
                <w:szCs w:val="16"/>
              </w:rPr>
              <w:tab/>
              <w:t xml:space="preserve">Su relación de socios y accionistas debe estar actualizada, para lo cual puedes ingresar a </w:t>
            </w:r>
            <w:r w:rsidRPr="00746950">
              <w:rPr>
                <w:sz w:val="16"/>
                <w:szCs w:val="16"/>
                <w:u w:val="single"/>
              </w:rPr>
              <w:t xml:space="preserve">https://www.cloudb.sat.gob.mx/socios/ </w:t>
            </w:r>
            <w:r w:rsidRPr="00746950">
              <w:rPr>
                <w:sz w:val="16"/>
                <w:szCs w:val="16"/>
              </w:rPr>
              <w:t>y realizar la actualización de socios y accionistas.</w:t>
            </w:r>
          </w:p>
          <w:p w14:paraId="007E27D2" w14:textId="77777777" w:rsidR="00FF0388" w:rsidRPr="00746950" w:rsidRDefault="00FF0388" w:rsidP="009E701F">
            <w:pPr>
              <w:pStyle w:val="Texto"/>
              <w:numPr>
                <w:ilvl w:val="0"/>
                <w:numId w:val="57"/>
              </w:numPr>
              <w:spacing w:before="40" w:after="40" w:line="260" w:lineRule="exact"/>
              <w:ind w:left="360"/>
              <w:rPr>
                <w:sz w:val="16"/>
                <w:szCs w:val="16"/>
              </w:rPr>
            </w:pPr>
            <w:r w:rsidRPr="00746950">
              <w:rPr>
                <w:sz w:val="16"/>
                <w:szCs w:val="16"/>
              </w:rPr>
              <w:t>La situación de la fusionante y de su domicilio fiscal debe ser localizado.</w:t>
            </w:r>
          </w:p>
          <w:p w14:paraId="02CA4336" w14:textId="77777777" w:rsidR="00FF0388" w:rsidRPr="00746950" w:rsidRDefault="00FF0388" w:rsidP="009E701F">
            <w:pPr>
              <w:pStyle w:val="Texto"/>
              <w:numPr>
                <w:ilvl w:val="0"/>
                <w:numId w:val="57"/>
              </w:numPr>
              <w:spacing w:before="40" w:after="40" w:line="260" w:lineRule="exact"/>
              <w:ind w:left="360"/>
              <w:rPr>
                <w:sz w:val="16"/>
                <w:szCs w:val="16"/>
              </w:rPr>
            </w:pPr>
            <w:r w:rsidRPr="00746950">
              <w:rPr>
                <w:sz w:val="16"/>
                <w:szCs w:val="16"/>
              </w:rPr>
              <w:t>La situación del domicilio en donde el fusionante conserve la contabilidad de la fusionada debe ser localizado.</w:t>
            </w:r>
          </w:p>
        </w:tc>
      </w:tr>
      <w:tr w:rsidR="00FF0388" w:rsidRPr="00746950" w14:paraId="50616DA7" w14:textId="77777777">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0B3376CE" w14:textId="77777777" w:rsidR="00FF0388" w:rsidRPr="00746950" w:rsidRDefault="00FF0388" w:rsidP="009E701F">
            <w:pPr>
              <w:pStyle w:val="Texto"/>
              <w:spacing w:before="40" w:after="42" w:line="260" w:lineRule="exact"/>
              <w:ind w:firstLine="0"/>
              <w:jc w:val="center"/>
              <w:rPr>
                <w:b/>
                <w:sz w:val="16"/>
                <w:szCs w:val="16"/>
              </w:rPr>
            </w:pPr>
            <w:r w:rsidRPr="00746950">
              <w:rPr>
                <w:b/>
                <w:sz w:val="16"/>
                <w:szCs w:val="16"/>
              </w:rPr>
              <w:t>SEGUIMIENTO Y RESOLUCIÓN DEL TRÁMITE O SERVICIO</w:t>
            </w:r>
          </w:p>
        </w:tc>
      </w:tr>
      <w:tr w:rsidR="00FF0388" w:rsidRPr="00746950" w14:paraId="24AF3DE7" w14:textId="77777777">
        <w:tblPrEx>
          <w:tblCellMar>
            <w:top w:w="0" w:type="dxa"/>
            <w:bottom w:w="0" w:type="dxa"/>
          </w:tblCellMar>
        </w:tblPrEx>
        <w:trPr>
          <w:trHeight w:val="20"/>
        </w:trPr>
        <w:tc>
          <w:tcPr>
            <w:tcW w:w="4417" w:type="dxa"/>
            <w:gridSpan w:val="4"/>
            <w:tcBorders>
              <w:top w:val="single" w:sz="6" w:space="0" w:color="auto"/>
              <w:left w:val="single" w:sz="6" w:space="0" w:color="auto"/>
              <w:bottom w:val="single" w:sz="6" w:space="0" w:color="auto"/>
              <w:right w:val="single" w:sz="6" w:space="0" w:color="auto"/>
            </w:tcBorders>
            <w:shd w:val="pct10" w:color="auto" w:fill="auto"/>
          </w:tcPr>
          <w:p w14:paraId="44B87353" w14:textId="77777777" w:rsidR="00FF0388" w:rsidRPr="00746950" w:rsidRDefault="00FF0388" w:rsidP="009E701F">
            <w:pPr>
              <w:pStyle w:val="Texto"/>
              <w:spacing w:before="40" w:after="42" w:line="260" w:lineRule="exact"/>
              <w:ind w:firstLine="0"/>
              <w:jc w:val="center"/>
              <w:rPr>
                <w:b/>
                <w:sz w:val="16"/>
                <w:szCs w:val="16"/>
              </w:rPr>
            </w:pPr>
            <w:r w:rsidRPr="00746950">
              <w:rPr>
                <w:b/>
                <w:sz w:val="16"/>
                <w:szCs w:val="16"/>
              </w:rPr>
              <w:t>¿Cómo puedo dar seguimiento al trámite o servicio?</w:t>
            </w:r>
          </w:p>
        </w:tc>
        <w:tc>
          <w:tcPr>
            <w:tcW w:w="4295" w:type="dxa"/>
            <w:gridSpan w:val="3"/>
            <w:tcBorders>
              <w:top w:val="single" w:sz="6" w:space="0" w:color="auto"/>
              <w:left w:val="single" w:sz="6" w:space="0" w:color="auto"/>
              <w:bottom w:val="single" w:sz="6" w:space="0" w:color="auto"/>
              <w:right w:val="single" w:sz="6" w:space="0" w:color="auto"/>
            </w:tcBorders>
            <w:shd w:val="pct10" w:color="auto" w:fill="auto"/>
          </w:tcPr>
          <w:p w14:paraId="732D1C9A" w14:textId="77777777" w:rsidR="00FF0388" w:rsidRPr="00746950" w:rsidRDefault="00FF0388" w:rsidP="009E701F">
            <w:pPr>
              <w:pStyle w:val="Texto"/>
              <w:spacing w:before="40" w:after="42" w:line="260" w:lineRule="exact"/>
              <w:ind w:firstLine="0"/>
              <w:jc w:val="center"/>
              <w:rPr>
                <w:b/>
                <w:sz w:val="16"/>
                <w:szCs w:val="16"/>
              </w:rPr>
            </w:pPr>
            <w:r w:rsidRPr="00746950">
              <w:rPr>
                <w:b/>
                <w:sz w:val="16"/>
                <w:szCs w:val="16"/>
              </w:rPr>
              <w:t>¿El SAT llevará a cabo alguna inspección o verificación para emitir la resolución de este trámite o servicio?</w:t>
            </w:r>
          </w:p>
        </w:tc>
      </w:tr>
      <w:tr w:rsidR="00FF0388" w:rsidRPr="00746950" w14:paraId="1CC4EA4E" w14:textId="77777777">
        <w:tblPrEx>
          <w:tblCellMar>
            <w:top w:w="0" w:type="dxa"/>
            <w:bottom w:w="0" w:type="dxa"/>
          </w:tblCellMar>
        </w:tblPrEx>
        <w:trPr>
          <w:trHeight w:val="20"/>
        </w:trPr>
        <w:tc>
          <w:tcPr>
            <w:tcW w:w="4417" w:type="dxa"/>
            <w:gridSpan w:val="4"/>
            <w:tcBorders>
              <w:top w:val="single" w:sz="6" w:space="0" w:color="auto"/>
              <w:left w:val="single" w:sz="6" w:space="0" w:color="auto"/>
              <w:bottom w:val="single" w:sz="6" w:space="0" w:color="auto"/>
              <w:right w:val="single" w:sz="6" w:space="0" w:color="auto"/>
            </w:tcBorders>
          </w:tcPr>
          <w:p w14:paraId="71E6876E" w14:textId="77777777" w:rsidR="00FF0388" w:rsidRPr="00746950" w:rsidRDefault="00FF0388" w:rsidP="009E701F">
            <w:pPr>
              <w:pStyle w:val="Texto"/>
              <w:spacing w:before="40" w:after="42" w:line="260" w:lineRule="exact"/>
              <w:ind w:firstLine="0"/>
              <w:rPr>
                <w:sz w:val="16"/>
                <w:szCs w:val="16"/>
                <w:u w:val="single"/>
              </w:rPr>
            </w:pPr>
            <w:r w:rsidRPr="00746950">
              <w:rPr>
                <w:sz w:val="16"/>
                <w:szCs w:val="16"/>
              </w:rPr>
              <w:t xml:space="preserve">Para verificar la respuesta a tu solicitud, ingresa al Portal del SAT y con el número de folio, verifica la respuesta ingresando en la liga: </w:t>
            </w:r>
            <w:r w:rsidRPr="00746950">
              <w:rPr>
                <w:sz w:val="16"/>
                <w:szCs w:val="16"/>
                <w:u w:val="single"/>
              </w:rPr>
              <w:t>https://portalsat.plataforma.sat.gob.mx/SATAuthenticator/AuthLogin/showLogin.action</w:t>
            </w:r>
            <w:r w:rsidRPr="00746950">
              <w:rPr>
                <w:sz w:val="16"/>
                <w:szCs w:val="16"/>
              </w:rPr>
              <w:t xml:space="preserve"> de acuerdo a lo siguiente:</w:t>
            </w:r>
          </w:p>
          <w:p w14:paraId="33E66FDD" w14:textId="77777777" w:rsidR="00FF0388" w:rsidRPr="00746950" w:rsidRDefault="00FF0388" w:rsidP="009E701F">
            <w:pPr>
              <w:pStyle w:val="Texto"/>
              <w:numPr>
                <w:ilvl w:val="0"/>
                <w:numId w:val="58"/>
              </w:numPr>
              <w:spacing w:before="40" w:after="42" w:line="260" w:lineRule="exact"/>
              <w:ind w:left="360"/>
              <w:rPr>
                <w:sz w:val="16"/>
                <w:szCs w:val="16"/>
              </w:rPr>
            </w:pPr>
            <w:r w:rsidRPr="00746950">
              <w:rPr>
                <w:sz w:val="16"/>
                <w:szCs w:val="16"/>
              </w:rPr>
              <w:t xml:space="preserve">En Mi Portal, captura tu </w:t>
            </w:r>
            <w:r w:rsidRPr="00746950">
              <w:rPr>
                <w:b/>
                <w:sz w:val="16"/>
                <w:szCs w:val="16"/>
              </w:rPr>
              <w:t>RFC, Contraseña</w:t>
            </w:r>
            <w:r w:rsidRPr="00746950">
              <w:rPr>
                <w:sz w:val="16"/>
                <w:szCs w:val="16"/>
              </w:rPr>
              <w:t xml:space="preserve">: y elige </w:t>
            </w:r>
            <w:r w:rsidRPr="00746950">
              <w:rPr>
                <w:b/>
                <w:sz w:val="16"/>
                <w:szCs w:val="16"/>
              </w:rPr>
              <w:t>Iniciar Sesión</w:t>
            </w:r>
            <w:r w:rsidRPr="00746950">
              <w:rPr>
                <w:sz w:val="16"/>
                <w:szCs w:val="16"/>
              </w:rPr>
              <w:t>.</w:t>
            </w:r>
          </w:p>
          <w:p w14:paraId="2A5E3027" w14:textId="77777777" w:rsidR="00FF0388" w:rsidRPr="00746950" w:rsidRDefault="00FF0388" w:rsidP="009E701F">
            <w:pPr>
              <w:pStyle w:val="Texto"/>
              <w:numPr>
                <w:ilvl w:val="0"/>
                <w:numId w:val="58"/>
              </w:numPr>
              <w:spacing w:before="40" w:after="42" w:line="260" w:lineRule="exact"/>
              <w:ind w:left="360"/>
              <w:rPr>
                <w:b/>
                <w:sz w:val="16"/>
                <w:szCs w:val="16"/>
              </w:rPr>
            </w:pPr>
            <w:r w:rsidRPr="00746950">
              <w:rPr>
                <w:sz w:val="16"/>
                <w:szCs w:val="16"/>
              </w:rPr>
              <w:t xml:space="preserve">Selecciona la opción de </w:t>
            </w:r>
            <w:r w:rsidRPr="00746950">
              <w:rPr>
                <w:b/>
                <w:sz w:val="16"/>
                <w:szCs w:val="16"/>
              </w:rPr>
              <w:t xml:space="preserve">Servicios por Internet </w:t>
            </w:r>
            <w:r w:rsidRPr="00746950">
              <w:rPr>
                <w:sz w:val="16"/>
                <w:szCs w:val="16"/>
              </w:rPr>
              <w:t>/</w:t>
            </w:r>
            <w:r w:rsidRPr="00746950">
              <w:rPr>
                <w:b/>
                <w:sz w:val="16"/>
                <w:szCs w:val="16"/>
              </w:rPr>
              <w:t xml:space="preserve"> Aclaración </w:t>
            </w:r>
            <w:r w:rsidRPr="00746950">
              <w:rPr>
                <w:sz w:val="16"/>
                <w:szCs w:val="16"/>
              </w:rPr>
              <w:t>/</w:t>
            </w:r>
            <w:r w:rsidRPr="00746950">
              <w:rPr>
                <w:b/>
                <w:sz w:val="16"/>
                <w:szCs w:val="16"/>
              </w:rPr>
              <w:t xml:space="preserve"> Consulta</w:t>
            </w:r>
            <w:r w:rsidRPr="00746950">
              <w:rPr>
                <w:sz w:val="16"/>
                <w:szCs w:val="16"/>
              </w:rPr>
              <w:t>.</w:t>
            </w:r>
          </w:p>
          <w:p w14:paraId="7A6A0ADA" w14:textId="77777777" w:rsidR="00FF0388" w:rsidRPr="00746950" w:rsidRDefault="00FF0388" w:rsidP="009E701F">
            <w:pPr>
              <w:pStyle w:val="Texto"/>
              <w:spacing w:before="40" w:after="42" w:line="260" w:lineRule="exact"/>
              <w:ind w:firstLine="0"/>
              <w:rPr>
                <w:strike/>
                <w:sz w:val="16"/>
                <w:szCs w:val="16"/>
              </w:rPr>
            </w:pPr>
            <w:r w:rsidRPr="00746950">
              <w:rPr>
                <w:sz w:val="16"/>
                <w:szCs w:val="16"/>
              </w:rPr>
              <w:t>Captura el número de folio del trámite y verifica la solución otorgada a tu solicitud.</w:t>
            </w:r>
          </w:p>
        </w:tc>
        <w:tc>
          <w:tcPr>
            <w:tcW w:w="4295" w:type="dxa"/>
            <w:gridSpan w:val="3"/>
            <w:tcBorders>
              <w:top w:val="single" w:sz="6" w:space="0" w:color="auto"/>
              <w:left w:val="single" w:sz="6" w:space="0" w:color="auto"/>
              <w:bottom w:val="single" w:sz="6" w:space="0" w:color="auto"/>
              <w:right w:val="single" w:sz="6" w:space="0" w:color="auto"/>
            </w:tcBorders>
          </w:tcPr>
          <w:p w14:paraId="512F405C" w14:textId="77777777" w:rsidR="00FF0388" w:rsidRPr="00746950" w:rsidRDefault="00FF0388" w:rsidP="009E701F">
            <w:pPr>
              <w:pStyle w:val="Texto"/>
              <w:spacing w:before="40" w:after="42" w:line="260" w:lineRule="exact"/>
              <w:ind w:firstLine="0"/>
              <w:rPr>
                <w:sz w:val="16"/>
                <w:szCs w:val="16"/>
              </w:rPr>
            </w:pPr>
            <w:r w:rsidRPr="00746950">
              <w:rPr>
                <w:sz w:val="16"/>
                <w:szCs w:val="16"/>
              </w:rPr>
              <w:t>No</w:t>
            </w:r>
          </w:p>
        </w:tc>
      </w:tr>
      <w:tr w:rsidR="00FF0388" w:rsidRPr="00746950" w14:paraId="240B5534" w14:textId="77777777">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495D86DB" w14:textId="77777777" w:rsidR="00FF0388" w:rsidRPr="00746950" w:rsidRDefault="00FF0388" w:rsidP="009E701F">
            <w:pPr>
              <w:pStyle w:val="Texto"/>
              <w:spacing w:before="40" w:after="42" w:line="258" w:lineRule="exact"/>
              <w:ind w:firstLine="0"/>
              <w:jc w:val="center"/>
              <w:rPr>
                <w:b/>
                <w:sz w:val="16"/>
                <w:szCs w:val="16"/>
              </w:rPr>
            </w:pPr>
            <w:r w:rsidRPr="00746950">
              <w:rPr>
                <w:b/>
                <w:sz w:val="16"/>
                <w:szCs w:val="16"/>
              </w:rPr>
              <w:lastRenderedPageBreak/>
              <w:t>Resolución del trámite o servicio</w:t>
            </w:r>
          </w:p>
        </w:tc>
      </w:tr>
      <w:tr w:rsidR="00FF0388" w:rsidRPr="00746950" w14:paraId="1B21384F" w14:textId="77777777">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tcPr>
          <w:p w14:paraId="61D076F8" w14:textId="77777777" w:rsidR="00FF0388" w:rsidRPr="00746950" w:rsidRDefault="00FF0388" w:rsidP="009E701F">
            <w:pPr>
              <w:pStyle w:val="Texto"/>
              <w:numPr>
                <w:ilvl w:val="0"/>
                <w:numId w:val="59"/>
              </w:numPr>
              <w:spacing w:before="40" w:after="42" w:line="258" w:lineRule="exact"/>
              <w:ind w:left="360"/>
              <w:rPr>
                <w:sz w:val="16"/>
                <w:szCs w:val="16"/>
              </w:rPr>
            </w:pPr>
            <w:r w:rsidRPr="00746950">
              <w:rPr>
                <w:sz w:val="16"/>
                <w:szCs w:val="16"/>
              </w:rPr>
              <w:t xml:space="preserve">Una vez recibida la solicitud, se suspenderá el plazo para la presentación del aviso a que se refiere la ficha de trámite </w:t>
            </w:r>
            <w:r w:rsidRPr="00746950">
              <w:rPr>
                <w:b/>
                <w:sz w:val="16"/>
                <w:szCs w:val="16"/>
              </w:rPr>
              <w:t>86/CFF “Aviso de cancelación en el RFC por fusión de sociedades”</w:t>
            </w:r>
            <w:r w:rsidRPr="00746950">
              <w:rPr>
                <w:sz w:val="16"/>
                <w:szCs w:val="16"/>
              </w:rPr>
              <w:t>, hasta en tanto la autoridad te emita el Acuse respectivo, en el cual te informará si cumples o no con los requisitos.</w:t>
            </w:r>
          </w:p>
          <w:p w14:paraId="1570E216" w14:textId="77777777" w:rsidR="00FF0388" w:rsidRPr="00746950" w:rsidRDefault="00FF0388" w:rsidP="009E701F">
            <w:pPr>
              <w:pStyle w:val="Texto"/>
              <w:numPr>
                <w:ilvl w:val="0"/>
                <w:numId w:val="59"/>
              </w:numPr>
              <w:spacing w:before="40" w:after="42" w:line="258" w:lineRule="exact"/>
              <w:ind w:left="360"/>
              <w:rPr>
                <w:sz w:val="16"/>
                <w:szCs w:val="16"/>
              </w:rPr>
            </w:pPr>
            <w:r w:rsidRPr="00746950">
              <w:rPr>
                <w:sz w:val="16"/>
                <w:szCs w:val="16"/>
              </w:rPr>
              <w:t xml:space="preserve">Si cumples con los requisitos se te emitirá el </w:t>
            </w:r>
            <w:r w:rsidRPr="00746950">
              <w:rPr>
                <w:b/>
                <w:sz w:val="16"/>
                <w:szCs w:val="16"/>
              </w:rPr>
              <w:t>Acuse de cumplimiento de requisitos del artículo 27 del CFF</w:t>
            </w:r>
            <w:r w:rsidRPr="00746950">
              <w:rPr>
                <w:sz w:val="16"/>
                <w:szCs w:val="16"/>
              </w:rPr>
              <w:t xml:space="preserve">, el cual deberás entregar al momento de presentar el aviso a que se refiere la ficha de trámite </w:t>
            </w:r>
            <w:r w:rsidRPr="00746950">
              <w:rPr>
                <w:b/>
                <w:sz w:val="16"/>
                <w:szCs w:val="16"/>
              </w:rPr>
              <w:t>86/CFF “Aviso de cancelación en el RFC por fusión de sociedades”</w:t>
            </w:r>
            <w:r w:rsidRPr="00746950">
              <w:rPr>
                <w:sz w:val="16"/>
                <w:szCs w:val="16"/>
              </w:rPr>
              <w:t>.</w:t>
            </w:r>
          </w:p>
          <w:p w14:paraId="269E1F3D" w14:textId="77777777" w:rsidR="00FF0388" w:rsidRPr="00746950" w:rsidRDefault="00FF0388" w:rsidP="009E701F">
            <w:pPr>
              <w:pStyle w:val="Texto"/>
              <w:numPr>
                <w:ilvl w:val="0"/>
                <w:numId w:val="59"/>
              </w:numPr>
              <w:spacing w:before="40" w:after="42" w:line="258" w:lineRule="exact"/>
              <w:ind w:left="360"/>
              <w:rPr>
                <w:sz w:val="16"/>
                <w:szCs w:val="16"/>
              </w:rPr>
            </w:pPr>
            <w:r w:rsidRPr="00746950">
              <w:rPr>
                <w:sz w:val="16"/>
                <w:szCs w:val="16"/>
              </w:rPr>
              <w:t xml:space="preserve">En caso de que no cumplas con los requisitos, se te emitirá un Acuse de no cumplimiento de requisitos del artículo 27 del CFF, lo cual deberás aclarar a la brevedad ante la autoridad que detectó la inconsistencia, dejando a salvo al contribuyente la posibilidad de volver a presentar el trámite al que se refiere esta ficha de trámite, una vez recibido el Acuse de no cumplimiento, se reinicia el conteo del plazo a que se refiere el artículo 29 del Reglamento del CFF para la presentación del Aviso de cancelación en el RFC por fusión de sociedades en el día que se haya interrumpido dicho plazo. </w:t>
            </w:r>
          </w:p>
        </w:tc>
      </w:tr>
      <w:tr w:rsidR="00FF0388" w:rsidRPr="00746950" w14:paraId="46BFC8E5" w14:textId="77777777">
        <w:tblPrEx>
          <w:tblCellMar>
            <w:top w:w="0" w:type="dxa"/>
            <w:bottom w:w="0" w:type="dxa"/>
          </w:tblCellMar>
        </w:tblPrEx>
        <w:trPr>
          <w:trHeight w:val="20"/>
        </w:trPr>
        <w:tc>
          <w:tcPr>
            <w:tcW w:w="2948" w:type="dxa"/>
            <w:gridSpan w:val="2"/>
            <w:tcBorders>
              <w:top w:val="single" w:sz="6" w:space="0" w:color="auto"/>
              <w:left w:val="single" w:sz="6" w:space="0" w:color="auto"/>
              <w:bottom w:val="single" w:sz="6" w:space="0" w:color="auto"/>
              <w:right w:val="single" w:sz="6" w:space="0" w:color="auto"/>
            </w:tcBorders>
            <w:shd w:val="pct10" w:color="auto" w:fill="auto"/>
          </w:tcPr>
          <w:p w14:paraId="6479FDAC" w14:textId="77777777" w:rsidR="00FF0388" w:rsidRPr="00746950" w:rsidRDefault="00FF0388" w:rsidP="009E701F">
            <w:pPr>
              <w:pStyle w:val="Texto"/>
              <w:spacing w:before="40" w:after="42" w:line="258" w:lineRule="exact"/>
              <w:ind w:firstLine="0"/>
              <w:jc w:val="center"/>
              <w:rPr>
                <w:b/>
                <w:sz w:val="16"/>
                <w:szCs w:val="16"/>
              </w:rPr>
            </w:pPr>
            <w:r w:rsidRPr="00746950">
              <w:rPr>
                <w:b/>
                <w:sz w:val="16"/>
                <w:szCs w:val="16"/>
              </w:rPr>
              <w:t>Plazo máximo para que el SAT resuelva el trámite o servicio</w:t>
            </w:r>
          </w:p>
        </w:tc>
        <w:tc>
          <w:tcPr>
            <w:tcW w:w="2976" w:type="dxa"/>
            <w:gridSpan w:val="3"/>
            <w:tcBorders>
              <w:top w:val="single" w:sz="6" w:space="0" w:color="auto"/>
              <w:left w:val="single" w:sz="6" w:space="0" w:color="auto"/>
              <w:bottom w:val="single" w:sz="6" w:space="0" w:color="auto"/>
              <w:right w:val="single" w:sz="6" w:space="0" w:color="auto"/>
            </w:tcBorders>
            <w:shd w:val="pct10" w:color="auto" w:fill="auto"/>
          </w:tcPr>
          <w:p w14:paraId="37059A8F" w14:textId="77777777" w:rsidR="00FF0388" w:rsidRPr="00746950" w:rsidRDefault="00FF0388" w:rsidP="009E701F">
            <w:pPr>
              <w:pStyle w:val="Texto"/>
              <w:spacing w:before="40" w:after="42" w:line="258" w:lineRule="exact"/>
              <w:ind w:firstLine="0"/>
              <w:jc w:val="center"/>
              <w:rPr>
                <w:b/>
                <w:sz w:val="16"/>
                <w:szCs w:val="16"/>
              </w:rPr>
            </w:pPr>
            <w:r w:rsidRPr="00746950">
              <w:rPr>
                <w:b/>
                <w:sz w:val="16"/>
                <w:szCs w:val="16"/>
              </w:rPr>
              <w:t>Plazo máximo para que el SAT solicite información adicional</w:t>
            </w:r>
          </w:p>
        </w:tc>
        <w:tc>
          <w:tcPr>
            <w:tcW w:w="2788" w:type="dxa"/>
            <w:gridSpan w:val="2"/>
            <w:tcBorders>
              <w:top w:val="single" w:sz="6" w:space="0" w:color="auto"/>
              <w:left w:val="single" w:sz="6" w:space="0" w:color="auto"/>
              <w:bottom w:val="single" w:sz="6" w:space="0" w:color="auto"/>
              <w:right w:val="single" w:sz="6" w:space="0" w:color="auto"/>
            </w:tcBorders>
            <w:shd w:val="pct10" w:color="auto" w:fill="auto"/>
          </w:tcPr>
          <w:p w14:paraId="6D072914" w14:textId="77777777" w:rsidR="00FF0388" w:rsidRPr="00746950" w:rsidRDefault="00FF0388" w:rsidP="009E701F">
            <w:pPr>
              <w:pStyle w:val="Texto"/>
              <w:spacing w:before="40" w:after="42" w:line="258" w:lineRule="exact"/>
              <w:ind w:firstLine="0"/>
              <w:jc w:val="center"/>
              <w:rPr>
                <w:b/>
                <w:sz w:val="16"/>
                <w:szCs w:val="16"/>
              </w:rPr>
            </w:pPr>
            <w:r w:rsidRPr="00746950">
              <w:rPr>
                <w:b/>
                <w:sz w:val="16"/>
                <w:szCs w:val="16"/>
              </w:rPr>
              <w:t>Plazo máximo para cumplir con la información solicitada</w:t>
            </w:r>
          </w:p>
        </w:tc>
      </w:tr>
      <w:tr w:rsidR="00FF0388" w:rsidRPr="00746950" w14:paraId="1F00D515" w14:textId="77777777">
        <w:tblPrEx>
          <w:tblCellMar>
            <w:top w:w="0" w:type="dxa"/>
            <w:bottom w:w="0" w:type="dxa"/>
          </w:tblCellMar>
        </w:tblPrEx>
        <w:trPr>
          <w:trHeight w:val="20"/>
        </w:trPr>
        <w:tc>
          <w:tcPr>
            <w:tcW w:w="2948" w:type="dxa"/>
            <w:gridSpan w:val="2"/>
            <w:tcBorders>
              <w:top w:val="single" w:sz="6" w:space="0" w:color="auto"/>
              <w:left w:val="single" w:sz="6" w:space="0" w:color="auto"/>
              <w:bottom w:val="single" w:sz="6" w:space="0" w:color="auto"/>
              <w:right w:val="single" w:sz="6" w:space="0" w:color="auto"/>
            </w:tcBorders>
          </w:tcPr>
          <w:p w14:paraId="468AD0EF" w14:textId="77777777" w:rsidR="00FF0388" w:rsidRPr="00746950" w:rsidRDefault="00FF0388" w:rsidP="009E701F">
            <w:pPr>
              <w:pStyle w:val="Texto"/>
              <w:spacing w:before="40" w:after="42" w:line="258" w:lineRule="exact"/>
              <w:ind w:firstLine="0"/>
              <w:rPr>
                <w:sz w:val="16"/>
                <w:szCs w:val="16"/>
              </w:rPr>
            </w:pPr>
            <w:r w:rsidRPr="00746950">
              <w:rPr>
                <w:sz w:val="16"/>
                <w:szCs w:val="16"/>
              </w:rPr>
              <w:t>20 días hábiles.</w:t>
            </w:r>
          </w:p>
        </w:tc>
        <w:tc>
          <w:tcPr>
            <w:tcW w:w="2976" w:type="dxa"/>
            <w:gridSpan w:val="3"/>
            <w:tcBorders>
              <w:top w:val="single" w:sz="6" w:space="0" w:color="auto"/>
              <w:left w:val="single" w:sz="6" w:space="0" w:color="auto"/>
              <w:bottom w:val="single" w:sz="6" w:space="0" w:color="auto"/>
              <w:right w:val="single" w:sz="6" w:space="0" w:color="auto"/>
            </w:tcBorders>
          </w:tcPr>
          <w:p w14:paraId="567E2F33" w14:textId="77777777" w:rsidR="00FF0388" w:rsidRPr="00746950" w:rsidRDefault="00FF0388" w:rsidP="009E701F">
            <w:pPr>
              <w:pStyle w:val="Texto"/>
              <w:spacing w:before="40" w:after="42" w:line="258" w:lineRule="exact"/>
              <w:ind w:firstLine="0"/>
              <w:rPr>
                <w:sz w:val="16"/>
                <w:szCs w:val="16"/>
              </w:rPr>
            </w:pPr>
            <w:r w:rsidRPr="00746950">
              <w:rPr>
                <w:sz w:val="16"/>
                <w:szCs w:val="16"/>
              </w:rPr>
              <w:t>No aplica.</w:t>
            </w:r>
          </w:p>
        </w:tc>
        <w:tc>
          <w:tcPr>
            <w:tcW w:w="2788" w:type="dxa"/>
            <w:gridSpan w:val="2"/>
            <w:tcBorders>
              <w:top w:val="single" w:sz="6" w:space="0" w:color="auto"/>
              <w:left w:val="single" w:sz="6" w:space="0" w:color="auto"/>
              <w:bottom w:val="single" w:sz="6" w:space="0" w:color="auto"/>
              <w:right w:val="single" w:sz="6" w:space="0" w:color="auto"/>
            </w:tcBorders>
          </w:tcPr>
          <w:p w14:paraId="41E59137" w14:textId="77777777" w:rsidR="00FF0388" w:rsidRPr="00746950" w:rsidRDefault="00FF0388" w:rsidP="009E701F">
            <w:pPr>
              <w:pStyle w:val="Texto"/>
              <w:spacing w:before="40" w:after="42" w:line="258" w:lineRule="exact"/>
              <w:ind w:firstLine="0"/>
              <w:rPr>
                <w:sz w:val="16"/>
                <w:szCs w:val="16"/>
              </w:rPr>
            </w:pPr>
            <w:r w:rsidRPr="00746950">
              <w:rPr>
                <w:sz w:val="16"/>
                <w:szCs w:val="16"/>
              </w:rPr>
              <w:t>No aplica.</w:t>
            </w:r>
          </w:p>
        </w:tc>
      </w:tr>
      <w:tr w:rsidR="00FF0388" w:rsidRPr="00746950" w14:paraId="67BB1FDA" w14:textId="77777777">
        <w:tblPrEx>
          <w:tblCellMar>
            <w:top w:w="0" w:type="dxa"/>
            <w:bottom w:w="0" w:type="dxa"/>
          </w:tblCellMar>
        </w:tblPrEx>
        <w:trPr>
          <w:trHeight w:val="20"/>
        </w:trPr>
        <w:tc>
          <w:tcPr>
            <w:tcW w:w="4417" w:type="dxa"/>
            <w:gridSpan w:val="4"/>
            <w:tcBorders>
              <w:top w:val="single" w:sz="6" w:space="0" w:color="auto"/>
              <w:left w:val="single" w:sz="6" w:space="0" w:color="auto"/>
              <w:bottom w:val="single" w:sz="6" w:space="0" w:color="auto"/>
              <w:right w:val="single" w:sz="6" w:space="0" w:color="auto"/>
            </w:tcBorders>
            <w:shd w:val="pct10" w:color="auto" w:fill="auto"/>
          </w:tcPr>
          <w:p w14:paraId="7DFB41E5" w14:textId="77777777" w:rsidR="00FF0388" w:rsidRPr="00746950" w:rsidRDefault="00FF0388" w:rsidP="009E701F">
            <w:pPr>
              <w:pStyle w:val="Texto"/>
              <w:spacing w:before="40" w:after="42" w:line="258" w:lineRule="exact"/>
              <w:ind w:firstLine="0"/>
              <w:jc w:val="center"/>
              <w:rPr>
                <w:b/>
                <w:sz w:val="16"/>
                <w:szCs w:val="16"/>
              </w:rPr>
            </w:pPr>
            <w:r w:rsidRPr="00746950">
              <w:rPr>
                <w:b/>
                <w:sz w:val="16"/>
                <w:szCs w:val="16"/>
              </w:rPr>
              <w:t>¿Qué documento obtengo al finalizar el trámite o servicio?</w:t>
            </w:r>
          </w:p>
        </w:tc>
        <w:tc>
          <w:tcPr>
            <w:tcW w:w="4295" w:type="dxa"/>
            <w:gridSpan w:val="3"/>
            <w:tcBorders>
              <w:top w:val="single" w:sz="6" w:space="0" w:color="auto"/>
              <w:left w:val="single" w:sz="6" w:space="0" w:color="auto"/>
              <w:bottom w:val="single" w:sz="6" w:space="0" w:color="auto"/>
              <w:right w:val="single" w:sz="6" w:space="0" w:color="auto"/>
            </w:tcBorders>
            <w:shd w:val="pct10" w:color="auto" w:fill="auto"/>
          </w:tcPr>
          <w:p w14:paraId="2B1BE208" w14:textId="77777777" w:rsidR="00FF0388" w:rsidRPr="00746950" w:rsidRDefault="00FF0388" w:rsidP="009E701F">
            <w:pPr>
              <w:pStyle w:val="Texto"/>
              <w:spacing w:before="40" w:after="42" w:line="258" w:lineRule="exact"/>
              <w:ind w:firstLine="0"/>
              <w:jc w:val="center"/>
              <w:rPr>
                <w:b/>
                <w:sz w:val="16"/>
                <w:szCs w:val="16"/>
              </w:rPr>
            </w:pPr>
            <w:r w:rsidRPr="00746950">
              <w:rPr>
                <w:b/>
                <w:sz w:val="16"/>
                <w:szCs w:val="16"/>
              </w:rPr>
              <w:t>¿Cuál es la vigencia del trámite o servicio?</w:t>
            </w:r>
          </w:p>
        </w:tc>
      </w:tr>
      <w:tr w:rsidR="00FF0388" w:rsidRPr="00746950" w14:paraId="471A62AD" w14:textId="77777777">
        <w:tblPrEx>
          <w:tblCellMar>
            <w:top w:w="0" w:type="dxa"/>
            <w:bottom w:w="0" w:type="dxa"/>
          </w:tblCellMar>
        </w:tblPrEx>
        <w:trPr>
          <w:trHeight w:val="20"/>
        </w:trPr>
        <w:tc>
          <w:tcPr>
            <w:tcW w:w="4417" w:type="dxa"/>
            <w:gridSpan w:val="4"/>
            <w:tcBorders>
              <w:top w:val="single" w:sz="6" w:space="0" w:color="auto"/>
              <w:left w:val="single" w:sz="6" w:space="0" w:color="auto"/>
              <w:bottom w:val="single" w:sz="6" w:space="0" w:color="auto"/>
              <w:right w:val="single" w:sz="6" w:space="0" w:color="auto"/>
            </w:tcBorders>
          </w:tcPr>
          <w:p w14:paraId="10C1CAF6" w14:textId="77777777" w:rsidR="00FF0388" w:rsidRPr="00746950" w:rsidRDefault="00FF0388" w:rsidP="009E701F">
            <w:pPr>
              <w:pStyle w:val="Texto"/>
              <w:spacing w:before="40" w:after="42" w:line="258" w:lineRule="exact"/>
              <w:ind w:firstLine="0"/>
              <w:rPr>
                <w:sz w:val="16"/>
                <w:szCs w:val="16"/>
              </w:rPr>
            </w:pPr>
            <w:r w:rsidRPr="00746950">
              <w:rPr>
                <w:b/>
                <w:sz w:val="16"/>
                <w:szCs w:val="16"/>
              </w:rPr>
              <w:t>Acuse de cumplimiento de requisitos del artículo 27 del CFF</w:t>
            </w:r>
            <w:r w:rsidRPr="00746950">
              <w:rPr>
                <w:sz w:val="16"/>
                <w:szCs w:val="16"/>
              </w:rPr>
              <w:t xml:space="preserve"> o, en su caso, el </w:t>
            </w:r>
            <w:r w:rsidRPr="00746950">
              <w:rPr>
                <w:b/>
                <w:sz w:val="16"/>
                <w:szCs w:val="16"/>
              </w:rPr>
              <w:t>Acuse de no cumplimiento de requisitos del artículo 27 del CFF</w:t>
            </w:r>
            <w:r w:rsidRPr="00746950">
              <w:rPr>
                <w:sz w:val="16"/>
                <w:szCs w:val="16"/>
              </w:rPr>
              <w:t>.</w:t>
            </w:r>
          </w:p>
        </w:tc>
        <w:tc>
          <w:tcPr>
            <w:tcW w:w="4295" w:type="dxa"/>
            <w:gridSpan w:val="3"/>
            <w:tcBorders>
              <w:top w:val="single" w:sz="6" w:space="0" w:color="auto"/>
              <w:left w:val="single" w:sz="6" w:space="0" w:color="auto"/>
              <w:bottom w:val="single" w:sz="6" w:space="0" w:color="auto"/>
              <w:right w:val="single" w:sz="6" w:space="0" w:color="auto"/>
            </w:tcBorders>
          </w:tcPr>
          <w:p w14:paraId="7593EDE5" w14:textId="77777777" w:rsidR="00FF0388" w:rsidRPr="00746950" w:rsidRDefault="00FF0388" w:rsidP="009E701F">
            <w:pPr>
              <w:pStyle w:val="Texto"/>
              <w:spacing w:before="40" w:after="42" w:line="258" w:lineRule="exact"/>
              <w:ind w:firstLine="0"/>
              <w:rPr>
                <w:sz w:val="16"/>
                <w:szCs w:val="16"/>
              </w:rPr>
            </w:pPr>
            <w:r w:rsidRPr="00746950">
              <w:rPr>
                <w:sz w:val="16"/>
                <w:szCs w:val="16"/>
              </w:rPr>
              <w:t>No aplica.</w:t>
            </w:r>
          </w:p>
        </w:tc>
      </w:tr>
      <w:tr w:rsidR="00FF0388" w:rsidRPr="00746950" w14:paraId="26250C70" w14:textId="77777777">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5A4863AF" w14:textId="77777777" w:rsidR="00FF0388" w:rsidRPr="00746950" w:rsidRDefault="00FF0388" w:rsidP="009E701F">
            <w:pPr>
              <w:pStyle w:val="Texto"/>
              <w:spacing w:before="40" w:after="42" w:line="258" w:lineRule="exact"/>
              <w:ind w:firstLine="0"/>
              <w:jc w:val="center"/>
              <w:rPr>
                <w:b/>
                <w:sz w:val="16"/>
                <w:szCs w:val="16"/>
              </w:rPr>
            </w:pPr>
            <w:r w:rsidRPr="00746950">
              <w:rPr>
                <w:b/>
                <w:sz w:val="16"/>
                <w:szCs w:val="16"/>
              </w:rPr>
              <w:t>CANALES DE ATENCIÓN</w:t>
            </w:r>
          </w:p>
        </w:tc>
      </w:tr>
      <w:tr w:rsidR="00FF0388" w:rsidRPr="00746950" w14:paraId="6B73B525" w14:textId="77777777">
        <w:tblPrEx>
          <w:tblCellMar>
            <w:top w:w="0" w:type="dxa"/>
            <w:bottom w:w="0" w:type="dxa"/>
          </w:tblCellMar>
        </w:tblPrEx>
        <w:trPr>
          <w:trHeight w:val="20"/>
        </w:trPr>
        <w:tc>
          <w:tcPr>
            <w:tcW w:w="4417" w:type="dxa"/>
            <w:gridSpan w:val="4"/>
            <w:tcBorders>
              <w:top w:val="single" w:sz="6" w:space="0" w:color="auto"/>
              <w:left w:val="single" w:sz="6" w:space="0" w:color="auto"/>
              <w:bottom w:val="single" w:sz="6" w:space="0" w:color="auto"/>
              <w:right w:val="single" w:sz="6" w:space="0" w:color="auto"/>
            </w:tcBorders>
            <w:shd w:val="pct10" w:color="auto" w:fill="auto"/>
          </w:tcPr>
          <w:p w14:paraId="765AF2AF" w14:textId="77777777" w:rsidR="00FF0388" w:rsidRPr="00746950" w:rsidRDefault="00FF0388" w:rsidP="009E701F">
            <w:pPr>
              <w:pStyle w:val="Texto"/>
              <w:spacing w:before="40" w:after="42" w:line="258" w:lineRule="exact"/>
              <w:ind w:firstLine="0"/>
              <w:jc w:val="center"/>
              <w:rPr>
                <w:b/>
                <w:sz w:val="16"/>
                <w:szCs w:val="16"/>
              </w:rPr>
            </w:pPr>
            <w:r w:rsidRPr="00746950">
              <w:rPr>
                <w:b/>
                <w:sz w:val="16"/>
                <w:szCs w:val="16"/>
              </w:rPr>
              <w:t>Consultas y dudas</w:t>
            </w:r>
          </w:p>
        </w:tc>
        <w:tc>
          <w:tcPr>
            <w:tcW w:w="4295" w:type="dxa"/>
            <w:gridSpan w:val="3"/>
            <w:tcBorders>
              <w:top w:val="single" w:sz="6" w:space="0" w:color="auto"/>
              <w:left w:val="single" w:sz="6" w:space="0" w:color="auto"/>
              <w:bottom w:val="single" w:sz="6" w:space="0" w:color="auto"/>
              <w:right w:val="single" w:sz="6" w:space="0" w:color="auto"/>
            </w:tcBorders>
            <w:shd w:val="pct10" w:color="auto" w:fill="auto"/>
          </w:tcPr>
          <w:p w14:paraId="1A1D2727" w14:textId="77777777" w:rsidR="00FF0388" w:rsidRPr="00746950" w:rsidRDefault="00FF0388" w:rsidP="009E701F">
            <w:pPr>
              <w:pStyle w:val="Texto"/>
              <w:spacing w:before="40" w:after="42" w:line="258" w:lineRule="exact"/>
              <w:ind w:firstLine="0"/>
              <w:jc w:val="center"/>
              <w:rPr>
                <w:b/>
                <w:sz w:val="16"/>
                <w:szCs w:val="16"/>
              </w:rPr>
            </w:pPr>
            <w:r w:rsidRPr="00746950">
              <w:rPr>
                <w:b/>
                <w:sz w:val="16"/>
                <w:szCs w:val="16"/>
              </w:rPr>
              <w:t>Quejas y denuncias</w:t>
            </w:r>
          </w:p>
        </w:tc>
      </w:tr>
      <w:tr w:rsidR="00FF0388" w:rsidRPr="00746950" w14:paraId="0B4632D2" w14:textId="77777777">
        <w:tblPrEx>
          <w:tblCellMar>
            <w:top w:w="0" w:type="dxa"/>
            <w:bottom w:w="0" w:type="dxa"/>
          </w:tblCellMar>
        </w:tblPrEx>
        <w:trPr>
          <w:trHeight w:val="20"/>
        </w:trPr>
        <w:tc>
          <w:tcPr>
            <w:tcW w:w="4417" w:type="dxa"/>
            <w:gridSpan w:val="4"/>
            <w:tcBorders>
              <w:top w:val="single" w:sz="6" w:space="0" w:color="auto"/>
              <w:left w:val="single" w:sz="6" w:space="0" w:color="auto"/>
              <w:bottom w:val="single" w:sz="6" w:space="0" w:color="auto"/>
              <w:right w:val="single" w:sz="6" w:space="0" w:color="auto"/>
            </w:tcBorders>
          </w:tcPr>
          <w:p w14:paraId="50F92C33" w14:textId="77777777" w:rsidR="00FF0388" w:rsidRPr="00746950" w:rsidRDefault="00FF0388" w:rsidP="009E701F">
            <w:pPr>
              <w:pStyle w:val="Texto"/>
              <w:numPr>
                <w:ilvl w:val="0"/>
                <w:numId w:val="60"/>
              </w:numPr>
              <w:spacing w:before="40" w:after="42" w:line="258" w:lineRule="exact"/>
              <w:ind w:left="360"/>
              <w:rPr>
                <w:sz w:val="16"/>
                <w:szCs w:val="16"/>
              </w:rPr>
            </w:pPr>
            <w:r w:rsidRPr="00746950">
              <w:rPr>
                <w:sz w:val="16"/>
                <w:szCs w:val="16"/>
              </w:rPr>
              <w:t>MarcaSAT de lunes a viernes de 8:00 a 18:30 hrs, excepto días inhábiles:</w:t>
            </w:r>
          </w:p>
          <w:p w14:paraId="02217FC4" w14:textId="77777777" w:rsidR="00FF0388" w:rsidRPr="00746950" w:rsidRDefault="00FF0388" w:rsidP="009E701F">
            <w:pPr>
              <w:pStyle w:val="Texto"/>
              <w:spacing w:before="40" w:after="42" w:line="258" w:lineRule="exact"/>
              <w:ind w:left="360" w:hanging="360"/>
              <w:rPr>
                <w:sz w:val="16"/>
                <w:szCs w:val="16"/>
              </w:rPr>
            </w:pPr>
            <w:r w:rsidRPr="00746950">
              <w:rPr>
                <w:sz w:val="16"/>
                <w:szCs w:val="16"/>
              </w:rPr>
              <w:tab/>
              <w:t xml:space="preserve">Atención telefónica: desde cualquier parte del país </w:t>
            </w:r>
            <w:r w:rsidR="004268E5">
              <w:rPr>
                <w:sz w:val="16"/>
                <w:szCs w:val="16"/>
              </w:rPr>
              <w:t xml:space="preserve"> </w:t>
            </w:r>
            <w:r w:rsidRPr="00746950">
              <w:rPr>
                <w:sz w:val="16"/>
                <w:szCs w:val="16"/>
              </w:rPr>
              <w:t>55 627 22 728 y para el exterior del país (+52) 55 627 22 728.</w:t>
            </w:r>
          </w:p>
          <w:p w14:paraId="5A2F3082" w14:textId="77777777" w:rsidR="00FF0388" w:rsidRPr="00746950" w:rsidRDefault="00FF0388" w:rsidP="009E701F">
            <w:pPr>
              <w:pStyle w:val="Texto"/>
              <w:spacing w:before="40" w:after="42" w:line="258" w:lineRule="exact"/>
              <w:ind w:left="360" w:hanging="360"/>
              <w:rPr>
                <w:sz w:val="16"/>
                <w:szCs w:val="16"/>
                <w:u w:val="single"/>
              </w:rPr>
            </w:pPr>
            <w:r w:rsidRPr="00746950">
              <w:rPr>
                <w:sz w:val="16"/>
                <w:szCs w:val="16"/>
              </w:rPr>
              <w:tab/>
              <w:t xml:space="preserve">Vía Chat: </w:t>
            </w:r>
            <w:r w:rsidRPr="00746950">
              <w:rPr>
                <w:sz w:val="16"/>
                <w:szCs w:val="16"/>
                <w:u w:val="single"/>
              </w:rPr>
              <w:t>http://chat.sat.gob.mx</w:t>
            </w:r>
          </w:p>
          <w:p w14:paraId="5F64CECF" w14:textId="77777777" w:rsidR="00FF0388" w:rsidRPr="00746950" w:rsidRDefault="00FF0388" w:rsidP="009E701F">
            <w:pPr>
              <w:pStyle w:val="Texto"/>
              <w:numPr>
                <w:ilvl w:val="0"/>
                <w:numId w:val="60"/>
              </w:numPr>
              <w:spacing w:before="40" w:after="42" w:line="258" w:lineRule="exact"/>
              <w:ind w:left="360"/>
              <w:rPr>
                <w:sz w:val="16"/>
                <w:szCs w:val="16"/>
              </w:rPr>
            </w:pPr>
            <w:r w:rsidRPr="00746950">
              <w:rPr>
                <w:sz w:val="16"/>
                <w:szCs w:val="16"/>
              </w:rPr>
              <w:t>Atención personal en las Oficinas del SAT ubicadas en diversas ciudades del país, como se establece en la siguiente liga:</w:t>
            </w:r>
          </w:p>
          <w:p w14:paraId="395EB50A" w14:textId="77777777" w:rsidR="00FF0388" w:rsidRPr="00746950" w:rsidRDefault="00FF0388" w:rsidP="009E701F">
            <w:pPr>
              <w:pStyle w:val="Texto"/>
              <w:spacing w:before="40" w:after="42" w:line="258" w:lineRule="exact"/>
              <w:ind w:left="360" w:hanging="360"/>
              <w:rPr>
                <w:sz w:val="16"/>
                <w:szCs w:val="16"/>
                <w:u w:val="single"/>
              </w:rPr>
            </w:pPr>
            <w:r w:rsidRPr="00746950">
              <w:rPr>
                <w:sz w:val="16"/>
                <w:szCs w:val="16"/>
              </w:rPr>
              <w:tab/>
            </w:r>
            <w:r w:rsidRPr="00746950">
              <w:rPr>
                <w:sz w:val="16"/>
                <w:szCs w:val="16"/>
                <w:u w:val="single"/>
              </w:rPr>
              <w:t>https://www.sat.gob.mx/personas/directorio-nacional-de-modulos-de-servicios-tributarios</w:t>
            </w:r>
          </w:p>
          <w:p w14:paraId="0154124F" w14:textId="77777777" w:rsidR="00FF0388" w:rsidRPr="00746950" w:rsidRDefault="00FF0388" w:rsidP="009E701F">
            <w:pPr>
              <w:pStyle w:val="Texto"/>
              <w:spacing w:before="40" w:after="42" w:line="258" w:lineRule="exact"/>
              <w:ind w:left="360" w:hanging="360"/>
              <w:rPr>
                <w:sz w:val="16"/>
                <w:szCs w:val="16"/>
              </w:rPr>
            </w:pPr>
            <w:r w:rsidRPr="00746950">
              <w:rPr>
                <w:sz w:val="16"/>
                <w:szCs w:val="16"/>
              </w:rPr>
              <w:tab/>
              <w:t>Los días y horarios siguientes: Lunes a viernes de 9:00 a 16:00 hrs., excepto días inhábiles.</w:t>
            </w:r>
          </w:p>
        </w:tc>
        <w:tc>
          <w:tcPr>
            <w:tcW w:w="4295" w:type="dxa"/>
            <w:gridSpan w:val="3"/>
            <w:tcBorders>
              <w:top w:val="single" w:sz="6" w:space="0" w:color="auto"/>
              <w:left w:val="single" w:sz="6" w:space="0" w:color="auto"/>
              <w:bottom w:val="single" w:sz="6" w:space="0" w:color="auto"/>
              <w:right w:val="single" w:sz="6" w:space="0" w:color="auto"/>
            </w:tcBorders>
          </w:tcPr>
          <w:p w14:paraId="114F13BB" w14:textId="77777777" w:rsidR="00FF0388" w:rsidRPr="00746950" w:rsidRDefault="00FF0388" w:rsidP="009E701F">
            <w:pPr>
              <w:pStyle w:val="Texto"/>
              <w:numPr>
                <w:ilvl w:val="0"/>
                <w:numId w:val="61"/>
              </w:numPr>
              <w:spacing w:before="40" w:after="42" w:line="258" w:lineRule="exact"/>
              <w:ind w:left="360"/>
              <w:rPr>
                <w:sz w:val="16"/>
                <w:szCs w:val="16"/>
              </w:rPr>
            </w:pPr>
            <w:r w:rsidRPr="00746950">
              <w:rPr>
                <w:sz w:val="16"/>
                <w:szCs w:val="16"/>
              </w:rPr>
              <w:t>Quejas y Denuncias SAT, desde cualquier parte del país: 55 885 22 222 y para el exterior del país (+52) 55 885 22 222 (quejas y denuncias).</w:t>
            </w:r>
          </w:p>
          <w:p w14:paraId="21B494CC" w14:textId="77777777" w:rsidR="00FF0388" w:rsidRPr="00746950" w:rsidRDefault="00FF0388" w:rsidP="009E701F">
            <w:pPr>
              <w:pStyle w:val="Texto"/>
              <w:numPr>
                <w:ilvl w:val="0"/>
                <w:numId w:val="61"/>
              </w:numPr>
              <w:spacing w:before="40" w:after="42" w:line="258" w:lineRule="exact"/>
              <w:ind w:left="360"/>
              <w:rPr>
                <w:sz w:val="16"/>
                <w:szCs w:val="16"/>
                <w:u w:val="single"/>
              </w:rPr>
            </w:pPr>
            <w:r w:rsidRPr="00746950">
              <w:rPr>
                <w:sz w:val="16"/>
                <w:szCs w:val="16"/>
              </w:rPr>
              <w:t xml:space="preserve">Correo electrónico: </w:t>
            </w:r>
            <w:r w:rsidRPr="00746950">
              <w:rPr>
                <w:sz w:val="16"/>
                <w:szCs w:val="16"/>
                <w:u w:val="single"/>
              </w:rPr>
              <w:t>denuncias@sat.gob.mx</w:t>
            </w:r>
          </w:p>
          <w:p w14:paraId="27BD2D5D" w14:textId="77777777" w:rsidR="00FF0388" w:rsidRPr="00746950" w:rsidRDefault="00FF0388" w:rsidP="009E701F">
            <w:pPr>
              <w:pStyle w:val="Texto"/>
              <w:numPr>
                <w:ilvl w:val="0"/>
                <w:numId w:val="61"/>
              </w:numPr>
              <w:spacing w:before="40" w:after="42" w:line="258" w:lineRule="exact"/>
              <w:ind w:left="360"/>
              <w:rPr>
                <w:sz w:val="16"/>
                <w:szCs w:val="16"/>
              </w:rPr>
            </w:pPr>
            <w:r w:rsidRPr="00746950">
              <w:rPr>
                <w:sz w:val="16"/>
                <w:szCs w:val="16"/>
              </w:rPr>
              <w:t>En el Portal del SAT:</w:t>
            </w:r>
          </w:p>
          <w:p w14:paraId="1F82236A" w14:textId="77777777" w:rsidR="00FF0388" w:rsidRPr="00746950" w:rsidRDefault="00FF0388" w:rsidP="009E701F">
            <w:pPr>
              <w:pStyle w:val="Texto"/>
              <w:spacing w:before="40" w:after="42" w:line="258" w:lineRule="exact"/>
              <w:ind w:left="360" w:hanging="360"/>
              <w:rPr>
                <w:sz w:val="16"/>
                <w:szCs w:val="16"/>
                <w:u w:val="single"/>
              </w:rPr>
            </w:pPr>
            <w:r w:rsidRPr="00746950">
              <w:rPr>
                <w:sz w:val="16"/>
                <w:szCs w:val="16"/>
              </w:rPr>
              <w:tab/>
            </w:r>
            <w:r w:rsidRPr="00746950">
              <w:rPr>
                <w:sz w:val="16"/>
                <w:szCs w:val="16"/>
                <w:u w:val="single"/>
              </w:rPr>
              <w:t>https://www.sat.gob.mx/aplicacion/50409/presenta-tu-queja-o-denuncia</w:t>
            </w:r>
          </w:p>
          <w:p w14:paraId="5E955470" w14:textId="77777777" w:rsidR="00FF0388" w:rsidRPr="00746950" w:rsidRDefault="00FF0388" w:rsidP="009E701F">
            <w:pPr>
              <w:pStyle w:val="Texto"/>
              <w:numPr>
                <w:ilvl w:val="0"/>
                <w:numId w:val="62"/>
              </w:numPr>
              <w:spacing w:before="40" w:after="42" w:line="258" w:lineRule="exact"/>
              <w:ind w:left="360"/>
              <w:rPr>
                <w:sz w:val="16"/>
                <w:szCs w:val="16"/>
              </w:rPr>
            </w:pPr>
            <w:r w:rsidRPr="00746950">
              <w:rPr>
                <w:sz w:val="16"/>
                <w:szCs w:val="16"/>
              </w:rPr>
              <w:t>Teléfonos rojos ubicados en las oficinas del SAT.</w:t>
            </w:r>
          </w:p>
          <w:p w14:paraId="21D5345A" w14:textId="77777777" w:rsidR="00FF0388" w:rsidRPr="00746950" w:rsidRDefault="00FF0388" w:rsidP="009E701F">
            <w:pPr>
              <w:pStyle w:val="Texto"/>
              <w:numPr>
                <w:ilvl w:val="0"/>
                <w:numId w:val="62"/>
              </w:numPr>
              <w:spacing w:before="40" w:after="42" w:line="258" w:lineRule="exact"/>
              <w:ind w:left="360"/>
              <w:rPr>
                <w:sz w:val="16"/>
                <w:szCs w:val="16"/>
              </w:rPr>
            </w:pPr>
            <w:r w:rsidRPr="00746950">
              <w:rPr>
                <w:sz w:val="16"/>
                <w:szCs w:val="16"/>
              </w:rPr>
              <w:t>MarcaSAT 55 627 22 728 opción 8.</w:t>
            </w:r>
          </w:p>
        </w:tc>
      </w:tr>
      <w:tr w:rsidR="00FF0388" w:rsidRPr="00746950" w14:paraId="04120CB5" w14:textId="77777777">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1F1858C4" w14:textId="77777777" w:rsidR="00FF0388" w:rsidRPr="00746950" w:rsidRDefault="00FF0388" w:rsidP="009E701F">
            <w:pPr>
              <w:pStyle w:val="Texto"/>
              <w:spacing w:before="40" w:after="42" w:line="258" w:lineRule="exact"/>
              <w:ind w:firstLine="0"/>
              <w:jc w:val="center"/>
              <w:rPr>
                <w:b/>
                <w:sz w:val="16"/>
                <w:szCs w:val="16"/>
              </w:rPr>
            </w:pPr>
            <w:r w:rsidRPr="00746950">
              <w:rPr>
                <w:b/>
                <w:sz w:val="16"/>
                <w:szCs w:val="16"/>
              </w:rPr>
              <w:t>Información adicional</w:t>
            </w:r>
          </w:p>
        </w:tc>
      </w:tr>
      <w:tr w:rsidR="00FF0388" w:rsidRPr="00746950" w14:paraId="5920908A" w14:textId="77777777">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tcPr>
          <w:p w14:paraId="437E2364" w14:textId="77777777" w:rsidR="00FF0388" w:rsidRPr="00746950" w:rsidRDefault="00FF0388" w:rsidP="009E701F">
            <w:pPr>
              <w:pStyle w:val="Texto"/>
              <w:spacing w:before="40" w:after="42" w:line="258" w:lineRule="exact"/>
              <w:ind w:firstLine="0"/>
              <w:rPr>
                <w:sz w:val="16"/>
                <w:szCs w:val="16"/>
              </w:rPr>
            </w:pPr>
            <w:r w:rsidRPr="00746950">
              <w:rPr>
                <w:sz w:val="16"/>
                <w:szCs w:val="16"/>
              </w:rPr>
              <w:t>No aplica.</w:t>
            </w:r>
          </w:p>
        </w:tc>
      </w:tr>
      <w:tr w:rsidR="00FF0388" w:rsidRPr="00746950" w14:paraId="6511BFB7" w14:textId="77777777">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shd w:val="pct10" w:color="auto" w:fill="auto"/>
          </w:tcPr>
          <w:p w14:paraId="5155D679" w14:textId="77777777" w:rsidR="00FF0388" w:rsidRPr="00746950" w:rsidRDefault="00FF0388" w:rsidP="009E701F">
            <w:pPr>
              <w:pStyle w:val="Texto"/>
              <w:spacing w:before="40" w:after="42" w:line="258" w:lineRule="exact"/>
              <w:ind w:firstLine="0"/>
              <w:jc w:val="center"/>
              <w:rPr>
                <w:b/>
                <w:sz w:val="16"/>
                <w:szCs w:val="16"/>
              </w:rPr>
            </w:pPr>
            <w:r w:rsidRPr="00746950">
              <w:rPr>
                <w:b/>
                <w:sz w:val="16"/>
                <w:szCs w:val="16"/>
              </w:rPr>
              <w:t>Fundamento jurídico</w:t>
            </w:r>
          </w:p>
        </w:tc>
      </w:tr>
      <w:tr w:rsidR="00FF0388" w:rsidRPr="00746950" w14:paraId="69D9B768" w14:textId="77777777">
        <w:tblPrEx>
          <w:tblCellMar>
            <w:top w:w="0" w:type="dxa"/>
            <w:bottom w:w="0" w:type="dxa"/>
          </w:tblCellMar>
        </w:tblPrEx>
        <w:trPr>
          <w:trHeight w:val="20"/>
        </w:trPr>
        <w:tc>
          <w:tcPr>
            <w:tcW w:w="8712" w:type="dxa"/>
            <w:gridSpan w:val="7"/>
            <w:tcBorders>
              <w:top w:val="single" w:sz="6" w:space="0" w:color="auto"/>
              <w:left w:val="single" w:sz="6" w:space="0" w:color="auto"/>
              <w:bottom w:val="single" w:sz="6" w:space="0" w:color="auto"/>
              <w:right w:val="single" w:sz="6" w:space="0" w:color="auto"/>
            </w:tcBorders>
          </w:tcPr>
          <w:p w14:paraId="74F4AE90" w14:textId="77777777" w:rsidR="00FF0388" w:rsidRPr="00746950" w:rsidRDefault="00FF0388" w:rsidP="009E701F">
            <w:pPr>
              <w:pStyle w:val="Texto"/>
              <w:spacing w:before="40" w:after="42" w:line="258" w:lineRule="exact"/>
              <w:ind w:firstLine="0"/>
              <w:rPr>
                <w:sz w:val="16"/>
                <w:szCs w:val="16"/>
              </w:rPr>
            </w:pPr>
            <w:r w:rsidRPr="00746950">
              <w:rPr>
                <w:sz w:val="16"/>
                <w:szCs w:val="16"/>
              </w:rPr>
              <w:t>Artículos: 11, 14-B, 27, 37, 69, 69-B y 69-B Bis del CFF; 29, 30 del RCFF; Regla 2.5.13., y 2.5.25. de la RMF.</w:t>
            </w:r>
          </w:p>
        </w:tc>
      </w:tr>
    </w:tbl>
    <w:p w14:paraId="605DFC9A" w14:textId="77777777" w:rsidR="00FF0388" w:rsidRPr="0076584F" w:rsidRDefault="00FF0388" w:rsidP="009E701F">
      <w:pPr>
        <w:pStyle w:val="Texto"/>
        <w:spacing w:after="100" w:line="240" w:lineRule="exact"/>
        <w:rPr>
          <w:szCs w:val="18"/>
        </w:rPr>
      </w:pPr>
    </w:p>
    <w:p w14:paraId="10B08866" w14:textId="77777777" w:rsidR="00FF0388" w:rsidRPr="003F6608" w:rsidRDefault="003F6608" w:rsidP="009E701F">
      <w:pPr>
        <w:pStyle w:val="Texto"/>
        <w:tabs>
          <w:tab w:val="right" w:leader="dot" w:pos="8820"/>
        </w:tabs>
        <w:spacing w:after="100" w:line="240" w:lineRule="exact"/>
        <w:ind w:firstLine="0"/>
        <w:rPr>
          <w:szCs w:val="18"/>
        </w:rPr>
      </w:pPr>
      <w:r>
        <w:rPr>
          <w:szCs w:val="18"/>
        </w:rPr>
        <w:tab/>
      </w:r>
    </w:p>
    <w:p w14:paraId="5F6D6C79" w14:textId="77777777" w:rsidR="00FF0388" w:rsidRPr="0076584F" w:rsidRDefault="00FF0388" w:rsidP="009E701F">
      <w:pPr>
        <w:pStyle w:val="Texto"/>
        <w:spacing w:after="100" w:line="240" w:lineRule="exact"/>
        <w:rPr>
          <w:szCs w:val="18"/>
        </w:rPr>
      </w:pPr>
      <w:r w:rsidRPr="0076584F">
        <w:rPr>
          <w:szCs w:val="18"/>
        </w:rPr>
        <w:t>Atentamente.</w:t>
      </w:r>
    </w:p>
    <w:p w14:paraId="03E73960" w14:textId="77777777" w:rsidR="004268E5" w:rsidRDefault="00FF0388" w:rsidP="009E701F">
      <w:pPr>
        <w:pStyle w:val="Texto"/>
        <w:spacing w:after="100" w:line="240" w:lineRule="exact"/>
        <w:rPr>
          <w:szCs w:val="18"/>
        </w:rPr>
      </w:pPr>
      <w:r w:rsidRPr="0076584F">
        <w:rPr>
          <w:szCs w:val="18"/>
        </w:rPr>
        <w:t xml:space="preserve">Ciudad de México, a </w:t>
      </w:r>
      <w:r w:rsidR="003F6608">
        <w:rPr>
          <w:szCs w:val="18"/>
        </w:rPr>
        <w:t xml:space="preserve">8 </w:t>
      </w:r>
      <w:r w:rsidRPr="0076584F">
        <w:rPr>
          <w:szCs w:val="18"/>
        </w:rPr>
        <w:t>de septiembre de 2022.</w:t>
      </w:r>
      <w:r w:rsidR="003F6608">
        <w:rPr>
          <w:szCs w:val="18"/>
        </w:rPr>
        <w:t xml:space="preserve">- </w:t>
      </w:r>
      <w:r w:rsidRPr="0076584F">
        <w:rPr>
          <w:szCs w:val="18"/>
        </w:rPr>
        <w:t>Jefa del Servic</w:t>
      </w:r>
      <w:r w:rsidR="003F6608">
        <w:rPr>
          <w:szCs w:val="18"/>
        </w:rPr>
        <w:t xml:space="preserve">io de Administración Tributaria, </w:t>
      </w:r>
      <w:r w:rsidR="004268E5">
        <w:rPr>
          <w:szCs w:val="18"/>
        </w:rPr>
        <w:t xml:space="preserve"> </w:t>
      </w:r>
      <w:r w:rsidRPr="0076584F">
        <w:rPr>
          <w:szCs w:val="18"/>
        </w:rPr>
        <w:t xml:space="preserve">Mtra. </w:t>
      </w:r>
      <w:r w:rsidRPr="003F6608">
        <w:rPr>
          <w:b/>
          <w:szCs w:val="18"/>
        </w:rPr>
        <w:t>Raquel Buenrostro Sánchez</w:t>
      </w:r>
      <w:r w:rsidR="003F6608">
        <w:rPr>
          <w:szCs w:val="18"/>
        </w:rPr>
        <w:t>.- Rúbrica.</w:t>
      </w:r>
    </w:p>
    <w:sectPr w:rsidR="004268E5" w:rsidSect="00390D6D">
      <w:headerReference w:type="even" r:id="rId9"/>
      <w:headerReference w:type="default" r:id="rId10"/>
      <w:pgSz w:w="12240" w:h="15840" w:code="119"/>
      <w:pgMar w:top="1152" w:right="1699" w:bottom="1296" w:left="1699" w:header="706" w:footer="706" w:gutter="0"/>
      <w:pgNumType w:start="13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48038" w14:textId="77777777" w:rsidR="00066020" w:rsidRDefault="00066020">
      <w:r>
        <w:separator/>
      </w:r>
    </w:p>
  </w:endnote>
  <w:endnote w:type="continuationSeparator" w:id="0">
    <w:p w14:paraId="19026FA0" w14:textId="77777777" w:rsidR="00066020" w:rsidRDefault="00066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G Palacio (WN)">
    <w:panose1 w:val="020B0604020202020204"/>
    <w:charset w:val="00"/>
    <w:family w:val="auto"/>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panose1 w:val="020B0604020202020204"/>
    <w:charset w:val="00"/>
    <w:family w:val="swiss"/>
    <w:pitch w:val="variable"/>
    <w:sig w:usb0="00000003" w:usb1="00000000" w:usb2="00000000" w:usb3="00000000" w:csb0="00000001" w:csb1="00000000"/>
  </w:font>
  <w:font w:name="CaAbria">
    <w:panose1 w:val="020B0604020202020204"/>
    <w:charset w:val="00"/>
    <w:family w:val="roman"/>
    <w:pitch w:val="default"/>
    <w:sig w:usb0="00000003" w:usb1="00000000" w:usb2="00000000" w:usb3="00000000" w:csb0="00000001" w:csb1="00000000"/>
  </w:font>
  <w:font w:name="ArAal">
    <w:panose1 w:val="020B0604020202020204"/>
    <w:charset w:val="00"/>
    <w:family w:val="swiss"/>
    <w:pitch w:val="default"/>
    <w:sig w:usb0="00000003" w:usb1="00000000" w:usb2="00000000" w:usb3="00000000" w:csb0="00000001" w:csb1="00000000"/>
  </w:font>
  <w:font w:name="TiAes New Roman">
    <w:altName w:val="Cambria"/>
    <w:panose1 w:val="020B0604020202020204"/>
    <w:charset w:val="00"/>
    <w:family w:val="roman"/>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Aoe UI">
    <w:panose1 w:val="020B0604020202020204"/>
    <w:charset w:val="00"/>
    <w:family w:val="swiss"/>
    <w:pitch w:val="default"/>
    <w:sig w:usb0="00000003" w:usb1="00000000" w:usb2="00000000" w:usb3="00000000" w:csb0="00000001" w:csb1="00000000"/>
  </w:font>
  <w:font w:name="CoArier New">
    <w:panose1 w:val="020B0604020202020204"/>
    <w:charset w:val="00"/>
    <w:family w:val="modern"/>
    <w:pitch w:val="default"/>
    <w:sig w:usb0="00000003" w:usb1="00000000" w:usb2="00000000" w:usb3="00000000" w:csb0="00000001" w:csb1="00000000"/>
  </w:font>
  <w:font w:name="CaAibri">
    <w:panose1 w:val="020B0604020202020204"/>
    <w:charset w:val="00"/>
    <w:family w:val="swiss"/>
    <w:pitch w:val="default"/>
    <w:sig w:usb0="00000003" w:usb1="00000000" w:usb2="00000000" w:usb3="00000000" w:csb0="00000001" w:csb1="00000000"/>
  </w:font>
  <w:font w:name="MoAtserrat">
    <w:panose1 w:val="020B0604020202020204"/>
    <w:charset w:val="00"/>
    <w:family w:val="auto"/>
    <w:pitch w:val="default"/>
    <w:sig w:usb0="00000003" w:usb1="00000000" w:usb2="00000000" w:usb3="00000000" w:csb0="00000001" w:csb1="00000000"/>
  </w:font>
  <w:font w:name="TaAoma">
    <w:panose1 w:val="020B0604020202020204"/>
    <w:charset w:val="00"/>
    <w:family w:val="swiss"/>
    <w:pitch w:val="default"/>
    <w:sig w:usb0="00000003" w:usb1="00000000" w:usb2="00000000" w:usb3="00000000" w:csb0="00000001" w:csb1="00000000"/>
  </w:font>
  <w:font w:name="ArAal (W1)">
    <w:panose1 w:val="020B0604020202020204"/>
    <w:charset w:val="00"/>
    <w:family w:val="swiss"/>
    <w:pitch w:val="default"/>
    <w:sig w:usb0="00000003" w:usb1="00000000" w:usb2="00000000" w:usb3="00000000" w:csb0="00000001" w:csb1="00000000"/>
  </w:font>
  <w:font w:name="UnAvers">
    <w:panose1 w:val="020B0604020202020204"/>
    <w:charset w:val="00"/>
    <w:family w:val="swiss"/>
    <w:pitch w:val="default"/>
    <w:sig w:usb0="00000003" w:usb1="00000000" w:usb2="00000000" w:usb3="00000000" w:csb0="00000001" w:csb1="00000000"/>
  </w:font>
  <w:font w:name="CG Times (W1)">
    <w:altName w:val="Times New Roman"/>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361E2" w14:textId="77777777" w:rsidR="00066020" w:rsidRDefault="00066020">
      <w:r>
        <w:separator/>
      </w:r>
    </w:p>
  </w:footnote>
  <w:footnote w:type="continuationSeparator" w:id="0">
    <w:p w14:paraId="7DFB1AFB" w14:textId="77777777" w:rsidR="00066020" w:rsidRDefault="00066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4F429" w14:textId="77777777" w:rsidR="00066020" w:rsidRPr="004268E5" w:rsidRDefault="004268E5" w:rsidP="00FF0388">
    <w:pPr>
      <w:pStyle w:val="Fechas"/>
      <w:rPr>
        <w:rFonts w:cs="Times New Roman"/>
      </w:rPr>
    </w:pPr>
    <w:r>
      <w:rPr>
        <w:rFonts w:cs="Times New Roman"/>
      </w:rPr>
      <w:t xml:space="preserve"> </w:t>
    </w:r>
    <w:r w:rsidR="00066020" w:rsidRPr="004268E5">
      <w:rPr>
        <w:rFonts w:cs="Times New Roman"/>
      </w:rPr>
      <w:tab/>
      <w:t>DIARIO OFICIAL</w:t>
    </w:r>
    <w:r w:rsidR="00066020" w:rsidRPr="004268E5">
      <w:rPr>
        <w:rFonts w:cs="Times New Roman"/>
      </w:rPr>
      <w:tab/>
      <w:t>Martes 20 de septiembre de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6D9FB" w14:textId="77777777" w:rsidR="00066020" w:rsidRPr="004268E5" w:rsidRDefault="00066020" w:rsidP="00FF0388">
    <w:pPr>
      <w:pStyle w:val="Fechas"/>
      <w:rPr>
        <w:rFonts w:cs="Times New Roman"/>
      </w:rPr>
    </w:pPr>
    <w:r w:rsidRPr="004268E5">
      <w:rPr>
        <w:rFonts w:cs="Times New Roman"/>
      </w:rPr>
      <w:t>Martes 20 de septiembre de 2022</w:t>
    </w:r>
    <w:r w:rsidRPr="004268E5">
      <w:rPr>
        <w:rFonts w:cs="Times New Roman"/>
      </w:rPr>
      <w:tab/>
      <w:t>DIARIO OFICIAL</w:t>
    </w:r>
    <w:r w:rsidRPr="004268E5">
      <w:rPr>
        <w:rFonts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pt;height:8.8pt" o:bullet="t">
        <v:imagedata r:id="rId1" o:title=""/>
      </v:shape>
    </w:pict>
  </w:numPicBullet>
  <w:numPicBullet w:numPicBulletId="1">
    <w:pict>
      <v:shape id="_x0000_i1026" type="#_x0000_t75" style="width:8.8pt;height:8.8pt" o:bullet="t">
        <v:imagedata r:id="rId2" o:title=""/>
      </v:shape>
    </w:pict>
  </w:numPicBullet>
  <w:abstractNum w:abstractNumId="0" w15:restartNumberingAfterBreak="0">
    <w:nsid w:val="026F1479"/>
    <w:multiLevelType w:val="hybridMultilevel"/>
    <w:tmpl w:val="78E099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E93A81"/>
    <w:multiLevelType w:val="hybridMultilevel"/>
    <w:tmpl w:val="F82C6E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9D58D5"/>
    <w:multiLevelType w:val="hybridMultilevel"/>
    <w:tmpl w:val="644C5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497D66"/>
    <w:multiLevelType w:val="hybridMultilevel"/>
    <w:tmpl w:val="946690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5677C0"/>
    <w:multiLevelType w:val="hybridMultilevel"/>
    <w:tmpl w:val="85DCEA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F6C485C"/>
    <w:multiLevelType w:val="hybridMultilevel"/>
    <w:tmpl w:val="52B0BF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F8811B7"/>
    <w:multiLevelType w:val="hybridMultilevel"/>
    <w:tmpl w:val="91E0AB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FAC6845"/>
    <w:multiLevelType w:val="hybridMultilevel"/>
    <w:tmpl w:val="B80406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81F021A"/>
    <w:multiLevelType w:val="hybridMultilevel"/>
    <w:tmpl w:val="B68A5B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9493C78"/>
    <w:multiLevelType w:val="hybridMultilevel"/>
    <w:tmpl w:val="1F22CD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97F57F5"/>
    <w:multiLevelType w:val="hybridMultilevel"/>
    <w:tmpl w:val="5742E7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C714BD6"/>
    <w:multiLevelType w:val="hybridMultilevel"/>
    <w:tmpl w:val="3EAA77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55A2CD7"/>
    <w:multiLevelType w:val="hybridMultilevel"/>
    <w:tmpl w:val="B516C1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A18101C"/>
    <w:multiLevelType w:val="hybridMultilevel"/>
    <w:tmpl w:val="69F2EE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CE0518D"/>
    <w:multiLevelType w:val="hybridMultilevel"/>
    <w:tmpl w:val="EFB492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D29466D"/>
    <w:multiLevelType w:val="hybridMultilevel"/>
    <w:tmpl w:val="1DC435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E7F6B13"/>
    <w:multiLevelType w:val="hybridMultilevel"/>
    <w:tmpl w:val="FF7262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EE40C32"/>
    <w:multiLevelType w:val="hybridMultilevel"/>
    <w:tmpl w:val="3BDA9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F8256C6"/>
    <w:multiLevelType w:val="hybridMultilevel"/>
    <w:tmpl w:val="76B810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21D4C52"/>
    <w:multiLevelType w:val="hybridMultilevel"/>
    <w:tmpl w:val="7C1CC4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F633F0"/>
    <w:multiLevelType w:val="hybridMultilevel"/>
    <w:tmpl w:val="569612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6760BA0"/>
    <w:multiLevelType w:val="hybridMultilevel"/>
    <w:tmpl w:val="7B3A03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7A14BE7"/>
    <w:multiLevelType w:val="hybridMultilevel"/>
    <w:tmpl w:val="21AE94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87469AA"/>
    <w:multiLevelType w:val="hybridMultilevel"/>
    <w:tmpl w:val="9A5669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8DB74D0"/>
    <w:multiLevelType w:val="hybridMultilevel"/>
    <w:tmpl w:val="5268BD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BE03533"/>
    <w:multiLevelType w:val="hybridMultilevel"/>
    <w:tmpl w:val="4028A1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D0F31CC"/>
    <w:multiLevelType w:val="hybridMultilevel"/>
    <w:tmpl w:val="436AB9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D1E5912"/>
    <w:multiLevelType w:val="hybridMultilevel"/>
    <w:tmpl w:val="BC3CD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3D911932"/>
    <w:multiLevelType w:val="hybridMultilevel"/>
    <w:tmpl w:val="A8BE2E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7665C2E"/>
    <w:multiLevelType w:val="hybridMultilevel"/>
    <w:tmpl w:val="179E67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ED74A9C"/>
    <w:multiLevelType w:val="hybridMultilevel"/>
    <w:tmpl w:val="EDD6BB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1C116ED"/>
    <w:multiLevelType w:val="hybridMultilevel"/>
    <w:tmpl w:val="AD24D3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25266D0"/>
    <w:multiLevelType w:val="hybridMultilevel"/>
    <w:tmpl w:val="1AA81A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35F1960"/>
    <w:multiLevelType w:val="hybridMultilevel"/>
    <w:tmpl w:val="4FC6AD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3664674"/>
    <w:multiLevelType w:val="hybridMultilevel"/>
    <w:tmpl w:val="1026FC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6030955"/>
    <w:multiLevelType w:val="hybridMultilevel"/>
    <w:tmpl w:val="7B526C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73D18EE"/>
    <w:multiLevelType w:val="hybridMultilevel"/>
    <w:tmpl w:val="17D80D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58A74FDC"/>
    <w:multiLevelType w:val="hybridMultilevel"/>
    <w:tmpl w:val="BEB6BF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9556231"/>
    <w:multiLevelType w:val="hybridMultilevel"/>
    <w:tmpl w:val="A14439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5BE2499B"/>
    <w:multiLevelType w:val="hybridMultilevel"/>
    <w:tmpl w:val="09A8AB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5CA57870"/>
    <w:multiLevelType w:val="hybridMultilevel"/>
    <w:tmpl w:val="6D1650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5EE00C99"/>
    <w:multiLevelType w:val="hybridMultilevel"/>
    <w:tmpl w:val="160080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5F534D83"/>
    <w:multiLevelType w:val="hybridMultilevel"/>
    <w:tmpl w:val="0EECF8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0A97F24"/>
    <w:multiLevelType w:val="hybridMultilevel"/>
    <w:tmpl w:val="BCEE74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60F73813"/>
    <w:multiLevelType w:val="hybridMultilevel"/>
    <w:tmpl w:val="C33A08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646D07E0"/>
    <w:multiLevelType w:val="hybridMultilevel"/>
    <w:tmpl w:val="DE947D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646F3EC9"/>
    <w:multiLevelType w:val="hybridMultilevel"/>
    <w:tmpl w:val="ED5A3B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682644C4"/>
    <w:multiLevelType w:val="hybridMultilevel"/>
    <w:tmpl w:val="A8FAF3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690358AD"/>
    <w:multiLevelType w:val="hybridMultilevel"/>
    <w:tmpl w:val="5E5A3A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69D718FA"/>
    <w:multiLevelType w:val="hybridMultilevel"/>
    <w:tmpl w:val="E5E401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6F6424BF"/>
    <w:multiLevelType w:val="hybridMultilevel"/>
    <w:tmpl w:val="F4565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6FF60B8D"/>
    <w:multiLevelType w:val="hybridMultilevel"/>
    <w:tmpl w:val="A5E827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72904464"/>
    <w:multiLevelType w:val="hybridMultilevel"/>
    <w:tmpl w:val="FC061B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7753772F"/>
    <w:multiLevelType w:val="hybridMultilevel"/>
    <w:tmpl w:val="1D9AE0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779F668F"/>
    <w:multiLevelType w:val="hybridMultilevel"/>
    <w:tmpl w:val="F11689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7A1551D3"/>
    <w:multiLevelType w:val="hybridMultilevel"/>
    <w:tmpl w:val="AED6F7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7CF7555A"/>
    <w:multiLevelType w:val="hybridMultilevel"/>
    <w:tmpl w:val="582A98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15:restartNumberingAfterBreak="0">
    <w:nsid w:val="7D364522"/>
    <w:multiLevelType w:val="hybridMultilevel"/>
    <w:tmpl w:val="F86260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7D6F5B88"/>
    <w:multiLevelType w:val="hybridMultilevel"/>
    <w:tmpl w:val="6ACA2D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7D8076C6"/>
    <w:multiLevelType w:val="hybridMultilevel"/>
    <w:tmpl w:val="58D412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7E097490"/>
    <w:multiLevelType w:val="hybridMultilevel"/>
    <w:tmpl w:val="F4F85B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7EB36774"/>
    <w:multiLevelType w:val="hybridMultilevel"/>
    <w:tmpl w:val="395621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80324041">
    <w:abstractNumId w:val="12"/>
  </w:num>
  <w:num w:numId="2" w16cid:durableId="134223347">
    <w:abstractNumId w:val="32"/>
  </w:num>
  <w:num w:numId="3" w16cid:durableId="939338062">
    <w:abstractNumId w:val="27"/>
  </w:num>
  <w:num w:numId="4" w16cid:durableId="1634166784">
    <w:abstractNumId w:val="13"/>
  </w:num>
  <w:num w:numId="5" w16cid:durableId="67769600">
    <w:abstractNumId w:val="52"/>
  </w:num>
  <w:num w:numId="6" w16cid:durableId="1360207517">
    <w:abstractNumId w:val="37"/>
  </w:num>
  <w:num w:numId="7" w16cid:durableId="477959429">
    <w:abstractNumId w:val="23"/>
  </w:num>
  <w:num w:numId="8" w16cid:durableId="351763430">
    <w:abstractNumId w:val="34"/>
  </w:num>
  <w:num w:numId="9" w16cid:durableId="2042045779">
    <w:abstractNumId w:val="19"/>
  </w:num>
  <w:num w:numId="10" w16cid:durableId="471169658">
    <w:abstractNumId w:val="16"/>
  </w:num>
  <w:num w:numId="11" w16cid:durableId="1792698744">
    <w:abstractNumId w:val="38"/>
  </w:num>
  <w:num w:numId="12" w16cid:durableId="1976527452">
    <w:abstractNumId w:val="14"/>
  </w:num>
  <w:num w:numId="13" w16cid:durableId="378282298">
    <w:abstractNumId w:val="30"/>
  </w:num>
  <w:num w:numId="14" w16cid:durableId="1670332041">
    <w:abstractNumId w:val="26"/>
  </w:num>
  <w:num w:numId="15" w16cid:durableId="1014962957">
    <w:abstractNumId w:val="6"/>
  </w:num>
  <w:num w:numId="16" w16cid:durableId="2071882567">
    <w:abstractNumId w:val="9"/>
  </w:num>
  <w:num w:numId="17" w16cid:durableId="1324965049">
    <w:abstractNumId w:val="5"/>
  </w:num>
  <w:num w:numId="18" w16cid:durableId="1750888828">
    <w:abstractNumId w:val="54"/>
  </w:num>
  <w:num w:numId="19" w16cid:durableId="1710376026">
    <w:abstractNumId w:val="53"/>
  </w:num>
  <w:num w:numId="20" w16cid:durableId="1848593330">
    <w:abstractNumId w:val="22"/>
  </w:num>
  <w:num w:numId="21" w16cid:durableId="899630625">
    <w:abstractNumId w:val="44"/>
  </w:num>
  <w:num w:numId="22" w16cid:durableId="307438034">
    <w:abstractNumId w:val="4"/>
  </w:num>
  <w:num w:numId="23" w16cid:durableId="844981371">
    <w:abstractNumId w:val="48"/>
  </w:num>
  <w:num w:numId="24" w16cid:durableId="261762230">
    <w:abstractNumId w:val="15"/>
  </w:num>
  <w:num w:numId="25" w16cid:durableId="107093550">
    <w:abstractNumId w:val="1"/>
  </w:num>
  <w:num w:numId="26" w16cid:durableId="8913427">
    <w:abstractNumId w:val="33"/>
  </w:num>
  <w:num w:numId="27" w16cid:durableId="1166239836">
    <w:abstractNumId w:val="35"/>
  </w:num>
  <w:num w:numId="28" w16cid:durableId="1536305446">
    <w:abstractNumId w:val="18"/>
  </w:num>
  <w:num w:numId="29" w16cid:durableId="1357652713">
    <w:abstractNumId w:val="60"/>
  </w:num>
  <w:num w:numId="30" w16cid:durableId="244193086">
    <w:abstractNumId w:val="55"/>
  </w:num>
  <w:num w:numId="31" w16cid:durableId="1450853879">
    <w:abstractNumId w:val="59"/>
  </w:num>
  <w:num w:numId="32" w16cid:durableId="1725521474">
    <w:abstractNumId w:val="28"/>
  </w:num>
  <w:num w:numId="33" w16cid:durableId="1236014599">
    <w:abstractNumId w:val="49"/>
  </w:num>
  <w:num w:numId="34" w16cid:durableId="977609240">
    <w:abstractNumId w:val="50"/>
  </w:num>
  <w:num w:numId="35" w16cid:durableId="839738754">
    <w:abstractNumId w:val="57"/>
  </w:num>
  <w:num w:numId="36" w16cid:durableId="100994099">
    <w:abstractNumId w:val="36"/>
  </w:num>
  <w:num w:numId="37" w16cid:durableId="720861588">
    <w:abstractNumId w:val="24"/>
  </w:num>
  <w:num w:numId="38" w16cid:durableId="1955166213">
    <w:abstractNumId w:val="21"/>
  </w:num>
  <w:num w:numId="39" w16cid:durableId="443767036">
    <w:abstractNumId w:val="46"/>
  </w:num>
  <w:num w:numId="40" w16cid:durableId="190656779">
    <w:abstractNumId w:val="3"/>
  </w:num>
  <w:num w:numId="41" w16cid:durableId="1026637670">
    <w:abstractNumId w:val="41"/>
  </w:num>
  <w:num w:numId="42" w16cid:durableId="1740595790">
    <w:abstractNumId w:val="61"/>
  </w:num>
  <w:num w:numId="43" w16cid:durableId="250092816">
    <w:abstractNumId w:val="43"/>
  </w:num>
  <w:num w:numId="44" w16cid:durableId="549077103">
    <w:abstractNumId w:val="25"/>
  </w:num>
  <w:num w:numId="45" w16cid:durableId="461774891">
    <w:abstractNumId w:val="8"/>
  </w:num>
  <w:num w:numId="46" w16cid:durableId="1233153300">
    <w:abstractNumId w:val="7"/>
  </w:num>
  <w:num w:numId="47" w16cid:durableId="1516649110">
    <w:abstractNumId w:val="42"/>
  </w:num>
  <w:num w:numId="48" w16cid:durableId="1154681221">
    <w:abstractNumId w:val="58"/>
  </w:num>
  <w:num w:numId="49" w16cid:durableId="1588538651">
    <w:abstractNumId w:val="0"/>
  </w:num>
  <w:num w:numId="50" w16cid:durableId="470169869">
    <w:abstractNumId w:val="51"/>
  </w:num>
  <w:num w:numId="51" w16cid:durableId="1943800717">
    <w:abstractNumId w:val="56"/>
  </w:num>
  <w:num w:numId="52" w16cid:durableId="1573659964">
    <w:abstractNumId w:val="45"/>
  </w:num>
  <w:num w:numId="53" w16cid:durableId="904149052">
    <w:abstractNumId w:val="29"/>
  </w:num>
  <w:num w:numId="54" w16cid:durableId="96600632">
    <w:abstractNumId w:val="39"/>
  </w:num>
  <w:num w:numId="55" w16cid:durableId="1409383933">
    <w:abstractNumId w:val="11"/>
  </w:num>
  <w:num w:numId="56" w16cid:durableId="879781648">
    <w:abstractNumId w:val="17"/>
  </w:num>
  <w:num w:numId="57" w16cid:durableId="576984069">
    <w:abstractNumId w:val="47"/>
  </w:num>
  <w:num w:numId="58" w16cid:durableId="1168251126">
    <w:abstractNumId w:val="10"/>
  </w:num>
  <w:num w:numId="59" w16cid:durableId="1454522356">
    <w:abstractNumId w:val="2"/>
  </w:num>
  <w:num w:numId="60" w16cid:durableId="625888984">
    <w:abstractNumId w:val="31"/>
  </w:num>
  <w:num w:numId="61" w16cid:durableId="68620674">
    <w:abstractNumId w:val="40"/>
  </w:num>
  <w:num w:numId="62" w16cid:durableId="1494491726">
    <w:abstractNumId w:val="2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419"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06"/>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388"/>
    <w:rsid w:val="00001871"/>
    <w:rsid w:val="00007D5B"/>
    <w:rsid w:val="00017D4A"/>
    <w:rsid w:val="00023FDE"/>
    <w:rsid w:val="00025505"/>
    <w:rsid w:val="00030FA7"/>
    <w:rsid w:val="00035839"/>
    <w:rsid w:val="000362F6"/>
    <w:rsid w:val="00036F61"/>
    <w:rsid w:val="000468AF"/>
    <w:rsid w:val="00046AF3"/>
    <w:rsid w:val="00047AFF"/>
    <w:rsid w:val="000643A3"/>
    <w:rsid w:val="00066020"/>
    <w:rsid w:val="00070CDB"/>
    <w:rsid w:val="0008366A"/>
    <w:rsid w:val="00083B96"/>
    <w:rsid w:val="00085CFF"/>
    <w:rsid w:val="00090755"/>
    <w:rsid w:val="000934C4"/>
    <w:rsid w:val="000B0D29"/>
    <w:rsid w:val="000B42E5"/>
    <w:rsid w:val="000B698E"/>
    <w:rsid w:val="000C50D4"/>
    <w:rsid w:val="000C632A"/>
    <w:rsid w:val="000E6BF1"/>
    <w:rsid w:val="000F0FA3"/>
    <w:rsid w:val="000F3ABE"/>
    <w:rsid w:val="000F4F76"/>
    <w:rsid w:val="000F706A"/>
    <w:rsid w:val="0010703B"/>
    <w:rsid w:val="00123121"/>
    <w:rsid w:val="001303A7"/>
    <w:rsid w:val="00130F80"/>
    <w:rsid w:val="00140A5C"/>
    <w:rsid w:val="00155A7E"/>
    <w:rsid w:val="001560B1"/>
    <w:rsid w:val="001574EC"/>
    <w:rsid w:val="00163AE3"/>
    <w:rsid w:val="001642EF"/>
    <w:rsid w:val="00173E9D"/>
    <w:rsid w:val="001748E8"/>
    <w:rsid w:val="00176B02"/>
    <w:rsid w:val="00181964"/>
    <w:rsid w:val="00195422"/>
    <w:rsid w:val="001A1CAD"/>
    <w:rsid w:val="001A2BCE"/>
    <w:rsid w:val="001B1144"/>
    <w:rsid w:val="001B6981"/>
    <w:rsid w:val="001C1DC9"/>
    <w:rsid w:val="001C574F"/>
    <w:rsid w:val="001E47D0"/>
    <w:rsid w:val="001E5978"/>
    <w:rsid w:val="001E6CB1"/>
    <w:rsid w:val="001F09BB"/>
    <w:rsid w:val="001F5EF7"/>
    <w:rsid w:val="001F6325"/>
    <w:rsid w:val="0020245C"/>
    <w:rsid w:val="002214D8"/>
    <w:rsid w:val="0025082C"/>
    <w:rsid w:val="00254852"/>
    <w:rsid w:val="00255299"/>
    <w:rsid w:val="00282554"/>
    <w:rsid w:val="00283D88"/>
    <w:rsid w:val="00285BE5"/>
    <w:rsid w:val="00286668"/>
    <w:rsid w:val="00286818"/>
    <w:rsid w:val="00290296"/>
    <w:rsid w:val="0029033A"/>
    <w:rsid w:val="00291CA7"/>
    <w:rsid w:val="002940B6"/>
    <w:rsid w:val="00295847"/>
    <w:rsid w:val="002A5EF7"/>
    <w:rsid w:val="002B00EE"/>
    <w:rsid w:val="002B127D"/>
    <w:rsid w:val="002B37B4"/>
    <w:rsid w:val="002B3857"/>
    <w:rsid w:val="002C3644"/>
    <w:rsid w:val="002C3DA9"/>
    <w:rsid w:val="002D476D"/>
    <w:rsid w:val="002E0094"/>
    <w:rsid w:val="002F6279"/>
    <w:rsid w:val="002F666A"/>
    <w:rsid w:val="0030321A"/>
    <w:rsid w:val="00306951"/>
    <w:rsid w:val="00323864"/>
    <w:rsid w:val="0032394E"/>
    <w:rsid w:val="003264DE"/>
    <w:rsid w:val="00326B04"/>
    <w:rsid w:val="00330780"/>
    <w:rsid w:val="003326F6"/>
    <w:rsid w:val="003340A4"/>
    <w:rsid w:val="00357A6B"/>
    <w:rsid w:val="0036410B"/>
    <w:rsid w:val="0036541F"/>
    <w:rsid w:val="003656C6"/>
    <w:rsid w:val="00370413"/>
    <w:rsid w:val="00373DFE"/>
    <w:rsid w:val="00390D6D"/>
    <w:rsid w:val="0039202C"/>
    <w:rsid w:val="003938C7"/>
    <w:rsid w:val="003958AA"/>
    <w:rsid w:val="003967FE"/>
    <w:rsid w:val="003A09A3"/>
    <w:rsid w:val="003B2214"/>
    <w:rsid w:val="003B46F2"/>
    <w:rsid w:val="003C5EB9"/>
    <w:rsid w:val="003D146C"/>
    <w:rsid w:val="003D3A40"/>
    <w:rsid w:val="003D6457"/>
    <w:rsid w:val="003E5783"/>
    <w:rsid w:val="003E7472"/>
    <w:rsid w:val="003F6608"/>
    <w:rsid w:val="00400E20"/>
    <w:rsid w:val="00410B8C"/>
    <w:rsid w:val="00412ED6"/>
    <w:rsid w:val="004142D5"/>
    <w:rsid w:val="0042219D"/>
    <w:rsid w:val="004268E5"/>
    <w:rsid w:val="004273D0"/>
    <w:rsid w:val="0042779F"/>
    <w:rsid w:val="00434050"/>
    <w:rsid w:val="004352A9"/>
    <w:rsid w:val="00440349"/>
    <w:rsid w:val="0044530C"/>
    <w:rsid w:val="00450851"/>
    <w:rsid w:val="00453D17"/>
    <w:rsid w:val="0046400A"/>
    <w:rsid w:val="00464085"/>
    <w:rsid w:val="004652D9"/>
    <w:rsid w:val="00465E99"/>
    <w:rsid w:val="00475BE2"/>
    <w:rsid w:val="004866EA"/>
    <w:rsid w:val="00491FF9"/>
    <w:rsid w:val="004A1E4F"/>
    <w:rsid w:val="004A7426"/>
    <w:rsid w:val="004B2F2C"/>
    <w:rsid w:val="004C0E76"/>
    <w:rsid w:val="004C137D"/>
    <w:rsid w:val="004C174C"/>
    <w:rsid w:val="004C49C6"/>
    <w:rsid w:val="004D4A72"/>
    <w:rsid w:val="004E6B1F"/>
    <w:rsid w:val="004E77FB"/>
    <w:rsid w:val="004F214F"/>
    <w:rsid w:val="004F3C3E"/>
    <w:rsid w:val="004F3FE9"/>
    <w:rsid w:val="004F6559"/>
    <w:rsid w:val="00502367"/>
    <w:rsid w:val="00502EDE"/>
    <w:rsid w:val="00505721"/>
    <w:rsid w:val="00512CDB"/>
    <w:rsid w:val="00514993"/>
    <w:rsid w:val="00522551"/>
    <w:rsid w:val="00526356"/>
    <w:rsid w:val="00527D80"/>
    <w:rsid w:val="00534337"/>
    <w:rsid w:val="00534A44"/>
    <w:rsid w:val="0053581A"/>
    <w:rsid w:val="00535845"/>
    <w:rsid w:val="0054345D"/>
    <w:rsid w:val="005438AB"/>
    <w:rsid w:val="00543991"/>
    <w:rsid w:val="0054733E"/>
    <w:rsid w:val="0055349C"/>
    <w:rsid w:val="00567317"/>
    <w:rsid w:val="005724B9"/>
    <w:rsid w:val="005A0268"/>
    <w:rsid w:val="005A0954"/>
    <w:rsid w:val="005C4019"/>
    <w:rsid w:val="005C75DE"/>
    <w:rsid w:val="005D3024"/>
    <w:rsid w:val="005D4388"/>
    <w:rsid w:val="005D7D14"/>
    <w:rsid w:val="005F39C3"/>
    <w:rsid w:val="005F4AC0"/>
    <w:rsid w:val="00607354"/>
    <w:rsid w:val="006231E1"/>
    <w:rsid w:val="00627360"/>
    <w:rsid w:val="00627D1A"/>
    <w:rsid w:val="0063495E"/>
    <w:rsid w:val="00634C63"/>
    <w:rsid w:val="006454D6"/>
    <w:rsid w:val="00656CFF"/>
    <w:rsid w:val="00670946"/>
    <w:rsid w:val="006711A8"/>
    <w:rsid w:val="00674139"/>
    <w:rsid w:val="00681BC5"/>
    <w:rsid w:val="00686315"/>
    <w:rsid w:val="00686752"/>
    <w:rsid w:val="00691836"/>
    <w:rsid w:val="0069357B"/>
    <w:rsid w:val="00697B7C"/>
    <w:rsid w:val="006A3652"/>
    <w:rsid w:val="006A3B34"/>
    <w:rsid w:val="006B7539"/>
    <w:rsid w:val="006C1F93"/>
    <w:rsid w:val="006C30AE"/>
    <w:rsid w:val="006D2E40"/>
    <w:rsid w:val="006E2487"/>
    <w:rsid w:val="006E4EE3"/>
    <w:rsid w:val="006E66EC"/>
    <w:rsid w:val="006F785A"/>
    <w:rsid w:val="0070415B"/>
    <w:rsid w:val="00717A6D"/>
    <w:rsid w:val="00724703"/>
    <w:rsid w:val="00731609"/>
    <w:rsid w:val="00734388"/>
    <w:rsid w:val="00735E9D"/>
    <w:rsid w:val="00737435"/>
    <w:rsid w:val="00741ABD"/>
    <w:rsid w:val="00746950"/>
    <w:rsid w:val="00746FC8"/>
    <w:rsid w:val="007570C1"/>
    <w:rsid w:val="007578BE"/>
    <w:rsid w:val="007709F9"/>
    <w:rsid w:val="00780DE9"/>
    <w:rsid w:val="007857A0"/>
    <w:rsid w:val="00793D07"/>
    <w:rsid w:val="00797AB4"/>
    <w:rsid w:val="00797DCB"/>
    <w:rsid w:val="007A0956"/>
    <w:rsid w:val="007D00B8"/>
    <w:rsid w:val="007D0C3B"/>
    <w:rsid w:val="007D286A"/>
    <w:rsid w:val="007D4A5B"/>
    <w:rsid w:val="007F0344"/>
    <w:rsid w:val="007F5190"/>
    <w:rsid w:val="00806836"/>
    <w:rsid w:val="00806F1C"/>
    <w:rsid w:val="008116CE"/>
    <w:rsid w:val="0081602D"/>
    <w:rsid w:val="00816C4D"/>
    <w:rsid w:val="00827CE1"/>
    <w:rsid w:val="0083080F"/>
    <w:rsid w:val="00832E88"/>
    <w:rsid w:val="00836BB2"/>
    <w:rsid w:val="008412BC"/>
    <w:rsid w:val="00842BE6"/>
    <w:rsid w:val="00842FB8"/>
    <w:rsid w:val="008651ED"/>
    <w:rsid w:val="00875A59"/>
    <w:rsid w:val="00877B39"/>
    <w:rsid w:val="008918DC"/>
    <w:rsid w:val="008922B8"/>
    <w:rsid w:val="0089558E"/>
    <w:rsid w:val="008A0F8C"/>
    <w:rsid w:val="008A23F3"/>
    <w:rsid w:val="008B5BD2"/>
    <w:rsid w:val="008C46C1"/>
    <w:rsid w:val="008D06EA"/>
    <w:rsid w:val="008D17A5"/>
    <w:rsid w:val="008E35DF"/>
    <w:rsid w:val="008F5142"/>
    <w:rsid w:val="008F7A18"/>
    <w:rsid w:val="009066F9"/>
    <w:rsid w:val="00913D77"/>
    <w:rsid w:val="009167A0"/>
    <w:rsid w:val="009200A2"/>
    <w:rsid w:val="009329FB"/>
    <w:rsid w:val="00945F33"/>
    <w:rsid w:val="00947152"/>
    <w:rsid w:val="00975511"/>
    <w:rsid w:val="009855BF"/>
    <w:rsid w:val="009932CA"/>
    <w:rsid w:val="009A7654"/>
    <w:rsid w:val="009C02DA"/>
    <w:rsid w:val="009C0F7A"/>
    <w:rsid w:val="009E1274"/>
    <w:rsid w:val="009E1AC6"/>
    <w:rsid w:val="009E3B35"/>
    <w:rsid w:val="009E63EA"/>
    <w:rsid w:val="009E701F"/>
    <w:rsid w:val="009F050F"/>
    <w:rsid w:val="00A26E36"/>
    <w:rsid w:val="00A31E9B"/>
    <w:rsid w:val="00A333DC"/>
    <w:rsid w:val="00A35A4B"/>
    <w:rsid w:val="00A53D31"/>
    <w:rsid w:val="00A7010C"/>
    <w:rsid w:val="00A73F8A"/>
    <w:rsid w:val="00A76032"/>
    <w:rsid w:val="00A8099D"/>
    <w:rsid w:val="00A81D62"/>
    <w:rsid w:val="00A84922"/>
    <w:rsid w:val="00A90AE8"/>
    <w:rsid w:val="00A971BB"/>
    <w:rsid w:val="00AA7550"/>
    <w:rsid w:val="00AB4563"/>
    <w:rsid w:val="00AB7088"/>
    <w:rsid w:val="00AC2AA2"/>
    <w:rsid w:val="00AC6C8B"/>
    <w:rsid w:val="00AD24D5"/>
    <w:rsid w:val="00AD28FC"/>
    <w:rsid w:val="00AD2DB8"/>
    <w:rsid w:val="00AD3A1F"/>
    <w:rsid w:val="00AD54E0"/>
    <w:rsid w:val="00AE00D6"/>
    <w:rsid w:val="00AE0479"/>
    <w:rsid w:val="00B00632"/>
    <w:rsid w:val="00B073A2"/>
    <w:rsid w:val="00B11C57"/>
    <w:rsid w:val="00B14C29"/>
    <w:rsid w:val="00B15811"/>
    <w:rsid w:val="00B16746"/>
    <w:rsid w:val="00B170E8"/>
    <w:rsid w:val="00B17DFA"/>
    <w:rsid w:val="00B30022"/>
    <w:rsid w:val="00B3769E"/>
    <w:rsid w:val="00B47B39"/>
    <w:rsid w:val="00B63531"/>
    <w:rsid w:val="00B70043"/>
    <w:rsid w:val="00B7008A"/>
    <w:rsid w:val="00B717B3"/>
    <w:rsid w:val="00B859B6"/>
    <w:rsid w:val="00B94AC9"/>
    <w:rsid w:val="00BB1CCD"/>
    <w:rsid w:val="00BB26D3"/>
    <w:rsid w:val="00BC2684"/>
    <w:rsid w:val="00BD2155"/>
    <w:rsid w:val="00BD37DA"/>
    <w:rsid w:val="00BE52ED"/>
    <w:rsid w:val="00BE56F8"/>
    <w:rsid w:val="00BF091C"/>
    <w:rsid w:val="00BF1690"/>
    <w:rsid w:val="00BF2CC9"/>
    <w:rsid w:val="00BF4401"/>
    <w:rsid w:val="00C009E0"/>
    <w:rsid w:val="00C01B5D"/>
    <w:rsid w:val="00C16E0A"/>
    <w:rsid w:val="00C258E4"/>
    <w:rsid w:val="00C5515A"/>
    <w:rsid w:val="00C563D2"/>
    <w:rsid w:val="00C62783"/>
    <w:rsid w:val="00C7152E"/>
    <w:rsid w:val="00C72085"/>
    <w:rsid w:val="00C72F0B"/>
    <w:rsid w:val="00C8415B"/>
    <w:rsid w:val="00C9060E"/>
    <w:rsid w:val="00C91B84"/>
    <w:rsid w:val="00C96371"/>
    <w:rsid w:val="00C97590"/>
    <w:rsid w:val="00CA0BAE"/>
    <w:rsid w:val="00CA2FDC"/>
    <w:rsid w:val="00CA3BBA"/>
    <w:rsid w:val="00CB318C"/>
    <w:rsid w:val="00CB6995"/>
    <w:rsid w:val="00CC0602"/>
    <w:rsid w:val="00CC39A6"/>
    <w:rsid w:val="00CC71C5"/>
    <w:rsid w:val="00CD6850"/>
    <w:rsid w:val="00CE06BF"/>
    <w:rsid w:val="00CF3B2E"/>
    <w:rsid w:val="00CF6193"/>
    <w:rsid w:val="00D04785"/>
    <w:rsid w:val="00D32C7D"/>
    <w:rsid w:val="00D34588"/>
    <w:rsid w:val="00D3478E"/>
    <w:rsid w:val="00D34D1C"/>
    <w:rsid w:val="00D36C73"/>
    <w:rsid w:val="00D42FD2"/>
    <w:rsid w:val="00D54C2F"/>
    <w:rsid w:val="00D60AAD"/>
    <w:rsid w:val="00D64953"/>
    <w:rsid w:val="00D82917"/>
    <w:rsid w:val="00D87572"/>
    <w:rsid w:val="00DA0A97"/>
    <w:rsid w:val="00DB20AF"/>
    <w:rsid w:val="00DB3001"/>
    <w:rsid w:val="00DB4A71"/>
    <w:rsid w:val="00DB5A8E"/>
    <w:rsid w:val="00DC2711"/>
    <w:rsid w:val="00DC4962"/>
    <w:rsid w:val="00DD2418"/>
    <w:rsid w:val="00DD2924"/>
    <w:rsid w:val="00DE4C7A"/>
    <w:rsid w:val="00DF12D0"/>
    <w:rsid w:val="00DF6036"/>
    <w:rsid w:val="00DF6BC3"/>
    <w:rsid w:val="00E01296"/>
    <w:rsid w:val="00E102C1"/>
    <w:rsid w:val="00E17CD2"/>
    <w:rsid w:val="00E17FBF"/>
    <w:rsid w:val="00E207E9"/>
    <w:rsid w:val="00E21F6A"/>
    <w:rsid w:val="00E30B22"/>
    <w:rsid w:val="00E3798A"/>
    <w:rsid w:val="00E42835"/>
    <w:rsid w:val="00E460F3"/>
    <w:rsid w:val="00E473F5"/>
    <w:rsid w:val="00E50177"/>
    <w:rsid w:val="00E5027B"/>
    <w:rsid w:val="00E5172E"/>
    <w:rsid w:val="00E5626A"/>
    <w:rsid w:val="00E61F2B"/>
    <w:rsid w:val="00E63501"/>
    <w:rsid w:val="00E772E5"/>
    <w:rsid w:val="00E82585"/>
    <w:rsid w:val="00E82FC6"/>
    <w:rsid w:val="00E8621C"/>
    <w:rsid w:val="00E90E7F"/>
    <w:rsid w:val="00EA0ABD"/>
    <w:rsid w:val="00EA4096"/>
    <w:rsid w:val="00EA46E7"/>
    <w:rsid w:val="00EA6075"/>
    <w:rsid w:val="00EB1636"/>
    <w:rsid w:val="00EB3C2A"/>
    <w:rsid w:val="00EE6353"/>
    <w:rsid w:val="00EE6DC0"/>
    <w:rsid w:val="00EE7681"/>
    <w:rsid w:val="00EF1962"/>
    <w:rsid w:val="00EF226B"/>
    <w:rsid w:val="00F007E0"/>
    <w:rsid w:val="00F00937"/>
    <w:rsid w:val="00F0429A"/>
    <w:rsid w:val="00F049B3"/>
    <w:rsid w:val="00F22399"/>
    <w:rsid w:val="00F2673B"/>
    <w:rsid w:val="00F26A9E"/>
    <w:rsid w:val="00F315C9"/>
    <w:rsid w:val="00F31F2D"/>
    <w:rsid w:val="00F36F98"/>
    <w:rsid w:val="00F42E31"/>
    <w:rsid w:val="00F512E2"/>
    <w:rsid w:val="00F51E5E"/>
    <w:rsid w:val="00F64B32"/>
    <w:rsid w:val="00F65A3E"/>
    <w:rsid w:val="00F70C4B"/>
    <w:rsid w:val="00F76B05"/>
    <w:rsid w:val="00F808C0"/>
    <w:rsid w:val="00F81656"/>
    <w:rsid w:val="00F83712"/>
    <w:rsid w:val="00F84AC0"/>
    <w:rsid w:val="00F859B1"/>
    <w:rsid w:val="00F85CA3"/>
    <w:rsid w:val="00F8675D"/>
    <w:rsid w:val="00F95C77"/>
    <w:rsid w:val="00F97D2C"/>
    <w:rsid w:val="00FA13C3"/>
    <w:rsid w:val="00FA2417"/>
    <w:rsid w:val="00FA5288"/>
    <w:rsid w:val="00FA672D"/>
    <w:rsid w:val="00FA7F80"/>
    <w:rsid w:val="00FB2AB3"/>
    <w:rsid w:val="00FC03A2"/>
    <w:rsid w:val="00FC3E3F"/>
    <w:rsid w:val="00FC5DD1"/>
    <w:rsid w:val="00FD0D2C"/>
    <w:rsid w:val="00FD44E8"/>
    <w:rsid w:val="00FD7200"/>
    <w:rsid w:val="00FE34A1"/>
    <w:rsid w:val="00FE40BC"/>
    <w:rsid w:val="00FE5F30"/>
    <w:rsid w:val="00FE6ABD"/>
    <w:rsid w:val="00FF03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0F8F0A8"/>
  <w15:chartTrackingRefBased/>
  <w15:docId w15:val="{F5FFA670-B3F2-234A-9E5C-27E285C67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 w:eastAsia="es-ES"/>
    </w:rPr>
  </w:style>
  <w:style w:type="paragraph" w:styleId="Ttulo1">
    <w:name w:val="heading 1"/>
    <w:basedOn w:val="Normal"/>
    <w:next w:val="Normal"/>
    <w:qFormat/>
    <w:rsid w:val="00B170E8"/>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qFormat/>
    <w:rsid w:val="0089558E"/>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qFormat/>
    <w:rsid w:val="00FF0388"/>
    <w:pPr>
      <w:keepNext/>
      <w:spacing w:before="240" w:after="60"/>
      <w:outlineLvl w:val="2"/>
    </w:pPr>
    <w:rPr>
      <w:rFonts w:ascii="CaAbria" w:hAnsi="CaAbria" w:cs="CaAbria"/>
      <w:b/>
      <w:sz w:val="26"/>
      <w:szCs w:val="20"/>
      <w:lang w:val="en-US" w:eastAsia="es-MX"/>
    </w:rPr>
  </w:style>
  <w:style w:type="paragraph" w:styleId="Ttulo4">
    <w:name w:val="heading 4"/>
    <w:basedOn w:val="Normal"/>
    <w:next w:val="Normal"/>
    <w:link w:val="Ttulo4Car"/>
    <w:qFormat/>
    <w:rsid w:val="00FF0388"/>
    <w:pPr>
      <w:keepNext/>
      <w:jc w:val="center"/>
      <w:outlineLvl w:val="3"/>
    </w:pPr>
    <w:rPr>
      <w:rFonts w:ascii="ArAal" w:hAnsi="ArAal" w:cs="ArAal"/>
      <w:b/>
      <w:sz w:val="20"/>
      <w:szCs w:val="20"/>
      <w:u w:val="single"/>
      <w:lang w:eastAsia="es-MX"/>
    </w:rPr>
  </w:style>
  <w:style w:type="paragraph" w:styleId="Ttulo5">
    <w:name w:val="heading 5"/>
    <w:basedOn w:val="Normal"/>
    <w:next w:val="Normal"/>
    <w:link w:val="Ttulo5Car"/>
    <w:qFormat/>
    <w:rsid w:val="00FF0388"/>
    <w:pPr>
      <w:keepNext/>
      <w:jc w:val="center"/>
      <w:outlineLvl w:val="4"/>
    </w:pPr>
    <w:rPr>
      <w:rFonts w:ascii="ArAal" w:hAnsi="ArAal" w:cs="ArAal"/>
      <w:b/>
      <w:sz w:val="20"/>
      <w:szCs w:val="20"/>
      <w:lang w:eastAsia="es-MX"/>
    </w:rPr>
  </w:style>
  <w:style w:type="paragraph" w:styleId="Ttulo6">
    <w:name w:val="heading 6"/>
    <w:basedOn w:val="Normal"/>
    <w:next w:val="Normal"/>
    <w:link w:val="Ttulo6Car"/>
    <w:qFormat/>
    <w:rsid w:val="00FF0388"/>
    <w:pPr>
      <w:spacing w:before="240" w:after="60"/>
      <w:outlineLvl w:val="5"/>
    </w:pPr>
    <w:rPr>
      <w:rFonts w:ascii="TiAes New Roman" w:hAnsi="TiAes New Roman" w:cs="TiAes New Roman"/>
      <w:b/>
      <w:sz w:val="22"/>
      <w:szCs w:val="20"/>
      <w:lang w:eastAsia="es-MX"/>
    </w:rPr>
  </w:style>
  <w:style w:type="paragraph" w:styleId="Ttulo7">
    <w:name w:val="heading 7"/>
    <w:basedOn w:val="Normal"/>
    <w:next w:val="Normal"/>
    <w:link w:val="Ttulo7Car"/>
    <w:qFormat/>
    <w:rsid w:val="00FF0388"/>
    <w:pPr>
      <w:spacing w:before="240" w:after="60"/>
      <w:outlineLvl w:val="6"/>
    </w:pPr>
    <w:rPr>
      <w:rFonts w:ascii="TiAes New Roman" w:hAnsi="TiAes New Roman" w:cs="TiAes New Roman"/>
      <w:szCs w:val="20"/>
      <w:lang w:eastAsia="es-MX"/>
    </w:rPr>
  </w:style>
  <w:style w:type="paragraph" w:styleId="Ttulo8">
    <w:name w:val="heading 8"/>
    <w:basedOn w:val="Normal"/>
    <w:next w:val="Normal"/>
    <w:link w:val="Ttulo8Car"/>
    <w:qFormat/>
    <w:rsid w:val="00FF0388"/>
    <w:pPr>
      <w:spacing w:before="240" w:after="60"/>
      <w:outlineLvl w:val="7"/>
    </w:pPr>
    <w:rPr>
      <w:rFonts w:ascii="TiAes New Roman" w:hAnsi="TiAes New Roman" w:cs="TiAes New Roman"/>
      <w:i/>
      <w:szCs w:val="20"/>
      <w:lang w:eastAsia="es-MX"/>
    </w:rPr>
  </w:style>
  <w:style w:type="paragraph" w:styleId="Ttulo9">
    <w:name w:val="heading 9"/>
    <w:basedOn w:val="Normal"/>
    <w:next w:val="Normal"/>
    <w:link w:val="Ttulo9Car"/>
    <w:qFormat/>
    <w:rsid w:val="00FF0388"/>
    <w:pPr>
      <w:spacing w:before="240" w:after="60"/>
      <w:outlineLvl w:val="8"/>
    </w:pPr>
    <w:rPr>
      <w:rFonts w:ascii="ArAal" w:hAnsi="ArAal" w:cs="ArAal"/>
      <w:sz w:val="22"/>
      <w:szCs w:val="20"/>
      <w:lang w:eastAsia="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Texto">
    <w:name w:val="Texto"/>
    <w:basedOn w:val="Normal"/>
    <w:link w:val="TextoCar"/>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0468AF"/>
    <w:pPr>
      <w:jc w:val="center"/>
    </w:pPr>
    <w:rPr>
      <w:rFonts w:eastAsia="Calibri"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rPr>
      <w:lang w:val="es-MX"/>
    </w:r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rsid w:val="00140A5C"/>
    <w:pPr>
      <w:tabs>
        <w:tab w:val="center" w:pos="4419"/>
        <w:tab w:val="right" w:pos="8838"/>
      </w:tabs>
    </w:pPr>
  </w:style>
  <w:style w:type="paragraph" w:customStyle="1" w:styleId="EstilotextoPrimeralnea0">
    <w:name w:val="Estilo texto + Primera línea:  0&quot;"/>
    <w:basedOn w:val="Normal"/>
    <w:rsid w:val="0054733E"/>
    <w:pPr>
      <w:spacing w:after="101" w:line="216" w:lineRule="exact"/>
      <w:jc w:val="both"/>
    </w:pPr>
    <w:rPr>
      <w:rFonts w:ascii="Arial" w:hAnsi="Arial"/>
      <w:sz w:val="18"/>
      <w:szCs w:val="20"/>
      <w:lang w:val="es-MX" w:eastAsia="es-MX"/>
    </w:rPr>
  </w:style>
  <w:style w:type="character" w:customStyle="1" w:styleId="TextoCar">
    <w:name w:val="Texto Car"/>
    <w:link w:val="Texto"/>
    <w:locked/>
    <w:rsid w:val="003E5783"/>
    <w:rPr>
      <w:rFonts w:ascii="Arial" w:hAnsi="Arial" w:cs="Arial"/>
      <w:sz w:val="18"/>
      <w:lang w:val="es-ES" w:eastAsia="es-ES" w:bidi="ar-SA"/>
    </w:rPr>
  </w:style>
  <w:style w:type="character" w:customStyle="1" w:styleId="ROMANOSCar">
    <w:name w:val="ROMANOS Car"/>
    <w:link w:val="ROMANOS"/>
    <w:locked/>
    <w:rsid w:val="003E5783"/>
    <w:rPr>
      <w:rFonts w:ascii="Arial" w:hAnsi="Arial" w:cs="Arial"/>
      <w:sz w:val="18"/>
      <w:szCs w:val="18"/>
      <w:lang w:val="es-ES" w:eastAsia="es-ES" w:bidi="ar-SA"/>
    </w:rPr>
  </w:style>
  <w:style w:type="character" w:customStyle="1" w:styleId="ANOTACIONCar">
    <w:name w:val="ANOTACION Car"/>
    <w:link w:val="ANOTACION"/>
    <w:locked/>
    <w:rsid w:val="003E5783"/>
    <w:rPr>
      <w:b/>
      <w:sz w:val="18"/>
      <w:lang w:val="es-ES_tradnl" w:eastAsia="es-ES" w:bidi="ar-SA"/>
    </w:rPr>
  </w:style>
  <w:style w:type="paragraph" w:styleId="Piedepgina">
    <w:name w:val="footer"/>
    <w:basedOn w:val="Normal"/>
    <w:rsid w:val="00140A5C"/>
    <w:pPr>
      <w:tabs>
        <w:tab w:val="center" w:pos="4419"/>
        <w:tab w:val="right" w:pos="8838"/>
      </w:tabs>
    </w:pPr>
  </w:style>
  <w:style w:type="character" w:styleId="Nmerodepgina">
    <w:name w:val="page number"/>
    <w:basedOn w:val="Fuentedeprrafopredeter"/>
    <w:rsid w:val="00140A5C"/>
  </w:style>
  <w:style w:type="paragraph" w:customStyle="1" w:styleId="texto0">
    <w:name w:val="texto"/>
    <w:basedOn w:val="Normal"/>
    <w:rsid w:val="003B46F2"/>
    <w:pPr>
      <w:snapToGrid w:val="0"/>
      <w:spacing w:after="101" w:line="216" w:lineRule="exact"/>
      <w:ind w:firstLine="288"/>
      <w:jc w:val="both"/>
    </w:pPr>
    <w:rPr>
      <w:rFonts w:ascii="Arial" w:hAnsi="Arial" w:cs="Arial"/>
      <w:sz w:val="18"/>
      <w:szCs w:val="18"/>
      <w:lang w:val="es-MX"/>
    </w:rPr>
  </w:style>
  <w:style w:type="character" w:customStyle="1" w:styleId="Ttulo3Car">
    <w:name w:val="Título 3 Car"/>
    <w:link w:val="Ttulo3"/>
    <w:rsid w:val="00FF0388"/>
    <w:rPr>
      <w:rFonts w:ascii="CaAbria" w:hAnsi="CaAbria" w:cs="CaAbria"/>
      <w:b/>
      <w:sz w:val="26"/>
      <w:lang w:val="en-US"/>
    </w:rPr>
  </w:style>
  <w:style w:type="character" w:customStyle="1" w:styleId="Ttulo4Car">
    <w:name w:val="Título 4 Car"/>
    <w:link w:val="Ttulo4"/>
    <w:rsid w:val="00FF0388"/>
    <w:rPr>
      <w:rFonts w:ascii="ArAal" w:hAnsi="ArAal" w:cs="ArAal"/>
      <w:b/>
      <w:u w:val="single"/>
      <w:lang w:val="es-ES"/>
    </w:rPr>
  </w:style>
  <w:style w:type="character" w:customStyle="1" w:styleId="Ttulo5Car">
    <w:name w:val="Título 5 Car"/>
    <w:link w:val="Ttulo5"/>
    <w:rsid w:val="00FF0388"/>
    <w:rPr>
      <w:rFonts w:ascii="ArAal" w:hAnsi="ArAal" w:cs="ArAal"/>
      <w:b/>
      <w:lang w:val="es-ES"/>
    </w:rPr>
  </w:style>
  <w:style w:type="character" w:customStyle="1" w:styleId="Ttulo6Car">
    <w:name w:val="Título 6 Car"/>
    <w:link w:val="Ttulo6"/>
    <w:rsid w:val="00FF0388"/>
    <w:rPr>
      <w:rFonts w:ascii="TiAes New Roman" w:hAnsi="TiAes New Roman" w:cs="TiAes New Roman"/>
      <w:b/>
      <w:sz w:val="22"/>
      <w:lang w:val="es-ES"/>
    </w:rPr>
  </w:style>
  <w:style w:type="character" w:customStyle="1" w:styleId="Ttulo7Car">
    <w:name w:val="Título 7 Car"/>
    <w:link w:val="Ttulo7"/>
    <w:rsid w:val="00FF0388"/>
    <w:rPr>
      <w:rFonts w:ascii="TiAes New Roman" w:hAnsi="TiAes New Roman" w:cs="TiAes New Roman"/>
      <w:sz w:val="24"/>
      <w:lang w:val="es-ES"/>
    </w:rPr>
  </w:style>
  <w:style w:type="character" w:customStyle="1" w:styleId="Ttulo8Car">
    <w:name w:val="Título 8 Car"/>
    <w:link w:val="Ttulo8"/>
    <w:rsid w:val="00FF0388"/>
    <w:rPr>
      <w:rFonts w:ascii="TiAes New Roman" w:hAnsi="TiAes New Roman" w:cs="TiAes New Roman"/>
      <w:i/>
      <w:sz w:val="24"/>
      <w:lang w:val="es-ES"/>
    </w:rPr>
  </w:style>
  <w:style w:type="character" w:customStyle="1" w:styleId="Ttulo9Car">
    <w:name w:val="Título 9 Car"/>
    <w:link w:val="Ttulo9"/>
    <w:rsid w:val="00FF0388"/>
    <w:rPr>
      <w:rFonts w:ascii="ArAal" w:hAnsi="ArAal" w:cs="ArAal"/>
      <w:sz w:val="22"/>
      <w:lang w:val="es-ES"/>
    </w:rPr>
  </w:style>
  <w:style w:type="paragraph" w:styleId="Textocomentario">
    <w:name w:val="annotation text"/>
    <w:basedOn w:val="Normal"/>
    <w:link w:val="TextocomentarioCar"/>
    <w:rsid w:val="00FF0388"/>
    <w:rPr>
      <w:rFonts w:ascii="TiAes New Roman" w:hAnsi="TiAes New Roman" w:cs="TiAes New Roman"/>
      <w:sz w:val="20"/>
      <w:szCs w:val="20"/>
      <w:lang w:eastAsia="es-MX"/>
    </w:rPr>
  </w:style>
  <w:style w:type="character" w:customStyle="1" w:styleId="TextocomentarioCar">
    <w:name w:val="Texto comentario Car"/>
    <w:link w:val="Textocomentario"/>
    <w:rsid w:val="00FF0388"/>
    <w:rPr>
      <w:rFonts w:ascii="TiAes New Roman" w:hAnsi="TiAes New Roman" w:cs="TiAes New Roman"/>
      <w:lang w:val="es-ES"/>
    </w:rPr>
  </w:style>
  <w:style w:type="paragraph" w:styleId="TDC8">
    <w:name w:val="toc 8"/>
    <w:basedOn w:val="Normal"/>
    <w:next w:val="Normal"/>
    <w:rsid w:val="00FF0388"/>
    <w:pPr>
      <w:ind w:left="1400"/>
    </w:pPr>
    <w:rPr>
      <w:rFonts w:ascii="TiAes New Roman" w:hAnsi="TiAes New Roman" w:cs="TiAes New Roman"/>
      <w:sz w:val="20"/>
      <w:szCs w:val="20"/>
      <w:lang w:eastAsia="es-MX"/>
    </w:rPr>
  </w:style>
  <w:style w:type="paragraph" w:styleId="TDC7">
    <w:name w:val="toc 7"/>
    <w:basedOn w:val="Normal"/>
    <w:next w:val="Normal"/>
    <w:rsid w:val="00FF0388"/>
    <w:pPr>
      <w:ind w:left="1200"/>
    </w:pPr>
    <w:rPr>
      <w:rFonts w:ascii="TiAes New Roman" w:hAnsi="TiAes New Roman" w:cs="TiAes New Roman"/>
      <w:sz w:val="20"/>
      <w:szCs w:val="20"/>
      <w:lang w:eastAsia="es-MX"/>
    </w:rPr>
  </w:style>
  <w:style w:type="paragraph" w:styleId="TDC6">
    <w:name w:val="toc 6"/>
    <w:basedOn w:val="Normal"/>
    <w:next w:val="Normal"/>
    <w:rsid w:val="00FF0388"/>
    <w:pPr>
      <w:ind w:left="1000"/>
    </w:pPr>
    <w:rPr>
      <w:rFonts w:ascii="TiAes New Roman" w:hAnsi="TiAes New Roman" w:cs="TiAes New Roman"/>
      <w:sz w:val="20"/>
      <w:szCs w:val="20"/>
      <w:lang w:eastAsia="es-MX"/>
    </w:rPr>
  </w:style>
  <w:style w:type="paragraph" w:styleId="TDC5">
    <w:name w:val="toc 5"/>
    <w:basedOn w:val="Normal"/>
    <w:next w:val="Normal"/>
    <w:rsid w:val="00FF0388"/>
    <w:pPr>
      <w:ind w:left="800"/>
    </w:pPr>
    <w:rPr>
      <w:rFonts w:ascii="TiAes New Roman" w:hAnsi="TiAes New Roman" w:cs="TiAes New Roman"/>
      <w:sz w:val="20"/>
      <w:szCs w:val="20"/>
      <w:lang w:eastAsia="es-MX"/>
    </w:rPr>
  </w:style>
  <w:style w:type="paragraph" w:styleId="TDC4">
    <w:name w:val="toc 4"/>
    <w:basedOn w:val="Normal"/>
    <w:next w:val="Normal"/>
    <w:rsid w:val="00FF0388"/>
    <w:pPr>
      <w:ind w:left="600"/>
    </w:pPr>
    <w:rPr>
      <w:rFonts w:ascii="TiAes New Roman" w:hAnsi="TiAes New Roman" w:cs="TiAes New Roman"/>
      <w:sz w:val="20"/>
      <w:szCs w:val="20"/>
      <w:lang w:eastAsia="es-MX"/>
    </w:rPr>
  </w:style>
  <w:style w:type="paragraph" w:styleId="TDC3">
    <w:name w:val="toc 3"/>
    <w:basedOn w:val="Normal"/>
    <w:next w:val="Normal"/>
    <w:rsid w:val="00FF0388"/>
    <w:pPr>
      <w:ind w:left="400"/>
    </w:pPr>
    <w:rPr>
      <w:rFonts w:ascii="TiAes New Roman" w:hAnsi="TiAes New Roman" w:cs="TiAes New Roman"/>
      <w:sz w:val="20"/>
      <w:szCs w:val="20"/>
      <w:lang w:eastAsia="es-MX"/>
    </w:rPr>
  </w:style>
  <w:style w:type="paragraph" w:styleId="TDC2">
    <w:name w:val="toc 2"/>
    <w:basedOn w:val="Normal"/>
    <w:next w:val="Normal"/>
    <w:rsid w:val="00FF0388"/>
    <w:pPr>
      <w:ind w:left="200"/>
    </w:pPr>
    <w:rPr>
      <w:rFonts w:ascii="TiAes New Roman" w:hAnsi="TiAes New Roman" w:cs="TiAes New Roman"/>
      <w:sz w:val="20"/>
      <w:szCs w:val="20"/>
      <w:lang w:eastAsia="es-MX"/>
    </w:rPr>
  </w:style>
  <w:style w:type="paragraph" w:styleId="TDC1">
    <w:name w:val="toc 1"/>
    <w:basedOn w:val="Normal"/>
    <w:next w:val="Normal"/>
    <w:rsid w:val="00FF0388"/>
    <w:rPr>
      <w:rFonts w:ascii="TiAes New Roman" w:hAnsi="TiAes New Roman" w:cs="TiAes New Roman"/>
      <w:sz w:val="20"/>
      <w:szCs w:val="20"/>
      <w:lang w:eastAsia="es-MX"/>
    </w:rPr>
  </w:style>
  <w:style w:type="paragraph" w:styleId="ndice7">
    <w:name w:val="index 7"/>
    <w:basedOn w:val="Normal"/>
    <w:next w:val="Normal"/>
    <w:rsid w:val="00FF0388"/>
    <w:pPr>
      <w:ind w:left="1400" w:hanging="200"/>
    </w:pPr>
    <w:rPr>
      <w:rFonts w:ascii="TiAes New Roman" w:hAnsi="TiAes New Roman" w:cs="TiAes New Roman"/>
      <w:sz w:val="20"/>
      <w:szCs w:val="20"/>
      <w:lang w:eastAsia="es-MX"/>
    </w:rPr>
  </w:style>
  <w:style w:type="paragraph" w:styleId="ndice6">
    <w:name w:val="index 6"/>
    <w:basedOn w:val="Normal"/>
    <w:next w:val="Normal"/>
    <w:rsid w:val="00FF0388"/>
    <w:pPr>
      <w:ind w:left="1200" w:hanging="200"/>
    </w:pPr>
    <w:rPr>
      <w:rFonts w:ascii="TiAes New Roman" w:hAnsi="TiAes New Roman" w:cs="TiAes New Roman"/>
      <w:sz w:val="20"/>
      <w:szCs w:val="20"/>
      <w:lang w:eastAsia="es-MX"/>
    </w:rPr>
  </w:style>
  <w:style w:type="paragraph" w:styleId="ndice5">
    <w:name w:val="index 5"/>
    <w:basedOn w:val="Normal"/>
    <w:next w:val="Normal"/>
    <w:rsid w:val="00FF0388"/>
    <w:pPr>
      <w:ind w:left="1000" w:hanging="200"/>
    </w:pPr>
    <w:rPr>
      <w:rFonts w:ascii="TiAes New Roman" w:hAnsi="TiAes New Roman" w:cs="TiAes New Roman"/>
      <w:sz w:val="20"/>
      <w:szCs w:val="20"/>
      <w:lang w:eastAsia="es-MX"/>
    </w:rPr>
  </w:style>
  <w:style w:type="paragraph" w:styleId="ndice4">
    <w:name w:val="index 4"/>
    <w:basedOn w:val="Normal"/>
    <w:next w:val="Normal"/>
    <w:rsid w:val="00FF0388"/>
    <w:pPr>
      <w:ind w:left="800" w:hanging="200"/>
    </w:pPr>
    <w:rPr>
      <w:rFonts w:ascii="TiAes New Roman" w:hAnsi="TiAes New Roman" w:cs="TiAes New Roman"/>
      <w:sz w:val="20"/>
      <w:szCs w:val="20"/>
      <w:lang w:eastAsia="es-MX"/>
    </w:rPr>
  </w:style>
  <w:style w:type="paragraph" w:styleId="ndice3">
    <w:name w:val="index 3"/>
    <w:basedOn w:val="Normal"/>
    <w:next w:val="Normal"/>
    <w:rsid w:val="00FF0388"/>
    <w:pPr>
      <w:ind w:left="600" w:hanging="200"/>
    </w:pPr>
    <w:rPr>
      <w:rFonts w:ascii="TiAes New Roman" w:hAnsi="TiAes New Roman" w:cs="TiAes New Roman"/>
      <w:sz w:val="20"/>
      <w:szCs w:val="20"/>
      <w:lang w:eastAsia="es-MX"/>
    </w:rPr>
  </w:style>
  <w:style w:type="paragraph" w:styleId="ndice2">
    <w:name w:val="index 2"/>
    <w:basedOn w:val="Normal"/>
    <w:next w:val="Normal"/>
    <w:rsid w:val="00FF0388"/>
    <w:pPr>
      <w:ind w:left="400" w:hanging="200"/>
    </w:pPr>
    <w:rPr>
      <w:rFonts w:ascii="TiAes New Roman" w:hAnsi="TiAes New Roman" w:cs="TiAes New Roman"/>
      <w:sz w:val="20"/>
      <w:szCs w:val="20"/>
      <w:lang w:eastAsia="es-MX"/>
    </w:rPr>
  </w:style>
  <w:style w:type="paragraph" w:styleId="ndice1">
    <w:name w:val="index 1"/>
    <w:basedOn w:val="Normal"/>
    <w:next w:val="Normal"/>
    <w:rsid w:val="00FF0388"/>
    <w:pPr>
      <w:ind w:left="220" w:hanging="220"/>
    </w:pPr>
    <w:rPr>
      <w:rFonts w:ascii="ArAal" w:hAnsi="ArAal" w:cs="ArAal"/>
      <w:sz w:val="22"/>
      <w:szCs w:val="20"/>
      <w:lang w:val="es-MX" w:eastAsia="es-MX"/>
    </w:rPr>
  </w:style>
  <w:style w:type="paragraph" w:styleId="Ttulodendice">
    <w:name w:val="index heading"/>
    <w:basedOn w:val="Normal"/>
    <w:next w:val="ndice1"/>
    <w:rsid w:val="00FF0388"/>
    <w:rPr>
      <w:rFonts w:ascii="ArAal" w:hAnsi="ArAal" w:cs="ArAal"/>
      <w:b/>
      <w:sz w:val="20"/>
      <w:szCs w:val="20"/>
      <w:lang w:eastAsia="es-MX"/>
    </w:rPr>
  </w:style>
  <w:style w:type="paragraph" w:styleId="Textonotapie">
    <w:name w:val="footnote text"/>
    <w:basedOn w:val="Normal"/>
    <w:link w:val="TextonotapieCar"/>
    <w:rsid w:val="00FF0388"/>
    <w:rPr>
      <w:rFonts w:ascii="TiAes New Roman" w:hAnsi="TiAes New Roman" w:cs="TiAes New Roman"/>
      <w:sz w:val="20"/>
      <w:szCs w:val="20"/>
      <w:lang w:val="es-MX" w:eastAsia="es-MX"/>
    </w:rPr>
  </w:style>
  <w:style w:type="character" w:customStyle="1" w:styleId="TextonotapieCar">
    <w:name w:val="Texto nota pie Car"/>
    <w:link w:val="Textonotapie"/>
    <w:rsid w:val="00FF0388"/>
    <w:rPr>
      <w:rFonts w:ascii="TiAes New Roman" w:hAnsi="TiAes New Roman" w:cs="TiAes New Roman"/>
    </w:rPr>
  </w:style>
  <w:style w:type="paragraph" w:styleId="Sangranormal">
    <w:name w:val="Normal Indent"/>
    <w:basedOn w:val="Normal"/>
    <w:rsid w:val="00FF0388"/>
    <w:pPr>
      <w:spacing w:after="72" w:line="187" w:lineRule="atLeast"/>
      <w:jc w:val="both"/>
    </w:pPr>
    <w:rPr>
      <w:rFonts w:ascii="ArAal" w:hAnsi="ArAal" w:cs="ArAal"/>
      <w:sz w:val="16"/>
      <w:szCs w:val="20"/>
      <w:lang w:val="es-ES_tradnl" w:eastAsia="es-MX"/>
    </w:rPr>
  </w:style>
  <w:style w:type="paragraph" w:customStyle="1" w:styleId="EstilotextoPrimeral">
    <w:name w:val="Estilo texto + Primera l"/>
    <w:basedOn w:val="Normal"/>
    <w:rsid w:val="00FF0388"/>
    <w:pPr>
      <w:spacing w:after="101" w:line="216" w:lineRule="exact"/>
      <w:jc w:val="both"/>
    </w:pPr>
    <w:rPr>
      <w:rFonts w:ascii="ArAal" w:hAnsi="ArAal" w:cs="ArAal"/>
      <w:sz w:val="18"/>
      <w:szCs w:val="20"/>
      <w:lang w:val="es-MX" w:eastAsia="es-MX"/>
    </w:rPr>
  </w:style>
  <w:style w:type="paragraph" w:styleId="Sinespaciado">
    <w:name w:val="No Spacing"/>
    <w:qFormat/>
    <w:rsid w:val="00FF0388"/>
    <w:rPr>
      <w:rFonts w:ascii="TiAes New Roman" w:hAnsi="TiAes New Roman" w:cs="TiAes New Roman"/>
      <w:sz w:val="24"/>
    </w:rPr>
  </w:style>
  <w:style w:type="paragraph" w:customStyle="1" w:styleId="Prrafodelista1">
    <w:name w:val="Párrafo de lista1"/>
    <w:basedOn w:val="Normal"/>
    <w:rsid w:val="00FF0388"/>
    <w:pPr>
      <w:ind w:left="720"/>
    </w:pPr>
    <w:rPr>
      <w:rFonts w:ascii="TiAes New Roman" w:hAnsi="TiAes New Roman" w:cs="TiAes New Roman"/>
      <w:szCs w:val="20"/>
      <w:lang w:eastAsia="es-MX"/>
    </w:rPr>
  </w:style>
  <w:style w:type="paragraph" w:customStyle="1" w:styleId="CuerpodeTexto">
    <w:name w:val="Cuerpo de Texto"/>
    <w:basedOn w:val="Normal"/>
    <w:rsid w:val="00FF0388"/>
    <w:pPr>
      <w:jc w:val="both"/>
    </w:pPr>
    <w:rPr>
      <w:rFonts w:ascii="TiAes New Roman" w:hAnsi="TiAes New Roman" w:cs="TiAes New Roman"/>
      <w:szCs w:val="20"/>
      <w:lang w:eastAsia="es-MX"/>
    </w:rPr>
  </w:style>
  <w:style w:type="paragraph" w:styleId="Subttulo">
    <w:name w:val="Subtitle"/>
    <w:basedOn w:val="Normal"/>
    <w:next w:val="Normal"/>
    <w:link w:val="SubttuloCar"/>
    <w:qFormat/>
    <w:rsid w:val="00FF0388"/>
    <w:rPr>
      <w:rFonts w:ascii="CaAbria" w:hAnsi="CaAbria" w:cs="CaAbria"/>
      <w:i/>
      <w:color w:val="C0C0C0"/>
      <w:spacing w:val="15"/>
      <w:szCs w:val="20"/>
      <w:lang w:val="es-MX" w:eastAsia="es-MX"/>
    </w:rPr>
  </w:style>
  <w:style w:type="character" w:customStyle="1" w:styleId="SubttuloCar">
    <w:name w:val="Subtítulo Car"/>
    <w:link w:val="Subttulo"/>
    <w:rsid w:val="00FF0388"/>
    <w:rPr>
      <w:rFonts w:ascii="CaAbria" w:hAnsi="CaAbria" w:cs="CaAbria"/>
      <w:i/>
      <w:color w:val="C0C0C0"/>
      <w:spacing w:val="15"/>
      <w:sz w:val="24"/>
    </w:rPr>
  </w:style>
  <w:style w:type="paragraph" w:customStyle="1" w:styleId="Textodeglobo1">
    <w:name w:val="Texto de globo1"/>
    <w:basedOn w:val="Normal"/>
    <w:rsid w:val="00FF0388"/>
    <w:rPr>
      <w:rFonts w:ascii="SeAoe UI" w:hAnsi="SeAoe UI" w:cs="SeAoe UI"/>
      <w:sz w:val="18"/>
      <w:szCs w:val="20"/>
      <w:lang w:eastAsia="es-MX"/>
    </w:rPr>
  </w:style>
  <w:style w:type="paragraph" w:styleId="Cierre">
    <w:name w:val="Closing"/>
    <w:basedOn w:val="Normal"/>
    <w:link w:val="CierreCar"/>
    <w:rsid w:val="00FF0388"/>
    <w:pPr>
      <w:ind w:left="4252"/>
    </w:pPr>
    <w:rPr>
      <w:rFonts w:ascii="TiAes New Roman" w:hAnsi="TiAes New Roman" w:cs="TiAes New Roman"/>
      <w:sz w:val="20"/>
      <w:szCs w:val="20"/>
      <w:lang w:eastAsia="es-MX"/>
    </w:rPr>
  </w:style>
  <w:style w:type="character" w:customStyle="1" w:styleId="CierreCar">
    <w:name w:val="Cierre Car"/>
    <w:link w:val="Cierre"/>
    <w:rsid w:val="00FF0388"/>
    <w:rPr>
      <w:rFonts w:ascii="TiAes New Roman" w:hAnsi="TiAes New Roman" w:cs="TiAes New Roman"/>
      <w:lang w:val="es-ES"/>
    </w:rPr>
  </w:style>
  <w:style w:type="paragraph" w:styleId="Firma">
    <w:name w:val="Signature"/>
    <w:basedOn w:val="Normal"/>
    <w:link w:val="FirmaCar"/>
    <w:rsid w:val="00FF0388"/>
    <w:pPr>
      <w:ind w:left="4252"/>
    </w:pPr>
    <w:rPr>
      <w:rFonts w:ascii="TiAes New Roman" w:hAnsi="TiAes New Roman" w:cs="TiAes New Roman"/>
      <w:sz w:val="20"/>
      <w:szCs w:val="20"/>
      <w:lang w:eastAsia="es-MX"/>
    </w:rPr>
  </w:style>
  <w:style w:type="character" w:customStyle="1" w:styleId="FirmaCar">
    <w:name w:val="Firma Car"/>
    <w:link w:val="Firma"/>
    <w:rsid w:val="00FF0388"/>
    <w:rPr>
      <w:rFonts w:ascii="TiAes New Roman" w:hAnsi="TiAes New Roman" w:cs="TiAes New Roman"/>
      <w:lang w:val="es-ES"/>
    </w:rPr>
  </w:style>
  <w:style w:type="paragraph" w:styleId="Textomacro">
    <w:name w:val="macro"/>
    <w:link w:val="TextomacroCar"/>
    <w:rsid w:val="00FF0388"/>
    <w:pPr>
      <w:tabs>
        <w:tab w:val="left" w:pos="480"/>
        <w:tab w:val="left" w:pos="960"/>
        <w:tab w:val="left" w:pos="1440"/>
        <w:tab w:val="left" w:pos="1920"/>
        <w:tab w:val="left" w:pos="2400"/>
        <w:tab w:val="left" w:pos="2880"/>
        <w:tab w:val="left" w:pos="3360"/>
        <w:tab w:val="left" w:pos="3840"/>
        <w:tab w:val="left" w:pos="4320"/>
      </w:tabs>
    </w:pPr>
    <w:rPr>
      <w:rFonts w:ascii="CoArier New" w:hAnsi="CoArier New" w:cs="CoArier New"/>
      <w:lang w:val="es-ES"/>
    </w:rPr>
  </w:style>
  <w:style w:type="character" w:customStyle="1" w:styleId="TextomacroCar">
    <w:name w:val="Texto macro Car"/>
    <w:link w:val="Textomacro"/>
    <w:rsid w:val="00FF0388"/>
    <w:rPr>
      <w:rFonts w:ascii="CoArier New" w:hAnsi="CoArier New" w:cs="CoArier New"/>
      <w:lang w:val="es-ES"/>
    </w:rPr>
  </w:style>
  <w:style w:type="paragraph" w:customStyle="1" w:styleId="a">
    <w:name w:val="a"/>
    <w:basedOn w:val="Normal"/>
    <w:rsid w:val="00FF0388"/>
    <w:pPr>
      <w:spacing w:after="101" w:line="216" w:lineRule="atLeast"/>
      <w:ind w:left="1620" w:hanging="432"/>
      <w:jc w:val="both"/>
    </w:pPr>
    <w:rPr>
      <w:rFonts w:ascii="Helv" w:hAnsi="Helv" w:cs="Helv"/>
      <w:sz w:val="18"/>
      <w:szCs w:val="20"/>
      <w:lang w:val="es-ES_tradnl" w:eastAsia="es-MX"/>
    </w:rPr>
  </w:style>
  <w:style w:type="paragraph" w:customStyle="1" w:styleId="tramite">
    <w:name w:val="tramite"/>
    <w:basedOn w:val="Normal"/>
    <w:rsid w:val="00FF0388"/>
    <w:pPr>
      <w:tabs>
        <w:tab w:val="right" w:pos="1116"/>
      </w:tabs>
      <w:spacing w:before="40" w:after="40" w:line="220" w:lineRule="exact"/>
      <w:ind w:left="29"/>
    </w:pPr>
    <w:rPr>
      <w:rFonts w:ascii="ArAal" w:hAnsi="ArAal" w:cs="ArAal"/>
      <w:b/>
      <w:sz w:val="16"/>
      <w:szCs w:val="20"/>
      <w:lang w:val="es-MX" w:eastAsia="es-MX"/>
    </w:rPr>
  </w:style>
  <w:style w:type="paragraph" w:customStyle="1" w:styleId="TableParagraph">
    <w:name w:val="Table Paragraph"/>
    <w:basedOn w:val="Normal"/>
    <w:rsid w:val="00FF0388"/>
    <w:pPr>
      <w:ind w:left="71"/>
    </w:pPr>
    <w:rPr>
      <w:rFonts w:ascii="ArAal" w:hAnsi="ArAal" w:cs="ArAal"/>
      <w:sz w:val="22"/>
      <w:szCs w:val="20"/>
      <w:lang w:eastAsia="es-MX"/>
    </w:rPr>
  </w:style>
  <w:style w:type="paragraph" w:customStyle="1" w:styleId="Textonormal">
    <w:name w:val="Texto normal"/>
    <w:basedOn w:val="Normal"/>
    <w:rsid w:val="00FF0388"/>
    <w:rPr>
      <w:rFonts w:ascii="CaAibri" w:hAnsi="CaAibri" w:cs="CaAibri"/>
      <w:sz w:val="18"/>
      <w:szCs w:val="20"/>
      <w:lang w:val="es-MX" w:eastAsia="es-MX"/>
    </w:rPr>
  </w:style>
  <w:style w:type="paragraph" w:customStyle="1" w:styleId="Ttulo11">
    <w:name w:val="Título 11"/>
    <w:basedOn w:val="Normal"/>
    <w:rsid w:val="00FF0388"/>
    <w:pPr>
      <w:ind w:left="266" w:right="218"/>
      <w:jc w:val="center"/>
    </w:pPr>
    <w:rPr>
      <w:rFonts w:ascii="CaAibri" w:hAnsi="CaAibri" w:cs="CaAibri"/>
      <w:b/>
      <w:sz w:val="18"/>
      <w:szCs w:val="20"/>
      <w:lang w:val="es-MX" w:eastAsia="es-MX"/>
    </w:rPr>
  </w:style>
  <w:style w:type="paragraph" w:customStyle="1" w:styleId="Asuntodelcomentario1">
    <w:name w:val="Asunto del comentario1"/>
    <w:basedOn w:val="Textocomentario"/>
    <w:next w:val="Textocomentario"/>
    <w:rsid w:val="00FF0388"/>
    <w:rPr>
      <w:rFonts w:ascii="CaAibri" w:hAnsi="CaAibri" w:cs="CaAibri"/>
      <w:b/>
      <w:lang w:val="es-MX"/>
    </w:rPr>
  </w:style>
  <w:style w:type="paragraph" w:customStyle="1" w:styleId="Default">
    <w:name w:val="Default"/>
    <w:rsid w:val="00FF0388"/>
    <w:rPr>
      <w:rFonts w:ascii="MoAtserrat" w:hAnsi="MoAtserrat" w:cs="MoAtserrat"/>
      <w:color w:val="000000"/>
      <w:sz w:val="24"/>
    </w:rPr>
  </w:style>
  <w:style w:type="paragraph" w:customStyle="1" w:styleId="Textosinformato1">
    <w:name w:val="Texto sin formato1"/>
    <w:basedOn w:val="Normal"/>
    <w:rsid w:val="00FF0388"/>
    <w:rPr>
      <w:rFonts w:ascii="CaAibri" w:hAnsi="CaAibri" w:cs="CaAibri"/>
      <w:sz w:val="22"/>
      <w:szCs w:val="20"/>
      <w:lang w:val="es-MX" w:eastAsia="es-MX"/>
    </w:rPr>
  </w:style>
  <w:style w:type="paragraph" w:customStyle="1" w:styleId="k">
    <w:name w:val="k"/>
    <w:basedOn w:val="Texto"/>
    <w:rsid w:val="00FF0388"/>
    <w:pPr>
      <w:ind w:left="1890" w:hanging="450"/>
    </w:pPr>
    <w:rPr>
      <w:rFonts w:ascii="ArAal" w:hAnsi="ArAal" w:cs="ArAal"/>
      <w:lang w:val="es-MX" w:eastAsia="es-MX"/>
    </w:rPr>
  </w:style>
  <w:style w:type="paragraph" w:styleId="NormalWeb">
    <w:name w:val="Normal (Web)"/>
    <w:basedOn w:val="Normal"/>
    <w:rsid w:val="00FF0388"/>
    <w:pPr>
      <w:spacing w:before="100" w:after="100"/>
    </w:pPr>
    <w:rPr>
      <w:rFonts w:ascii="TiAes New Roman" w:hAnsi="TiAes New Roman" w:cs="TiAes New Roman"/>
      <w:szCs w:val="20"/>
      <w:lang w:val="es-MX" w:eastAsia="es-MX"/>
    </w:rPr>
  </w:style>
  <w:style w:type="paragraph" w:customStyle="1" w:styleId="1">
    <w:name w:val="1"/>
    <w:basedOn w:val="Normal"/>
    <w:next w:val="Ttulo40"/>
    <w:rsid w:val="00FF0388"/>
    <w:pPr>
      <w:tabs>
        <w:tab w:val="left" w:pos="-720"/>
      </w:tabs>
      <w:spacing w:line="240" w:lineRule="exact"/>
      <w:ind w:right="18"/>
      <w:jc w:val="center"/>
    </w:pPr>
    <w:rPr>
      <w:rFonts w:ascii="ArAal" w:hAnsi="ArAal" w:cs="ArAal"/>
      <w:b/>
      <w:sz w:val="20"/>
      <w:szCs w:val="20"/>
      <w:lang w:val="es-MX" w:eastAsia="es-MX"/>
    </w:rPr>
  </w:style>
  <w:style w:type="paragraph" w:customStyle="1" w:styleId="Ttulo40">
    <w:name w:val="Título4"/>
    <w:basedOn w:val="Normal"/>
    <w:next w:val="Normal"/>
    <w:rsid w:val="00FF0388"/>
    <w:pPr>
      <w:spacing w:before="240" w:after="60"/>
      <w:jc w:val="center"/>
    </w:pPr>
    <w:rPr>
      <w:rFonts w:ascii="ArAal" w:hAnsi="ArAal" w:cs="ArAal"/>
      <w:b/>
      <w:sz w:val="20"/>
      <w:szCs w:val="20"/>
      <w:lang w:val="es-MX" w:eastAsia="es-MX"/>
    </w:rPr>
  </w:style>
  <w:style w:type="paragraph" w:customStyle="1" w:styleId="m">
    <w:name w:val="m"/>
    <w:basedOn w:val="Texto"/>
    <w:rsid w:val="00FF0388"/>
    <w:pPr>
      <w:ind w:left="1440" w:hanging="1152"/>
    </w:pPr>
    <w:rPr>
      <w:rFonts w:ascii="ArAal" w:hAnsi="ArAal" w:cs="ArAal"/>
      <w:lang w:val="es-MX" w:eastAsia="es-MX"/>
    </w:rPr>
  </w:style>
  <w:style w:type="paragraph" w:customStyle="1" w:styleId="l">
    <w:name w:val="l"/>
    <w:basedOn w:val="Texto"/>
    <w:rsid w:val="00FF0388"/>
    <w:pPr>
      <w:ind w:left="2340" w:hanging="450"/>
    </w:pPr>
    <w:rPr>
      <w:rFonts w:ascii="ArAal" w:hAnsi="ArAal" w:cs="ArAal"/>
      <w:lang w:val="es-MX" w:eastAsia="es-MX"/>
    </w:rPr>
  </w:style>
  <w:style w:type="paragraph" w:customStyle="1" w:styleId="a0">
    <w:name w:val="ñ"/>
    <w:basedOn w:val="Texto"/>
    <w:rsid w:val="00FF0388"/>
    <w:pPr>
      <w:ind w:left="2790" w:hanging="450"/>
    </w:pPr>
    <w:rPr>
      <w:rFonts w:ascii="ArAal" w:hAnsi="ArAal" w:cs="ArAal"/>
      <w:lang w:val="es-MX" w:eastAsia="es-MX"/>
    </w:rPr>
  </w:style>
  <w:style w:type="paragraph" w:customStyle="1" w:styleId="n">
    <w:name w:val="n"/>
    <w:basedOn w:val="Texto"/>
    <w:rsid w:val="00FF0388"/>
    <w:pPr>
      <w:ind w:left="1440" w:hanging="1152"/>
    </w:pPr>
    <w:rPr>
      <w:rFonts w:ascii="ArAal" w:hAnsi="ArAal" w:cs="ArAal"/>
      <w:lang w:val="es-MX" w:eastAsia="es-MX"/>
    </w:rPr>
  </w:style>
  <w:style w:type="paragraph" w:customStyle="1" w:styleId="xl65">
    <w:name w:val="xl65"/>
    <w:basedOn w:val="Normal"/>
    <w:rsid w:val="00FF0388"/>
    <w:pPr>
      <w:pBdr>
        <w:bottom w:val="single" w:sz="6" w:space="0" w:color="auto"/>
        <w:right w:val="single" w:sz="6" w:space="0" w:color="auto"/>
      </w:pBdr>
      <w:shd w:val="clear" w:color="000000" w:fill="FFFFFF"/>
      <w:spacing w:before="100" w:after="100"/>
      <w:jc w:val="right"/>
    </w:pPr>
    <w:rPr>
      <w:rFonts w:ascii="ArAal" w:hAnsi="ArAal" w:cs="ArAal"/>
      <w:color w:val="000000"/>
      <w:sz w:val="18"/>
      <w:szCs w:val="20"/>
      <w:lang w:val="es-MX" w:eastAsia="es-MX"/>
    </w:rPr>
  </w:style>
  <w:style w:type="paragraph" w:customStyle="1" w:styleId="xl66">
    <w:name w:val="xl66"/>
    <w:basedOn w:val="Normal"/>
    <w:rsid w:val="00FF0388"/>
    <w:pPr>
      <w:pBdr>
        <w:bottom w:val="single" w:sz="6" w:space="0" w:color="auto"/>
        <w:right w:val="single" w:sz="6" w:space="0" w:color="auto"/>
      </w:pBdr>
      <w:shd w:val="clear" w:color="000000" w:fill="FFFFFF"/>
      <w:spacing w:before="100" w:after="100"/>
      <w:jc w:val="right"/>
    </w:pPr>
    <w:rPr>
      <w:rFonts w:ascii="ArAal" w:hAnsi="ArAal" w:cs="ArAal"/>
      <w:color w:val="000000"/>
      <w:sz w:val="18"/>
      <w:szCs w:val="20"/>
      <w:lang w:val="es-MX" w:eastAsia="es-MX"/>
    </w:rPr>
  </w:style>
  <w:style w:type="paragraph" w:customStyle="1" w:styleId="xl67">
    <w:name w:val="xl67"/>
    <w:basedOn w:val="Normal"/>
    <w:rsid w:val="00FF0388"/>
    <w:pPr>
      <w:pBdr>
        <w:left w:val="single" w:sz="6" w:space="0" w:color="auto"/>
        <w:bottom w:val="single" w:sz="6" w:space="0" w:color="auto"/>
        <w:right w:val="single" w:sz="6" w:space="0" w:color="auto"/>
      </w:pBdr>
      <w:shd w:val="clear" w:color="000000" w:fill="FFFFFF"/>
      <w:spacing w:before="100" w:after="100"/>
    </w:pPr>
    <w:rPr>
      <w:rFonts w:ascii="ArAal" w:hAnsi="ArAal" w:cs="ArAal"/>
      <w:color w:val="000000"/>
      <w:sz w:val="18"/>
      <w:szCs w:val="20"/>
      <w:lang w:val="es-MX" w:eastAsia="es-MX"/>
    </w:rPr>
  </w:style>
  <w:style w:type="paragraph" w:customStyle="1" w:styleId="xl68">
    <w:name w:val="xl68"/>
    <w:basedOn w:val="Normal"/>
    <w:rsid w:val="00FF0388"/>
    <w:pPr>
      <w:shd w:val="clear" w:color="000000" w:fill="FFFFFF"/>
      <w:spacing w:before="100" w:after="100"/>
      <w:jc w:val="right"/>
    </w:pPr>
    <w:rPr>
      <w:rFonts w:ascii="ArAal" w:hAnsi="ArAal" w:cs="ArAal"/>
      <w:color w:val="000000"/>
      <w:sz w:val="18"/>
      <w:szCs w:val="20"/>
      <w:lang w:val="es-MX" w:eastAsia="es-MX"/>
    </w:rPr>
  </w:style>
  <w:style w:type="paragraph" w:customStyle="1" w:styleId="xl69">
    <w:name w:val="xl69"/>
    <w:basedOn w:val="Normal"/>
    <w:rsid w:val="00FF0388"/>
    <w:pPr>
      <w:pBdr>
        <w:bottom w:val="single" w:sz="6" w:space="0" w:color="auto"/>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70">
    <w:name w:val="xl70"/>
    <w:basedOn w:val="Normal"/>
    <w:rsid w:val="00FF0388"/>
    <w:pPr>
      <w:shd w:val="clear" w:color="000000" w:fill="FFFFFF"/>
      <w:spacing w:before="100" w:after="100"/>
    </w:pPr>
    <w:rPr>
      <w:rFonts w:ascii="ArAal" w:hAnsi="ArAal" w:cs="ArAal"/>
      <w:sz w:val="18"/>
      <w:szCs w:val="20"/>
      <w:lang w:val="es-MX" w:eastAsia="es-MX"/>
    </w:rPr>
  </w:style>
  <w:style w:type="paragraph" w:customStyle="1" w:styleId="xl71">
    <w:name w:val="xl71"/>
    <w:basedOn w:val="Normal"/>
    <w:rsid w:val="00FF0388"/>
    <w:pPr>
      <w:pBdr>
        <w:bottom w:val="single" w:sz="6" w:space="0" w:color="auto"/>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72">
    <w:name w:val="xl72"/>
    <w:basedOn w:val="Normal"/>
    <w:rsid w:val="00FF0388"/>
    <w:pPr>
      <w:pBdr>
        <w:bottom w:val="single" w:sz="6" w:space="0" w:color="auto"/>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73">
    <w:name w:val="xl73"/>
    <w:basedOn w:val="Normal"/>
    <w:rsid w:val="00FF0388"/>
    <w:pPr>
      <w:pBdr>
        <w:bottom w:val="single" w:sz="6" w:space="0" w:color="auto"/>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74">
    <w:name w:val="xl74"/>
    <w:basedOn w:val="Normal"/>
    <w:rsid w:val="00FF0388"/>
    <w:pPr>
      <w:pBdr>
        <w:bottom w:val="single" w:sz="6" w:space="0" w:color="auto"/>
        <w:right w:val="single" w:sz="6" w:space="0" w:color="auto"/>
      </w:pBdr>
      <w:shd w:val="clear" w:color="000000" w:fill="FFFFFF"/>
      <w:spacing w:before="100" w:after="100"/>
      <w:jc w:val="right"/>
    </w:pPr>
    <w:rPr>
      <w:rFonts w:ascii="ArAal" w:hAnsi="ArAal" w:cs="ArAal"/>
      <w:sz w:val="18"/>
      <w:szCs w:val="20"/>
      <w:lang w:val="es-MX" w:eastAsia="es-MX"/>
    </w:rPr>
  </w:style>
  <w:style w:type="paragraph" w:customStyle="1" w:styleId="xl75">
    <w:name w:val="xl75"/>
    <w:basedOn w:val="Normal"/>
    <w:rsid w:val="00FF0388"/>
    <w:pPr>
      <w:pBdr>
        <w:left w:val="single" w:sz="6" w:space="0" w:color="auto"/>
        <w:bottom w:val="single" w:sz="6" w:space="0" w:color="auto"/>
        <w:right w:val="single" w:sz="6" w:space="0" w:color="auto"/>
      </w:pBdr>
      <w:shd w:val="clear" w:color="000000" w:fill="FFFFFF"/>
      <w:spacing w:before="100" w:after="100"/>
      <w:jc w:val="center"/>
    </w:pPr>
    <w:rPr>
      <w:rFonts w:ascii="ArAal" w:hAnsi="ArAal" w:cs="ArAal"/>
      <w:color w:val="000000"/>
      <w:sz w:val="18"/>
      <w:szCs w:val="20"/>
      <w:lang w:val="es-MX" w:eastAsia="es-MX"/>
    </w:rPr>
  </w:style>
  <w:style w:type="paragraph" w:customStyle="1" w:styleId="xl76">
    <w:name w:val="xl76"/>
    <w:basedOn w:val="Normal"/>
    <w:rsid w:val="00FF0388"/>
    <w:pPr>
      <w:pBdr>
        <w:bottom w:val="single" w:sz="6" w:space="0" w:color="auto"/>
        <w:right w:val="single" w:sz="6" w:space="0" w:color="auto"/>
      </w:pBdr>
      <w:shd w:val="clear" w:color="000000" w:fill="FFFFFF"/>
      <w:spacing w:before="100" w:after="100"/>
      <w:jc w:val="center"/>
    </w:pPr>
    <w:rPr>
      <w:rFonts w:ascii="ArAal" w:hAnsi="ArAal" w:cs="ArAal"/>
      <w:sz w:val="18"/>
      <w:szCs w:val="20"/>
      <w:lang w:val="es-MX" w:eastAsia="es-MX"/>
    </w:rPr>
  </w:style>
  <w:style w:type="paragraph" w:customStyle="1" w:styleId="xl77">
    <w:name w:val="xl77"/>
    <w:basedOn w:val="Normal"/>
    <w:rsid w:val="00FF0388"/>
    <w:pPr>
      <w:pBdr>
        <w:bottom w:val="single" w:sz="6" w:space="0" w:color="auto"/>
        <w:right w:val="single" w:sz="6" w:space="0" w:color="auto"/>
      </w:pBdr>
      <w:shd w:val="clear" w:color="000000" w:fill="FFFFFF"/>
      <w:spacing w:before="100" w:after="100"/>
      <w:jc w:val="center"/>
    </w:pPr>
    <w:rPr>
      <w:rFonts w:ascii="ArAal" w:hAnsi="ArAal" w:cs="ArAal"/>
      <w:color w:val="000000"/>
      <w:sz w:val="18"/>
      <w:szCs w:val="20"/>
      <w:lang w:val="es-MX" w:eastAsia="es-MX"/>
    </w:rPr>
  </w:style>
  <w:style w:type="paragraph" w:customStyle="1" w:styleId="xl78">
    <w:name w:val="xl78"/>
    <w:basedOn w:val="Normal"/>
    <w:rsid w:val="00FF0388"/>
    <w:pPr>
      <w:pBdr>
        <w:bottom w:val="single" w:sz="6" w:space="0" w:color="auto"/>
        <w:right w:val="single" w:sz="6" w:space="0" w:color="auto"/>
      </w:pBdr>
      <w:shd w:val="clear" w:color="000000" w:fill="FFFFFF"/>
      <w:spacing w:before="100" w:after="100"/>
      <w:jc w:val="right"/>
    </w:pPr>
    <w:rPr>
      <w:rFonts w:ascii="ArAal" w:hAnsi="ArAal" w:cs="ArAal"/>
      <w:color w:val="000000"/>
      <w:sz w:val="18"/>
      <w:szCs w:val="20"/>
      <w:lang w:val="es-MX" w:eastAsia="es-MX"/>
    </w:rPr>
  </w:style>
  <w:style w:type="paragraph" w:customStyle="1" w:styleId="xl79">
    <w:name w:val="xl79"/>
    <w:basedOn w:val="Normal"/>
    <w:rsid w:val="00FF0388"/>
    <w:pPr>
      <w:pBdr>
        <w:bottom w:val="single" w:sz="6" w:space="0" w:color="auto"/>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80">
    <w:name w:val="xl80"/>
    <w:basedOn w:val="Normal"/>
    <w:rsid w:val="00FF0388"/>
    <w:pPr>
      <w:pBdr>
        <w:top w:val="single" w:sz="6" w:space="0" w:color="auto"/>
        <w:left w:val="single" w:sz="6" w:space="0" w:color="auto"/>
        <w:bottom w:val="single" w:sz="6" w:space="0" w:color="auto"/>
        <w:right w:val="single" w:sz="6" w:space="0" w:color="auto"/>
      </w:pBdr>
      <w:shd w:val="clear" w:color="000000" w:fill="FFFFFF"/>
      <w:spacing w:before="100" w:after="100"/>
      <w:jc w:val="center"/>
    </w:pPr>
    <w:rPr>
      <w:rFonts w:ascii="ArAal" w:hAnsi="ArAal" w:cs="ArAal"/>
      <w:b/>
      <w:color w:val="000000"/>
      <w:sz w:val="18"/>
      <w:szCs w:val="20"/>
      <w:lang w:val="es-MX" w:eastAsia="es-MX"/>
    </w:rPr>
  </w:style>
  <w:style w:type="paragraph" w:customStyle="1" w:styleId="xl81">
    <w:name w:val="xl81"/>
    <w:basedOn w:val="Normal"/>
    <w:rsid w:val="00FF0388"/>
    <w:pPr>
      <w:pBdr>
        <w:top w:val="single" w:sz="6" w:space="0" w:color="auto"/>
        <w:bottom w:val="single" w:sz="6" w:space="0" w:color="auto"/>
        <w:right w:val="single" w:sz="6" w:space="0" w:color="auto"/>
      </w:pBdr>
      <w:shd w:val="clear" w:color="000000" w:fill="FFFFFF"/>
      <w:spacing w:before="100" w:after="100"/>
      <w:jc w:val="center"/>
    </w:pPr>
    <w:rPr>
      <w:rFonts w:ascii="ArAal" w:hAnsi="ArAal" w:cs="ArAal"/>
      <w:b/>
      <w:color w:val="000000"/>
      <w:sz w:val="18"/>
      <w:szCs w:val="20"/>
      <w:lang w:val="es-MX" w:eastAsia="es-MX"/>
    </w:rPr>
  </w:style>
  <w:style w:type="paragraph" w:customStyle="1" w:styleId="xl82">
    <w:name w:val="xl82"/>
    <w:basedOn w:val="Normal"/>
    <w:rsid w:val="00FF0388"/>
    <w:pPr>
      <w:pBdr>
        <w:top w:val="single" w:sz="6" w:space="0" w:color="auto"/>
        <w:bottom w:val="single" w:sz="6" w:space="0" w:color="auto"/>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83">
    <w:name w:val="xl83"/>
    <w:basedOn w:val="Normal"/>
    <w:rsid w:val="00FF0388"/>
    <w:pPr>
      <w:pBdr>
        <w:left w:val="single" w:sz="6" w:space="0" w:color="auto"/>
        <w:bottom w:val="single" w:sz="6" w:space="0" w:color="auto"/>
        <w:right w:val="single" w:sz="6" w:space="0" w:color="auto"/>
      </w:pBdr>
      <w:shd w:val="clear" w:color="000000" w:fill="FFFFFF"/>
      <w:spacing w:before="100" w:after="100"/>
      <w:jc w:val="center"/>
    </w:pPr>
    <w:rPr>
      <w:rFonts w:ascii="ArAal" w:hAnsi="ArAal" w:cs="ArAal"/>
      <w:b/>
      <w:color w:val="000000"/>
      <w:sz w:val="18"/>
      <w:szCs w:val="20"/>
      <w:lang w:val="es-MX" w:eastAsia="es-MX"/>
    </w:rPr>
  </w:style>
  <w:style w:type="paragraph" w:customStyle="1" w:styleId="xl84">
    <w:name w:val="xl84"/>
    <w:basedOn w:val="Normal"/>
    <w:rsid w:val="00FF0388"/>
    <w:pPr>
      <w:pBdr>
        <w:bottom w:val="single" w:sz="6" w:space="0" w:color="auto"/>
        <w:right w:val="single" w:sz="6" w:space="0" w:color="auto"/>
      </w:pBdr>
      <w:shd w:val="clear" w:color="000000" w:fill="FFFFFF"/>
      <w:spacing w:before="100" w:after="100"/>
      <w:jc w:val="center"/>
    </w:pPr>
    <w:rPr>
      <w:rFonts w:ascii="ArAal" w:hAnsi="ArAal" w:cs="ArAal"/>
      <w:b/>
      <w:sz w:val="18"/>
      <w:szCs w:val="20"/>
      <w:lang w:val="es-MX" w:eastAsia="es-MX"/>
    </w:rPr>
  </w:style>
  <w:style w:type="paragraph" w:customStyle="1" w:styleId="xl85">
    <w:name w:val="xl85"/>
    <w:basedOn w:val="Normal"/>
    <w:rsid w:val="00FF0388"/>
    <w:pPr>
      <w:pBdr>
        <w:bottom w:val="single" w:sz="6" w:space="0" w:color="auto"/>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86">
    <w:name w:val="xl86"/>
    <w:basedOn w:val="Normal"/>
    <w:rsid w:val="00FF0388"/>
    <w:pPr>
      <w:pBdr>
        <w:bottom w:val="single" w:sz="6" w:space="0" w:color="auto"/>
        <w:right w:val="single" w:sz="6" w:space="0" w:color="auto"/>
      </w:pBdr>
      <w:shd w:val="clear" w:color="000000" w:fill="FFFFFF"/>
      <w:spacing w:before="100" w:after="100"/>
      <w:jc w:val="right"/>
    </w:pPr>
    <w:rPr>
      <w:rFonts w:ascii="ArAal" w:hAnsi="ArAal" w:cs="ArAal"/>
      <w:color w:val="000000"/>
      <w:sz w:val="18"/>
      <w:szCs w:val="20"/>
      <w:lang w:val="es-MX" w:eastAsia="es-MX"/>
    </w:rPr>
  </w:style>
  <w:style w:type="paragraph" w:customStyle="1" w:styleId="xl87">
    <w:name w:val="xl87"/>
    <w:basedOn w:val="Normal"/>
    <w:rsid w:val="00FF0388"/>
    <w:pPr>
      <w:pBdr>
        <w:bottom w:val="single" w:sz="6" w:space="0" w:color="auto"/>
        <w:right w:val="single" w:sz="6" w:space="0" w:color="auto"/>
      </w:pBdr>
      <w:shd w:val="clear" w:color="000000" w:fill="FFFFFF"/>
      <w:spacing w:before="100" w:after="100"/>
      <w:jc w:val="right"/>
    </w:pPr>
    <w:rPr>
      <w:rFonts w:ascii="ArAal" w:hAnsi="ArAal" w:cs="ArAal"/>
      <w:sz w:val="18"/>
      <w:szCs w:val="20"/>
      <w:lang w:val="es-MX" w:eastAsia="es-MX"/>
    </w:rPr>
  </w:style>
  <w:style w:type="paragraph" w:customStyle="1" w:styleId="xl88">
    <w:name w:val="xl88"/>
    <w:basedOn w:val="Normal"/>
    <w:rsid w:val="00FF0388"/>
    <w:pPr>
      <w:pBdr>
        <w:bottom w:val="single" w:sz="6" w:space="0" w:color="auto"/>
        <w:right w:val="single" w:sz="6" w:space="0" w:color="auto"/>
      </w:pBdr>
      <w:shd w:val="clear" w:color="000000" w:fill="FFFFFF"/>
      <w:spacing w:before="100" w:after="100"/>
      <w:jc w:val="right"/>
    </w:pPr>
    <w:rPr>
      <w:rFonts w:ascii="ArAal" w:hAnsi="ArAal" w:cs="ArAal"/>
      <w:sz w:val="18"/>
      <w:szCs w:val="20"/>
      <w:lang w:val="es-MX" w:eastAsia="es-MX"/>
    </w:rPr>
  </w:style>
  <w:style w:type="paragraph" w:customStyle="1" w:styleId="xl89">
    <w:name w:val="xl89"/>
    <w:basedOn w:val="Normal"/>
    <w:rsid w:val="00FF0388"/>
    <w:pPr>
      <w:pBdr>
        <w:bottom w:val="single" w:sz="6" w:space="0" w:color="auto"/>
        <w:right w:val="single" w:sz="6" w:space="0" w:color="auto"/>
      </w:pBdr>
      <w:shd w:val="clear" w:color="000000" w:fill="FFFFFF"/>
      <w:spacing w:before="100" w:after="100"/>
      <w:jc w:val="right"/>
    </w:pPr>
    <w:rPr>
      <w:rFonts w:ascii="ArAal" w:hAnsi="ArAal" w:cs="ArAal"/>
      <w:color w:val="000000"/>
      <w:sz w:val="18"/>
      <w:szCs w:val="20"/>
      <w:lang w:val="es-MX" w:eastAsia="es-MX"/>
    </w:rPr>
  </w:style>
  <w:style w:type="paragraph" w:customStyle="1" w:styleId="xl90">
    <w:name w:val="xl90"/>
    <w:basedOn w:val="Normal"/>
    <w:rsid w:val="00FF0388"/>
    <w:pPr>
      <w:shd w:val="clear" w:color="000000" w:fill="FFFFFF"/>
      <w:spacing w:before="100" w:after="100"/>
      <w:jc w:val="center"/>
    </w:pPr>
    <w:rPr>
      <w:rFonts w:ascii="ArAal" w:hAnsi="ArAal" w:cs="ArAal"/>
      <w:color w:val="000000"/>
      <w:sz w:val="18"/>
      <w:szCs w:val="20"/>
      <w:lang w:val="es-MX" w:eastAsia="es-MX"/>
    </w:rPr>
  </w:style>
  <w:style w:type="paragraph" w:customStyle="1" w:styleId="xl91">
    <w:name w:val="xl91"/>
    <w:basedOn w:val="Normal"/>
    <w:rsid w:val="00FF0388"/>
    <w:pPr>
      <w:shd w:val="clear" w:color="000000" w:fill="FFFFFF"/>
      <w:spacing w:before="100" w:after="100"/>
      <w:jc w:val="right"/>
    </w:pPr>
    <w:rPr>
      <w:rFonts w:ascii="ArAal" w:hAnsi="ArAal" w:cs="ArAal"/>
      <w:color w:val="000000"/>
      <w:sz w:val="18"/>
      <w:szCs w:val="20"/>
      <w:lang w:val="es-MX" w:eastAsia="es-MX"/>
    </w:rPr>
  </w:style>
  <w:style w:type="paragraph" w:customStyle="1" w:styleId="xl92">
    <w:name w:val="xl92"/>
    <w:basedOn w:val="Normal"/>
    <w:rsid w:val="00FF0388"/>
    <w:pPr>
      <w:pBdr>
        <w:top w:val="single" w:sz="6" w:space="0" w:color="auto"/>
        <w:left w:val="single" w:sz="6" w:space="0" w:color="auto"/>
        <w:bottom w:val="single" w:sz="6" w:space="0" w:color="auto"/>
        <w:right w:val="single" w:sz="6" w:space="0" w:color="auto"/>
      </w:pBdr>
      <w:shd w:val="clear" w:color="000000" w:fill="FFFFFF"/>
      <w:spacing w:before="100" w:after="100"/>
      <w:jc w:val="center"/>
    </w:pPr>
    <w:rPr>
      <w:rFonts w:ascii="ArAal" w:hAnsi="ArAal" w:cs="ArAal"/>
      <w:color w:val="000000"/>
      <w:sz w:val="18"/>
      <w:szCs w:val="20"/>
      <w:lang w:val="es-MX" w:eastAsia="es-MX"/>
    </w:rPr>
  </w:style>
  <w:style w:type="paragraph" w:customStyle="1" w:styleId="xl93">
    <w:name w:val="xl93"/>
    <w:basedOn w:val="Normal"/>
    <w:rsid w:val="00FF0388"/>
    <w:pPr>
      <w:pBdr>
        <w:top w:val="single" w:sz="6" w:space="0" w:color="auto"/>
        <w:bottom w:val="single" w:sz="6" w:space="0" w:color="auto"/>
        <w:right w:val="single" w:sz="6" w:space="0" w:color="auto"/>
      </w:pBdr>
      <w:shd w:val="clear" w:color="000000" w:fill="FFFFFF"/>
      <w:spacing w:before="100" w:after="100"/>
      <w:jc w:val="center"/>
    </w:pPr>
    <w:rPr>
      <w:rFonts w:ascii="ArAal" w:hAnsi="ArAal" w:cs="ArAal"/>
      <w:sz w:val="18"/>
      <w:szCs w:val="20"/>
      <w:lang w:val="es-MX" w:eastAsia="es-MX"/>
    </w:rPr>
  </w:style>
  <w:style w:type="paragraph" w:customStyle="1" w:styleId="xl94">
    <w:name w:val="xl94"/>
    <w:basedOn w:val="Normal"/>
    <w:rsid w:val="00FF0388"/>
    <w:pPr>
      <w:shd w:val="clear" w:color="000000" w:fill="FFFFFF"/>
      <w:spacing w:before="100" w:after="100"/>
      <w:jc w:val="center"/>
    </w:pPr>
    <w:rPr>
      <w:rFonts w:ascii="ArAal" w:hAnsi="ArAal" w:cs="ArAal"/>
      <w:color w:val="000000"/>
      <w:sz w:val="18"/>
      <w:szCs w:val="20"/>
      <w:lang w:val="es-MX" w:eastAsia="es-MX"/>
    </w:rPr>
  </w:style>
  <w:style w:type="paragraph" w:customStyle="1" w:styleId="xl95">
    <w:name w:val="xl95"/>
    <w:basedOn w:val="Normal"/>
    <w:rsid w:val="00FF0388"/>
    <w:pPr>
      <w:pBdr>
        <w:top w:val="single" w:sz="6" w:space="0" w:color="auto"/>
        <w:left w:val="single" w:sz="6" w:space="0" w:color="auto"/>
        <w:bottom w:val="single" w:sz="6" w:space="0" w:color="auto"/>
        <w:right w:val="single" w:sz="6" w:space="0" w:color="auto"/>
      </w:pBdr>
      <w:shd w:val="clear" w:color="000000" w:fill="FFFFFF"/>
      <w:spacing w:before="100" w:after="100"/>
      <w:jc w:val="center"/>
    </w:pPr>
    <w:rPr>
      <w:rFonts w:ascii="ArAal" w:hAnsi="ArAal" w:cs="ArAal"/>
      <w:color w:val="000000"/>
      <w:sz w:val="18"/>
      <w:szCs w:val="20"/>
      <w:lang w:val="es-MX" w:eastAsia="es-MX"/>
    </w:rPr>
  </w:style>
  <w:style w:type="paragraph" w:customStyle="1" w:styleId="xl96">
    <w:name w:val="xl96"/>
    <w:basedOn w:val="Normal"/>
    <w:rsid w:val="00FF0388"/>
    <w:pPr>
      <w:pBdr>
        <w:top w:val="single" w:sz="6" w:space="0" w:color="auto"/>
        <w:bottom w:val="single" w:sz="6" w:space="0" w:color="auto"/>
        <w:right w:val="single" w:sz="6" w:space="0" w:color="auto"/>
      </w:pBdr>
      <w:shd w:val="clear" w:color="000000" w:fill="FFFFFF"/>
      <w:spacing w:before="100" w:after="100"/>
      <w:jc w:val="center"/>
    </w:pPr>
    <w:rPr>
      <w:rFonts w:ascii="ArAal" w:hAnsi="ArAal" w:cs="ArAal"/>
      <w:color w:val="000000"/>
      <w:sz w:val="18"/>
      <w:szCs w:val="20"/>
      <w:lang w:val="es-MX" w:eastAsia="es-MX"/>
    </w:rPr>
  </w:style>
  <w:style w:type="paragraph" w:customStyle="1" w:styleId="xl97">
    <w:name w:val="xl97"/>
    <w:basedOn w:val="Normal"/>
    <w:rsid w:val="00FF0388"/>
    <w:pPr>
      <w:pBdr>
        <w:bottom w:val="single" w:sz="6" w:space="0" w:color="auto"/>
        <w:right w:val="single" w:sz="6" w:space="0" w:color="auto"/>
      </w:pBdr>
      <w:shd w:val="clear" w:color="000000" w:fill="FFFFFF"/>
      <w:spacing w:before="100" w:after="100"/>
    </w:pPr>
    <w:rPr>
      <w:rFonts w:ascii="ArAal" w:hAnsi="ArAal" w:cs="ArAal"/>
      <w:sz w:val="18"/>
      <w:szCs w:val="20"/>
      <w:lang w:val="es-MX" w:eastAsia="es-MX"/>
    </w:rPr>
  </w:style>
  <w:style w:type="paragraph" w:customStyle="1" w:styleId="xl98">
    <w:name w:val="xl98"/>
    <w:basedOn w:val="Normal"/>
    <w:rsid w:val="00FF0388"/>
    <w:pPr>
      <w:pBdr>
        <w:left w:val="single" w:sz="6" w:space="0" w:color="auto"/>
        <w:right w:val="single" w:sz="6" w:space="0" w:color="auto"/>
      </w:pBdr>
      <w:shd w:val="clear" w:color="000000" w:fill="FFFFFF"/>
      <w:spacing w:before="100" w:after="100"/>
    </w:pPr>
    <w:rPr>
      <w:rFonts w:ascii="ArAal" w:hAnsi="ArAal" w:cs="ArAal"/>
      <w:color w:val="000000"/>
      <w:sz w:val="18"/>
      <w:szCs w:val="20"/>
      <w:lang w:val="es-MX" w:eastAsia="es-MX"/>
    </w:rPr>
  </w:style>
  <w:style w:type="paragraph" w:customStyle="1" w:styleId="xl99">
    <w:name w:val="xl99"/>
    <w:basedOn w:val="Normal"/>
    <w:rsid w:val="00FF0388"/>
    <w:pPr>
      <w:pBdr>
        <w:bottom w:val="single" w:sz="6" w:space="0" w:color="auto"/>
        <w:right w:val="single" w:sz="6" w:space="0" w:color="auto"/>
      </w:pBdr>
      <w:shd w:val="clear" w:color="000000" w:fill="FFFFFF"/>
      <w:spacing w:before="100" w:after="100"/>
      <w:jc w:val="center"/>
    </w:pPr>
    <w:rPr>
      <w:rFonts w:ascii="ArAal" w:hAnsi="ArAal" w:cs="ArAal"/>
      <w:color w:val="000000"/>
      <w:sz w:val="18"/>
      <w:szCs w:val="20"/>
      <w:lang w:val="es-MX" w:eastAsia="es-MX"/>
    </w:rPr>
  </w:style>
  <w:style w:type="paragraph" w:customStyle="1" w:styleId="xl100">
    <w:name w:val="xl100"/>
    <w:basedOn w:val="Normal"/>
    <w:rsid w:val="00FF0388"/>
    <w:pPr>
      <w:pBdr>
        <w:bottom w:val="single" w:sz="6" w:space="0" w:color="auto"/>
        <w:right w:val="single" w:sz="6" w:space="0" w:color="auto"/>
      </w:pBdr>
      <w:shd w:val="clear" w:color="000000" w:fill="FFFFFF"/>
      <w:spacing w:before="100" w:after="100"/>
      <w:jc w:val="center"/>
    </w:pPr>
    <w:rPr>
      <w:rFonts w:ascii="ArAal" w:hAnsi="ArAal" w:cs="ArAal"/>
      <w:sz w:val="18"/>
      <w:szCs w:val="20"/>
      <w:lang w:val="es-MX" w:eastAsia="es-MX"/>
    </w:rPr>
  </w:style>
  <w:style w:type="paragraph" w:customStyle="1" w:styleId="xl101">
    <w:name w:val="xl101"/>
    <w:basedOn w:val="Normal"/>
    <w:rsid w:val="00FF0388"/>
    <w:pPr>
      <w:pBdr>
        <w:bottom w:val="single" w:sz="6" w:space="0" w:color="auto"/>
        <w:right w:val="single" w:sz="6" w:space="0" w:color="auto"/>
      </w:pBdr>
      <w:shd w:val="clear" w:color="000000" w:fill="FFFFFF"/>
      <w:spacing w:before="100" w:after="100"/>
    </w:pPr>
    <w:rPr>
      <w:rFonts w:ascii="ArAal" w:hAnsi="ArAal" w:cs="ArAal"/>
      <w:color w:val="000000"/>
      <w:sz w:val="18"/>
      <w:szCs w:val="20"/>
      <w:lang w:val="es-MX" w:eastAsia="es-MX"/>
    </w:rPr>
  </w:style>
  <w:style w:type="paragraph" w:customStyle="1" w:styleId="xl102">
    <w:name w:val="xl102"/>
    <w:basedOn w:val="Normal"/>
    <w:rsid w:val="00FF0388"/>
    <w:pPr>
      <w:pBdr>
        <w:top w:val="single" w:sz="6" w:space="0" w:color="auto"/>
        <w:bottom w:val="single" w:sz="6" w:space="0" w:color="auto"/>
        <w:right w:val="single" w:sz="6" w:space="0" w:color="auto"/>
      </w:pBdr>
      <w:shd w:val="clear" w:color="000000" w:fill="FFFFFF"/>
      <w:spacing w:before="100" w:after="100"/>
      <w:jc w:val="right"/>
    </w:pPr>
    <w:rPr>
      <w:rFonts w:ascii="ArAal" w:hAnsi="ArAal" w:cs="ArAal"/>
      <w:color w:val="000000"/>
      <w:sz w:val="18"/>
      <w:szCs w:val="20"/>
      <w:lang w:val="es-MX" w:eastAsia="es-MX"/>
    </w:rPr>
  </w:style>
  <w:style w:type="paragraph" w:customStyle="1" w:styleId="xl103">
    <w:name w:val="xl103"/>
    <w:basedOn w:val="Normal"/>
    <w:rsid w:val="00FF0388"/>
    <w:pPr>
      <w:pBdr>
        <w:top w:val="single" w:sz="6" w:space="0" w:color="auto"/>
        <w:bottom w:val="single" w:sz="6" w:space="0" w:color="auto"/>
        <w:right w:val="single" w:sz="6" w:space="0" w:color="auto"/>
      </w:pBdr>
      <w:shd w:val="clear" w:color="000000" w:fill="FFFFFF"/>
      <w:spacing w:before="100" w:after="100"/>
      <w:jc w:val="right"/>
    </w:pPr>
    <w:rPr>
      <w:rFonts w:ascii="ArAal" w:hAnsi="ArAal" w:cs="ArAal"/>
      <w:color w:val="000000"/>
      <w:sz w:val="18"/>
      <w:szCs w:val="20"/>
      <w:lang w:val="es-MX" w:eastAsia="es-MX"/>
    </w:rPr>
  </w:style>
  <w:style w:type="paragraph" w:customStyle="1" w:styleId="font5">
    <w:name w:val="font5"/>
    <w:basedOn w:val="Normal"/>
    <w:rsid w:val="00FF0388"/>
    <w:pPr>
      <w:spacing w:before="100" w:after="100"/>
    </w:pPr>
    <w:rPr>
      <w:rFonts w:ascii="ArAal" w:hAnsi="ArAal" w:cs="ArAal"/>
      <w:color w:val="000000"/>
      <w:sz w:val="18"/>
      <w:szCs w:val="20"/>
      <w:lang w:val="es-MX" w:eastAsia="es-MX"/>
    </w:rPr>
  </w:style>
  <w:style w:type="paragraph" w:customStyle="1" w:styleId="font6">
    <w:name w:val="font6"/>
    <w:basedOn w:val="Normal"/>
    <w:rsid w:val="00FF0388"/>
    <w:pPr>
      <w:spacing w:before="100" w:after="100"/>
    </w:pPr>
    <w:rPr>
      <w:rFonts w:ascii="ArAal" w:hAnsi="ArAal" w:cs="ArAal"/>
      <w:color w:val="000000"/>
      <w:sz w:val="18"/>
      <w:szCs w:val="20"/>
      <w:lang w:val="es-MX" w:eastAsia="es-MX"/>
    </w:rPr>
  </w:style>
  <w:style w:type="paragraph" w:customStyle="1" w:styleId="font7">
    <w:name w:val="font7"/>
    <w:basedOn w:val="Normal"/>
    <w:rsid w:val="00FF0388"/>
    <w:pPr>
      <w:spacing w:before="100" w:after="100"/>
    </w:pPr>
    <w:rPr>
      <w:rFonts w:ascii="TaAoma" w:hAnsi="TaAoma" w:cs="TaAoma"/>
      <w:color w:val="000000"/>
      <w:sz w:val="18"/>
      <w:szCs w:val="20"/>
      <w:lang w:val="es-MX" w:eastAsia="es-MX"/>
    </w:rPr>
  </w:style>
  <w:style w:type="paragraph" w:customStyle="1" w:styleId="font8">
    <w:name w:val="font8"/>
    <w:basedOn w:val="Normal"/>
    <w:rsid w:val="00FF0388"/>
    <w:pPr>
      <w:spacing w:before="100" w:after="100"/>
    </w:pPr>
    <w:rPr>
      <w:rFonts w:ascii="TaAoma" w:hAnsi="TaAoma" w:cs="TaAoma"/>
      <w:b/>
      <w:color w:val="000000"/>
      <w:sz w:val="18"/>
      <w:szCs w:val="20"/>
      <w:lang w:val="es-MX" w:eastAsia="es-MX"/>
    </w:rPr>
  </w:style>
  <w:style w:type="paragraph" w:customStyle="1" w:styleId="xl104">
    <w:name w:val="xl104"/>
    <w:basedOn w:val="Normal"/>
    <w:rsid w:val="00FF0388"/>
    <w:pPr>
      <w:pBdr>
        <w:top w:val="single" w:sz="6" w:space="0" w:color="auto"/>
        <w:left w:val="single" w:sz="6" w:space="0" w:color="auto"/>
        <w:bottom w:val="single" w:sz="6" w:space="0" w:color="auto"/>
      </w:pBdr>
      <w:shd w:val="clear" w:color="000000" w:fill="FFFFFF"/>
      <w:spacing w:before="100" w:after="100"/>
      <w:jc w:val="center"/>
    </w:pPr>
    <w:rPr>
      <w:rFonts w:ascii="ArAal" w:hAnsi="ArAal" w:cs="ArAal"/>
      <w:color w:val="000000"/>
      <w:sz w:val="18"/>
      <w:szCs w:val="20"/>
      <w:lang w:val="es-MX" w:eastAsia="es-MX"/>
    </w:rPr>
  </w:style>
  <w:style w:type="paragraph" w:customStyle="1" w:styleId="xl105">
    <w:name w:val="xl105"/>
    <w:basedOn w:val="Normal"/>
    <w:rsid w:val="00FF0388"/>
    <w:pPr>
      <w:pBdr>
        <w:top w:val="single" w:sz="6" w:space="0" w:color="auto"/>
        <w:bottom w:val="single" w:sz="6" w:space="0" w:color="auto"/>
      </w:pBdr>
      <w:shd w:val="clear" w:color="000000" w:fill="FFFFFF"/>
      <w:spacing w:before="100" w:after="100"/>
      <w:jc w:val="center"/>
    </w:pPr>
    <w:rPr>
      <w:rFonts w:ascii="ArAal" w:hAnsi="ArAal" w:cs="ArAal"/>
      <w:color w:val="000000"/>
      <w:sz w:val="18"/>
      <w:szCs w:val="20"/>
      <w:lang w:val="es-MX" w:eastAsia="es-MX"/>
    </w:rPr>
  </w:style>
  <w:style w:type="paragraph" w:customStyle="1" w:styleId="xl106">
    <w:name w:val="xl106"/>
    <w:basedOn w:val="Normal"/>
    <w:rsid w:val="00FF0388"/>
    <w:pPr>
      <w:pBdr>
        <w:top w:val="single" w:sz="6" w:space="0" w:color="auto"/>
        <w:bottom w:val="single" w:sz="6" w:space="0" w:color="auto"/>
        <w:right w:val="single" w:sz="6" w:space="0" w:color="auto"/>
      </w:pBdr>
      <w:shd w:val="clear" w:color="000000" w:fill="FFFFFF"/>
      <w:spacing w:before="100" w:after="100"/>
      <w:jc w:val="center"/>
    </w:pPr>
    <w:rPr>
      <w:rFonts w:ascii="ArAal" w:hAnsi="ArAal" w:cs="ArAal"/>
      <w:color w:val="000000"/>
      <w:sz w:val="18"/>
      <w:szCs w:val="20"/>
      <w:lang w:val="es-MX" w:eastAsia="es-MX"/>
    </w:rPr>
  </w:style>
  <w:style w:type="paragraph" w:customStyle="1" w:styleId="Mapadeldocumento1">
    <w:name w:val="Mapa del documento1"/>
    <w:basedOn w:val="Normal"/>
    <w:rsid w:val="00FF0388"/>
    <w:pPr>
      <w:shd w:val="clear" w:color="auto" w:fill="000080"/>
      <w:spacing w:after="200" w:line="276" w:lineRule="atLeast"/>
    </w:pPr>
    <w:rPr>
      <w:rFonts w:ascii="TaAoma" w:hAnsi="TaAoma" w:cs="TaAoma"/>
      <w:sz w:val="22"/>
      <w:szCs w:val="20"/>
      <w:lang w:val="es-MX" w:eastAsia="es-MX"/>
    </w:rPr>
  </w:style>
  <w:style w:type="paragraph" w:customStyle="1" w:styleId="Sumario">
    <w:name w:val="Sumario"/>
    <w:basedOn w:val="Normal"/>
    <w:rsid w:val="00FF0388"/>
    <w:pPr>
      <w:tabs>
        <w:tab w:val="right" w:leader="dot" w:pos="8107"/>
        <w:tab w:val="right" w:pos="8640"/>
      </w:tabs>
      <w:spacing w:line="260" w:lineRule="exact"/>
      <w:ind w:left="274" w:right="749"/>
      <w:jc w:val="both"/>
    </w:pPr>
    <w:rPr>
      <w:rFonts w:ascii="ArAal" w:hAnsi="ArAal" w:cs="ArAal"/>
      <w:sz w:val="18"/>
      <w:szCs w:val="20"/>
      <w:lang w:val="es-MX" w:eastAsia="es-MX"/>
    </w:rPr>
  </w:style>
  <w:style w:type="paragraph" w:customStyle="1" w:styleId="Secreta">
    <w:name w:val="Secreta"/>
    <w:basedOn w:val="Normal"/>
    <w:rsid w:val="00FF0388"/>
    <w:pPr>
      <w:tabs>
        <w:tab w:val="right" w:leader="dot" w:pos="8100"/>
        <w:tab w:val="right" w:pos="8640"/>
      </w:tabs>
      <w:spacing w:line="334" w:lineRule="exact"/>
      <w:ind w:left="274" w:right="749"/>
      <w:jc w:val="both"/>
    </w:pPr>
    <w:rPr>
      <w:rFonts w:ascii="TiAes New Roman" w:hAnsi="TiAes New Roman" w:cs="TiAes New Roman"/>
      <w:b/>
      <w:sz w:val="20"/>
      <w:szCs w:val="20"/>
      <w:u w:val="single"/>
      <w:lang w:val="es-ES_tradnl" w:eastAsia="es-MX"/>
    </w:rPr>
  </w:style>
  <w:style w:type="paragraph" w:customStyle="1" w:styleId="Textodeglobo2">
    <w:name w:val="Texto de globo2"/>
    <w:basedOn w:val="Normal"/>
    <w:rsid w:val="00FF0388"/>
    <w:rPr>
      <w:rFonts w:ascii="TaAoma" w:hAnsi="TaAoma" w:cs="TaAoma"/>
      <w:sz w:val="16"/>
      <w:szCs w:val="20"/>
      <w:lang w:val="es-MX" w:eastAsia="es-MX"/>
    </w:rPr>
  </w:style>
  <w:style w:type="paragraph" w:customStyle="1" w:styleId="Textosinformato2">
    <w:name w:val="Texto sin formato2"/>
    <w:basedOn w:val="Normal"/>
    <w:rsid w:val="00FF0388"/>
    <w:pPr>
      <w:jc w:val="both"/>
    </w:pPr>
    <w:rPr>
      <w:rFonts w:ascii="CoArier New" w:hAnsi="CoArier New" w:cs="CoArier New"/>
      <w:sz w:val="20"/>
      <w:szCs w:val="20"/>
      <w:lang w:val="en-US" w:eastAsia="es-MX"/>
    </w:rPr>
  </w:style>
  <w:style w:type="paragraph" w:styleId="Revisin">
    <w:name w:val="Revision"/>
    <w:rsid w:val="00FF0388"/>
    <w:rPr>
      <w:rFonts w:ascii="TiAes New Roman" w:hAnsi="TiAes New Roman" w:cs="TiAes New Roman"/>
      <w:sz w:val="24"/>
      <w:lang w:val="es-ES"/>
    </w:rPr>
  </w:style>
  <w:style w:type="paragraph" w:customStyle="1" w:styleId="Mapadeldocumento2">
    <w:name w:val="Mapa del documento2"/>
    <w:basedOn w:val="Normal"/>
    <w:rsid w:val="00FF0388"/>
    <w:pPr>
      <w:shd w:val="clear" w:color="auto" w:fill="000080"/>
    </w:pPr>
    <w:rPr>
      <w:rFonts w:ascii="TaAoma" w:hAnsi="TaAoma" w:cs="TaAoma"/>
      <w:sz w:val="20"/>
      <w:szCs w:val="20"/>
      <w:lang w:val="en-US" w:eastAsia="es-MX"/>
    </w:rPr>
  </w:style>
  <w:style w:type="paragraph" w:customStyle="1" w:styleId="textocar0">
    <w:name w:val="textocar"/>
    <w:basedOn w:val="Normal"/>
    <w:rsid w:val="00FF0388"/>
    <w:pPr>
      <w:spacing w:after="101" w:line="216" w:lineRule="atLeast"/>
      <w:ind w:firstLine="288"/>
      <w:jc w:val="both"/>
    </w:pPr>
    <w:rPr>
      <w:rFonts w:ascii="ArAal (W1)" w:hAnsi="ArAal (W1)" w:cs="ArAal (W1)"/>
      <w:sz w:val="18"/>
      <w:szCs w:val="20"/>
      <w:lang w:eastAsia="es-MX"/>
    </w:rPr>
  </w:style>
  <w:style w:type="paragraph" w:customStyle="1" w:styleId="Sangra2detindepend">
    <w:name w:val="Sangría 2 de t. independ"/>
    <w:basedOn w:val="Normal"/>
    <w:rsid w:val="00FF0388"/>
    <w:pPr>
      <w:spacing w:after="120" w:line="480" w:lineRule="atLeast"/>
      <w:ind w:left="283"/>
    </w:pPr>
    <w:rPr>
      <w:rFonts w:ascii="CaAibri" w:hAnsi="CaAibri" w:cs="CaAibri"/>
      <w:sz w:val="22"/>
      <w:szCs w:val="20"/>
      <w:lang w:val="en-US" w:eastAsia="es-MX"/>
    </w:rPr>
  </w:style>
  <w:style w:type="paragraph" w:customStyle="1" w:styleId="Anotacion0">
    <w:name w:val="Anotacion"/>
    <w:basedOn w:val="Normal"/>
    <w:rsid w:val="00FF0388"/>
    <w:pPr>
      <w:spacing w:before="101" w:after="101"/>
      <w:jc w:val="center"/>
    </w:pPr>
    <w:rPr>
      <w:rFonts w:ascii="TiAes New Roman" w:hAnsi="TiAes New Roman" w:cs="TiAes New Roman"/>
      <w:b/>
      <w:sz w:val="18"/>
      <w:szCs w:val="20"/>
      <w:lang w:val="es-MX" w:eastAsia="es-MX"/>
    </w:rPr>
  </w:style>
  <w:style w:type="paragraph" w:customStyle="1" w:styleId="Blockquote">
    <w:name w:val="Blockquote"/>
    <w:basedOn w:val="Normal"/>
    <w:rsid w:val="00FF0388"/>
    <w:pPr>
      <w:spacing w:before="100" w:after="100"/>
      <w:ind w:left="360" w:right="360"/>
    </w:pPr>
    <w:rPr>
      <w:rFonts w:ascii="TiAes New Roman" w:hAnsi="TiAes New Roman" w:cs="TiAes New Roman"/>
      <w:szCs w:val="20"/>
      <w:lang w:val="es-MX" w:eastAsia="es-MX"/>
    </w:rPr>
  </w:style>
  <w:style w:type="paragraph" w:customStyle="1" w:styleId="Ttulo10">
    <w:name w:val="Título1"/>
    <w:basedOn w:val="Normal"/>
    <w:rsid w:val="00FF0388"/>
    <w:pPr>
      <w:spacing w:before="240" w:after="60"/>
      <w:jc w:val="center"/>
    </w:pPr>
    <w:rPr>
      <w:rFonts w:ascii="ArAal" w:hAnsi="ArAal" w:cs="ArAal"/>
      <w:b/>
      <w:sz w:val="32"/>
      <w:szCs w:val="20"/>
      <w:lang w:val="es-MX" w:eastAsia="es-MX"/>
    </w:rPr>
  </w:style>
  <w:style w:type="paragraph" w:customStyle="1" w:styleId="centneg">
    <w:name w:val="centneg"/>
    <w:basedOn w:val="texto0"/>
    <w:rsid w:val="00FF0388"/>
    <w:pPr>
      <w:snapToGrid/>
      <w:spacing w:line="216" w:lineRule="atLeast"/>
      <w:ind w:firstLine="0"/>
      <w:jc w:val="center"/>
    </w:pPr>
    <w:rPr>
      <w:rFonts w:ascii="ArAal" w:hAnsi="ArAal" w:cs="ArAal"/>
      <w:b/>
      <w:szCs w:val="20"/>
      <w:lang w:val="es-ES_tradnl" w:eastAsia="es-MX"/>
    </w:rPr>
  </w:style>
  <w:style w:type="paragraph" w:customStyle="1" w:styleId="66">
    <w:name w:val="66"/>
    <w:basedOn w:val="Normal"/>
    <w:rsid w:val="00FF0388"/>
    <w:pPr>
      <w:tabs>
        <w:tab w:val="right" w:pos="720"/>
        <w:tab w:val="right" w:pos="2340"/>
        <w:tab w:val="right" w:pos="3600"/>
        <w:tab w:val="right" w:pos="5130"/>
        <w:tab w:val="left" w:pos="6030"/>
      </w:tabs>
      <w:spacing w:after="101" w:line="216" w:lineRule="exact"/>
      <w:ind w:left="6030" w:hanging="6030"/>
    </w:pPr>
    <w:rPr>
      <w:rFonts w:ascii="UnAvers" w:hAnsi="UnAvers" w:cs="UnAvers"/>
      <w:sz w:val="18"/>
      <w:szCs w:val="20"/>
      <w:lang w:val="es-ES_tradnl" w:eastAsia="es-MX"/>
    </w:rPr>
  </w:style>
  <w:style w:type="paragraph" w:customStyle="1" w:styleId="5">
    <w:name w:val="5"/>
    <w:basedOn w:val="Normal"/>
    <w:rsid w:val="00FF0388"/>
    <w:pPr>
      <w:tabs>
        <w:tab w:val="center" w:pos="540"/>
        <w:tab w:val="center" w:pos="2160"/>
        <w:tab w:val="center" w:pos="3600"/>
        <w:tab w:val="center" w:pos="5040"/>
        <w:tab w:val="left" w:pos="6030"/>
      </w:tabs>
      <w:spacing w:after="101" w:line="216" w:lineRule="exact"/>
    </w:pPr>
    <w:rPr>
      <w:rFonts w:ascii="UnAvers" w:hAnsi="UnAvers" w:cs="UnAvers"/>
      <w:sz w:val="18"/>
      <w:szCs w:val="20"/>
      <w:lang w:val="es-ES_tradnl" w:eastAsia="es-MX"/>
    </w:rPr>
  </w:style>
  <w:style w:type="paragraph" w:customStyle="1" w:styleId="4">
    <w:name w:val="4"/>
    <w:basedOn w:val="5"/>
    <w:rsid w:val="00FF0388"/>
    <w:pPr>
      <w:ind w:left="6030" w:hanging="6030"/>
    </w:pPr>
  </w:style>
  <w:style w:type="paragraph" w:customStyle="1" w:styleId="3">
    <w:name w:val="3"/>
    <w:basedOn w:val="texto0"/>
    <w:rsid w:val="00FF0388"/>
    <w:pPr>
      <w:snapToGrid/>
      <w:spacing w:line="216" w:lineRule="atLeast"/>
      <w:ind w:left="1710" w:hanging="540"/>
    </w:pPr>
    <w:rPr>
      <w:rFonts w:ascii="ArAal" w:hAnsi="ArAal" w:cs="ArAal"/>
      <w:szCs w:val="20"/>
      <w:lang w:val="es-ES_tradnl" w:eastAsia="es-MX"/>
    </w:rPr>
  </w:style>
  <w:style w:type="paragraph" w:customStyle="1" w:styleId="OmniPage13">
    <w:name w:val="OmniPage #13"/>
    <w:basedOn w:val="Normal"/>
    <w:rsid w:val="00FF0388"/>
    <w:pPr>
      <w:spacing w:line="420" w:lineRule="exact"/>
    </w:pPr>
    <w:rPr>
      <w:rFonts w:ascii="TiAes New Roman" w:hAnsi="TiAes New Roman" w:cs="TiAes New Roman"/>
      <w:sz w:val="20"/>
      <w:szCs w:val="20"/>
      <w:lang w:val="en-US" w:eastAsia="es-MX"/>
    </w:rPr>
  </w:style>
  <w:style w:type="paragraph" w:customStyle="1" w:styleId="OmniPage15">
    <w:name w:val="OmniPage #15"/>
    <w:basedOn w:val="Normal"/>
    <w:rsid w:val="00FF0388"/>
    <w:pPr>
      <w:spacing w:line="300" w:lineRule="exact"/>
    </w:pPr>
    <w:rPr>
      <w:rFonts w:ascii="TiAes New Roman" w:hAnsi="TiAes New Roman" w:cs="TiAes New Roman"/>
      <w:sz w:val="20"/>
      <w:szCs w:val="20"/>
      <w:lang w:val="en-US" w:eastAsia="es-MX"/>
    </w:rPr>
  </w:style>
  <w:style w:type="paragraph" w:customStyle="1" w:styleId="OmniPage22">
    <w:name w:val="OmniPage #22"/>
    <w:basedOn w:val="Normal"/>
    <w:rsid w:val="00FF0388"/>
    <w:pPr>
      <w:spacing w:line="420" w:lineRule="exact"/>
    </w:pPr>
    <w:rPr>
      <w:rFonts w:ascii="TiAes New Roman" w:hAnsi="TiAes New Roman" w:cs="TiAes New Roman"/>
      <w:sz w:val="20"/>
      <w:szCs w:val="20"/>
      <w:lang w:val="en-US" w:eastAsia="es-MX"/>
    </w:rPr>
  </w:style>
  <w:style w:type="paragraph" w:customStyle="1" w:styleId="OmniPage33">
    <w:name w:val="OmniPage #33"/>
    <w:basedOn w:val="Normal"/>
    <w:rsid w:val="00FF0388"/>
    <w:pPr>
      <w:spacing w:line="340" w:lineRule="exact"/>
    </w:pPr>
    <w:rPr>
      <w:rFonts w:ascii="TiAes New Roman" w:hAnsi="TiAes New Roman" w:cs="TiAes New Roman"/>
      <w:sz w:val="20"/>
      <w:szCs w:val="20"/>
      <w:lang w:val="en-US" w:eastAsia="es-MX"/>
    </w:rPr>
  </w:style>
  <w:style w:type="paragraph" w:customStyle="1" w:styleId="INCISO2">
    <w:name w:val="INCISO2"/>
    <w:basedOn w:val="INCISO"/>
    <w:rsid w:val="00FF0388"/>
    <w:pPr>
      <w:tabs>
        <w:tab w:val="left" w:pos="1620"/>
        <w:tab w:val="right" w:leader="dot" w:pos="8820"/>
      </w:tabs>
      <w:spacing w:line="216" w:lineRule="atLeast"/>
      <w:ind w:left="1620" w:hanging="432"/>
    </w:pPr>
    <w:rPr>
      <w:rFonts w:ascii="ArAal" w:hAnsi="ArAal" w:cs="ArAal"/>
      <w:szCs w:val="20"/>
      <w:lang w:val="es-ES_tradnl" w:eastAsia="es-MX"/>
    </w:rPr>
  </w:style>
  <w:style w:type="paragraph" w:customStyle="1" w:styleId="INCISO3">
    <w:name w:val="INCISO3"/>
    <w:basedOn w:val="INCISO"/>
    <w:rsid w:val="00FF0388"/>
    <w:pPr>
      <w:tabs>
        <w:tab w:val="left" w:pos="2070"/>
        <w:tab w:val="right" w:leader="dot" w:pos="8820"/>
      </w:tabs>
      <w:spacing w:line="216" w:lineRule="atLeast"/>
      <w:ind w:left="2070" w:hanging="432"/>
    </w:pPr>
    <w:rPr>
      <w:rFonts w:ascii="ArAal" w:hAnsi="ArAal" w:cs="ArAal"/>
      <w:szCs w:val="20"/>
      <w:lang w:val="es-ES_tradnl" w:eastAsia="es-MX"/>
    </w:rPr>
  </w:style>
  <w:style w:type="paragraph" w:customStyle="1" w:styleId="DefinitionTerm">
    <w:name w:val="Definition Term"/>
    <w:basedOn w:val="Normal"/>
    <w:next w:val="Normal"/>
    <w:rsid w:val="00FF0388"/>
    <w:rPr>
      <w:rFonts w:ascii="TiAes New Roman" w:hAnsi="TiAes New Roman" w:cs="TiAes New Roman"/>
      <w:szCs w:val="20"/>
      <w:lang w:val="es-ES_tradnl" w:eastAsia="es-MX"/>
    </w:rPr>
  </w:style>
  <w:style w:type="paragraph" w:customStyle="1" w:styleId="OmniPage28">
    <w:name w:val="OmniPage #28"/>
    <w:basedOn w:val="Normal"/>
    <w:rsid w:val="00FF0388"/>
    <w:pPr>
      <w:spacing w:line="480" w:lineRule="exact"/>
    </w:pPr>
    <w:rPr>
      <w:rFonts w:ascii="TiAes New Roman" w:hAnsi="TiAes New Roman" w:cs="TiAes New Roman"/>
      <w:sz w:val="20"/>
      <w:szCs w:val="20"/>
      <w:lang w:val="en-US" w:eastAsia="es-MX"/>
    </w:rPr>
  </w:style>
  <w:style w:type="paragraph" w:customStyle="1" w:styleId="OmniPage12">
    <w:name w:val="OmniPage #12"/>
    <w:basedOn w:val="Normal"/>
    <w:rsid w:val="00FF0388"/>
    <w:pPr>
      <w:spacing w:line="500" w:lineRule="exact"/>
    </w:pPr>
    <w:rPr>
      <w:rFonts w:ascii="TiAes New Roman" w:hAnsi="TiAes New Roman" w:cs="TiAes New Roman"/>
      <w:sz w:val="20"/>
      <w:szCs w:val="20"/>
      <w:lang w:val="en-US" w:eastAsia="es-MX"/>
    </w:rPr>
  </w:style>
  <w:style w:type="paragraph" w:customStyle="1" w:styleId="xl30">
    <w:name w:val="xl30"/>
    <w:basedOn w:val="Normal"/>
    <w:rsid w:val="00FF0388"/>
    <w:pPr>
      <w:pBdr>
        <w:left w:val="single" w:sz="6" w:space="0" w:color="auto"/>
      </w:pBdr>
      <w:spacing w:before="100" w:after="100"/>
      <w:jc w:val="right"/>
    </w:pPr>
    <w:rPr>
      <w:rFonts w:ascii="ArAal" w:hAnsi="ArAal" w:cs="ArAal"/>
      <w:sz w:val="18"/>
      <w:szCs w:val="20"/>
      <w:lang w:eastAsia="es-MX"/>
    </w:rPr>
  </w:style>
  <w:style w:type="paragraph" w:customStyle="1" w:styleId="Listacontinua3">
    <w:name w:val="Lista continua 3"/>
    <w:basedOn w:val="Normal"/>
    <w:rsid w:val="00FF0388"/>
    <w:pPr>
      <w:spacing w:after="120"/>
      <w:ind w:left="283"/>
    </w:pPr>
    <w:rPr>
      <w:rFonts w:ascii="TiAes New Roman" w:hAnsi="TiAes New Roman" w:cs="TiAes New Roman"/>
      <w:sz w:val="20"/>
      <w:szCs w:val="20"/>
      <w:lang w:eastAsia="es-MX"/>
    </w:rPr>
  </w:style>
  <w:style w:type="paragraph" w:customStyle="1" w:styleId="Listacontinua4">
    <w:name w:val="Lista continua 4"/>
    <w:basedOn w:val="Normal"/>
    <w:rsid w:val="00FF0388"/>
    <w:pPr>
      <w:spacing w:after="120"/>
      <w:ind w:left="566"/>
    </w:pPr>
    <w:rPr>
      <w:rFonts w:ascii="TiAes New Roman" w:hAnsi="TiAes New Roman" w:cs="TiAes New Roman"/>
      <w:sz w:val="20"/>
      <w:szCs w:val="20"/>
      <w:lang w:eastAsia="es-MX"/>
    </w:rPr>
  </w:style>
  <w:style w:type="paragraph" w:customStyle="1" w:styleId="Listacontinua5">
    <w:name w:val="Lista continua 5"/>
    <w:basedOn w:val="Normal"/>
    <w:rsid w:val="00FF0388"/>
    <w:pPr>
      <w:spacing w:after="120"/>
      <w:ind w:left="849"/>
    </w:pPr>
    <w:rPr>
      <w:rFonts w:ascii="TiAes New Roman" w:hAnsi="TiAes New Roman" w:cs="TiAes New Roman"/>
      <w:sz w:val="20"/>
      <w:szCs w:val="20"/>
      <w:lang w:eastAsia="es-MX"/>
    </w:rPr>
  </w:style>
  <w:style w:type="paragraph" w:customStyle="1" w:styleId="Listacontinua">
    <w:name w:val="Lista continua"/>
    <w:basedOn w:val="Normal"/>
    <w:rsid w:val="00FF0388"/>
    <w:pPr>
      <w:spacing w:after="120"/>
      <w:ind w:left="1132"/>
    </w:pPr>
    <w:rPr>
      <w:rFonts w:ascii="TiAes New Roman" w:hAnsi="TiAes New Roman" w:cs="TiAes New Roman"/>
      <w:sz w:val="20"/>
      <w:szCs w:val="20"/>
      <w:lang w:eastAsia="es-MX"/>
    </w:rPr>
  </w:style>
  <w:style w:type="paragraph" w:customStyle="1" w:styleId="Listanumerada2">
    <w:name w:val="Lista numerada 2"/>
    <w:basedOn w:val="Normal"/>
    <w:rsid w:val="00FF0388"/>
    <w:pPr>
      <w:spacing w:after="120"/>
      <w:ind w:left="1415"/>
    </w:pPr>
    <w:rPr>
      <w:rFonts w:ascii="TiAes New Roman" w:hAnsi="TiAes New Roman" w:cs="TiAes New Roman"/>
      <w:sz w:val="20"/>
      <w:szCs w:val="20"/>
      <w:lang w:eastAsia="es-MX"/>
    </w:rPr>
  </w:style>
  <w:style w:type="paragraph" w:customStyle="1" w:styleId="DireccinHTML1">
    <w:name w:val="Dirección HTML1"/>
    <w:basedOn w:val="Normal"/>
    <w:rsid w:val="00FF0388"/>
    <w:rPr>
      <w:rFonts w:ascii="TiAes New Roman" w:hAnsi="TiAes New Roman" w:cs="TiAes New Roman"/>
      <w:i/>
      <w:sz w:val="20"/>
      <w:szCs w:val="20"/>
      <w:lang w:eastAsia="es-MX"/>
    </w:rPr>
  </w:style>
  <w:style w:type="paragraph" w:customStyle="1" w:styleId="Direccin">
    <w:name w:val="Dirección"/>
    <w:basedOn w:val="Normal"/>
    <w:rsid w:val="00FF0388"/>
    <w:pPr>
      <w:framePr w:w="7920" w:h="1980" w:hRule="exact" w:hSpace="141" w:wrap="auto" w:hAnchor="page" w:xAlign="center" w:yAlign="bottom"/>
      <w:ind w:left="2880"/>
    </w:pPr>
    <w:rPr>
      <w:rFonts w:ascii="ArAal" w:hAnsi="ArAal" w:cs="ArAal"/>
      <w:szCs w:val="20"/>
      <w:lang w:eastAsia="es-MX"/>
    </w:rPr>
  </w:style>
  <w:style w:type="paragraph" w:customStyle="1" w:styleId="Encabezadodetda">
    <w:name w:val="Encabezado de tda"/>
    <w:basedOn w:val="Normal"/>
    <w:next w:val="Normal"/>
    <w:rsid w:val="00FF0388"/>
    <w:pPr>
      <w:spacing w:before="120"/>
    </w:pPr>
    <w:rPr>
      <w:rFonts w:ascii="ArAal" w:hAnsi="ArAal" w:cs="ArAal"/>
      <w:b/>
      <w:szCs w:val="20"/>
      <w:lang w:eastAsia="es-MX"/>
    </w:rPr>
  </w:style>
  <w:style w:type="paragraph" w:customStyle="1" w:styleId="Encabezadodelmensaje">
    <w:name w:val="Encabezado del mensaje"/>
    <w:basedOn w:val="Normal"/>
    <w:rsid w:val="00FF0388"/>
    <w:pPr>
      <w:pBdr>
        <w:top w:val="single" w:sz="6" w:space="1" w:color="auto"/>
        <w:left w:val="single" w:sz="6" w:space="1" w:color="auto"/>
        <w:bottom w:val="single" w:sz="6" w:space="1" w:color="auto"/>
        <w:right w:val="single" w:sz="6" w:space="1" w:color="auto"/>
      </w:pBdr>
      <w:shd w:val="pct20" w:color="auto" w:fill="auto"/>
      <w:ind w:left="1134" w:hanging="1134"/>
    </w:pPr>
    <w:rPr>
      <w:rFonts w:ascii="ArAal" w:hAnsi="ArAal" w:cs="ArAal"/>
      <w:szCs w:val="20"/>
      <w:lang w:eastAsia="es-MX"/>
    </w:rPr>
  </w:style>
  <w:style w:type="paragraph" w:customStyle="1" w:styleId="Encabezadodenota1">
    <w:name w:val="Encabezado de nota1"/>
    <w:basedOn w:val="Normal"/>
    <w:next w:val="Normal"/>
    <w:rsid w:val="00FF0388"/>
    <w:rPr>
      <w:rFonts w:ascii="TiAes New Roman" w:hAnsi="TiAes New Roman" w:cs="TiAes New Roman"/>
      <w:sz w:val="20"/>
      <w:szCs w:val="20"/>
      <w:lang w:eastAsia="es-MX"/>
    </w:rPr>
  </w:style>
  <w:style w:type="paragraph" w:customStyle="1" w:styleId="Fecha1">
    <w:name w:val="Fecha1"/>
    <w:basedOn w:val="Normal"/>
    <w:next w:val="Normal"/>
    <w:rsid w:val="00FF0388"/>
    <w:rPr>
      <w:rFonts w:ascii="TiAes New Roman" w:hAnsi="TiAes New Roman" w:cs="TiAes New Roman"/>
      <w:sz w:val="20"/>
      <w:szCs w:val="20"/>
      <w:lang w:eastAsia="es-MX"/>
    </w:rPr>
  </w:style>
  <w:style w:type="paragraph" w:customStyle="1" w:styleId="Firmadecorreoelectrn">
    <w:name w:val="Firma de correo electrón"/>
    <w:basedOn w:val="Normal"/>
    <w:rsid w:val="00FF0388"/>
    <w:rPr>
      <w:rFonts w:ascii="TiAes New Roman" w:hAnsi="TiAes New Roman" w:cs="TiAes New Roman"/>
      <w:sz w:val="20"/>
      <w:szCs w:val="20"/>
      <w:lang w:eastAsia="es-MX"/>
    </w:rPr>
  </w:style>
  <w:style w:type="paragraph" w:customStyle="1" w:styleId="HTMLconformatoprevio1">
    <w:name w:val="HTML con formato previo1"/>
    <w:basedOn w:val="Normal"/>
    <w:rsid w:val="00FF0388"/>
    <w:rPr>
      <w:rFonts w:ascii="CoArier New" w:hAnsi="CoArier New" w:cs="CoArier New"/>
      <w:sz w:val="20"/>
      <w:szCs w:val="20"/>
      <w:lang w:eastAsia="es-MX"/>
    </w:rPr>
  </w:style>
  <w:style w:type="paragraph" w:customStyle="1" w:styleId="ndice81">
    <w:name w:val="Índice 81"/>
    <w:basedOn w:val="Normal"/>
    <w:next w:val="Normal"/>
    <w:rsid w:val="00FF0388"/>
    <w:pPr>
      <w:ind w:left="1600" w:hanging="200"/>
    </w:pPr>
    <w:rPr>
      <w:rFonts w:ascii="TiAes New Roman" w:hAnsi="TiAes New Roman" w:cs="TiAes New Roman"/>
      <w:sz w:val="20"/>
      <w:szCs w:val="20"/>
      <w:lang w:eastAsia="es-MX"/>
    </w:rPr>
  </w:style>
  <w:style w:type="paragraph" w:customStyle="1" w:styleId="ndice91">
    <w:name w:val="Índice 91"/>
    <w:basedOn w:val="Normal"/>
    <w:next w:val="Normal"/>
    <w:rsid w:val="00FF0388"/>
    <w:pPr>
      <w:ind w:left="1800" w:hanging="200"/>
    </w:pPr>
    <w:rPr>
      <w:rFonts w:ascii="TiAes New Roman" w:hAnsi="TiAes New Roman" w:cs="TiAes New Roman"/>
      <w:sz w:val="20"/>
      <w:szCs w:val="20"/>
      <w:lang w:eastAsia="es-MX"/>
    </w:rPr>
  </w:style>
  <w:style w:type="paragraph" w:customStyle="1" w:styleId="Listadevietas2">
    <w:name w:val="Lista de viñetas 2"/>
    <w:basedOn w:val="Normal"/>
    <w:rsid w:val="00FF0388"/>
    <w:pPr>
      <w:ind w:left="283" w:hanging="283"/>
    </w:pPr>
    <w:rPr>
      <w:rFonts w:ascii="TiAes New Roman" w:hAnsi="TiAes New Roman" w:cs="TiAes New Roman"/>
      <w:sz w:val="20"/>
      <w:szCs w:val="20"/>
      <w:lang w:eastAsia="es-MX"/>
    </w:rPr>
  </w:style>
  <w:style w:type="paragraph" w:customStyle="1" w:styleId="Listanumerada3">
    <w:name w:val="Lista numerada 3"/>
    <w:basedOn w:val="Normal"/>
    <w:rsid w:val="00FF0388"/>
    <w:pPr>
      <w:tabs>
        <w:tab w:val="left" w:pos="360"/>
      </w:tabs>
      <w:ind w:left="360" w:hanging="360"/>
    </w:pPr>
    <w:rPr>
      <w:rFonts w:ascii="TiAes New Roman" w:hAnsi="TiAes New Roman" w:cs="TiAes New Roman"/>
      <w:sz w:val="20"/>
      <w:szCs w:val="20"/>
      <w:lang w:eastAsia="es-MX"/>
    </w:rPr>
  </w:style>
  <w:style w:type="paragraph" w:customStyle="1" w:styleId="Listanumerada4">
    <w:name w:val="Lista numerada 4"/>
    <w:basedOn w:val="Normal"/>
    <w:rsid w:val="00FF0388"/>
    <w:pPr>
      <w:tabs>
        <w:tab w:val="left" w:pos="643"/>
      </w:tabs>
      <w:ind w:left="643" w:hanging="360"/>
    </w:pPr>
    <w:rPr>
      <w:rFonts w:ascii="TiAes New Roman" w:hAnsi="TiAes New Roman" w:cs="TiAes New Roman"/>
      <w:sz w:val="20"/>
      <w:szCs w:val="20"/>
      <w:lang w:eastAsia="es-MX"/>
    </w:rPr>
  </w:style>
  <w:style w:type="paragraph" w:customStyle="1" w:styleId="Listanumerada5">
    <w:name w:val="Lista numerada 5"/>
    <w:basedOn w:val="Normal"/>
    <w:rsid w:val="00FF0388"/>
    <w:pPr>
      <w:tabs>
        <w:tab w:val="left" w:pos="926"/>
      </w:tabs>
      <w:ind w:left="926" w:hanging="360"/>
    </w:pPr>
    <w:rPr>
      <w:rFonts w:ascii="TiAes New Roman" w:hAnsi="TiAes New Roman" w:cs="TiAes New Roman"/>
      <w:sz w:val="20"/>
      <w:szCs w:val="20"/>
      <w:lang w:eastAsia="es-MX"/>
    </w:rPr>
  </w:style>
  <w:style w:type="paragraph" w:customStyle="1" w:styleId="Listanumerada">
    <w:name w:val="Lista numerada"/>
    <w:basedOn w:val="Normal"/>
    <w:rsid w:val="00FF0388"/>
    <w:pPr>
      <w:tabs>
        <w:tab w:val="left" w:pos="1209"/>
      </w:tabs>
      <w:ind w:left="1209" w:hanging="360"/>
    </w:pPr>
    <w:rPr>
      <w:rFonts w:ascii="TiAes New Roman" w:hAnsi="TiAes New Roman" w:cs="TiAes New Roman"/>
      <w:sz w:val="20"/>
      <w:szCs w:val="20"/>
      <w:lang w:eastAsia="es-MX"/>
    </w:rPr>
  </w:style>
  <w:style w:type="paragraph" w:styleId="Lista5">
    <w:name w:val="List 5"/>
    <w:basedOn w:val="Normal"/>
    <w:rsid w:val="00FF0388"/>
    <w:pPr>
      <w:tabs>
        <w:tab w:val="left" w:pos="1492"/>
      </w:tabs>
      <w:ind w:left="1492" w:hanging="360"/>
    </w:pPr>
    <w:rPr>
      <w:rFonts w:ascii="TiAes New Roman" w:hAnsi="TiAes New Roman" w:cs="TiAes New Roman"/>
      <w:sz w:val="20"/>
      <w:szCs w:val="20"/>
      <w:lang w:eastAsia="es-MX"/>
    </w:rPr>
  </w:style>
  <w:style w:type="paragraph" w:customStyle="1" w:styleId="Listadevietas3">
    <w:name w:val="Lista de viñetas 3"/>
    <w:basedOn w:val="Normal"/>
    <w:rsid w:val="00FF0388"/>
    <w:pPr>
      <w:tabs>
        <w:tab w:val="left" w:pos="360"/>
      </w:tabs>
      <w:ind w:left="360" w:hanging="360"/>
    </w:pPr>
    <w:rPr>
      <w:rFonts w:ascii="TiAes New Roman" w:hAnsi="TiAes New Roman" w:cs="TiAes New Roman"/>
      <w:sz w:val="20"/>
      <w:szCs w:val="20"/>
      <w:lang w:eastAsia="es-MX"/>
    </w:rPr>
  </w:style>
  <w:style w:type="paragraph" w:customStyle="1" w:styleId="Listadevietas4">
    <w:name w:val="Lista de viñetas 4"/>
    <w:basedOn w:val="Normal"/>
    <w:rsid w:val="00FF0388"/>
    <w:pPr>
      <w:tabs>
        <w:tab w:val="left" w:pos="643"/>
      </w:tabs>
      <w:ind w:left="643" w:hanging="360"/>
    </w:pPr>
    <w:rPr>
      <w:rFonts w:ascii="TiAes New Roman" w:hAnsi="TiAes New Roman" w:cs="TiAes New Roman"/>
      <w:sz w:val="20"/>
      <w:szCs w:val="20"/>
      <w:lang w:eastAsia="es-MX"/>
    </w:rPr>
  </w:style>
  <w:style w:type="paragraph" w:customStyle="1" w:styleId="Listadevietas5">
    <w:name w:val="Lista de viñetas 5"/>
    <w:basedOn w:val="Normal"/>
    <w:rsid w:val="00FF0388"/>
    <w:pPr>
      <w:tabs>
        <w:tab w:val="left" w:pos="926"/>
      </w:tabs>
      <w:ind w:left="926" w:hanging="360"/>
    </w:pPr>
    <w:rPr>
      <w:rFonts w:ascii="TiAes New Roman" w:hAnsi="TiAes New Roman" w:cs="TiAes New Roman"/>
      <w:sz w:val="20"/>
      <w:szCs w:val="20"/>
      <w:lang w:eastAsia="es-MX"/>
    </w:rPr>
  </w:style>
  <w:style w:type="paragraph" w:customStyle="1" w:styleId="Listadevietas">
    <w:name w:val="Lista de viñetas"/>
    <w:basedOn w:val="Normal"/>
    <w:rsid w:val="00FF0388"/>
    <w:pPr>
      <w:tabs>
        <w:tab w:val="left" w:pos="1209"/>
      </w:tabs>
      <w:ind w:left="1209" w:hanging="360"/>
    </w:pPr>
    <w:rPr>
      <w:rFonts w:ascii="TiAes New Roman" w:hAnsi="TiAes New Roman" w:cs="TiAes New Roman"/>
      <w:sz w:val="20"/>
      <w:szCs w:val="20"/>
      <w:lang w:eastAsia="es-MX"/>
    </w:rPr>
  </w:style>
  <w:style w:type="paragraph" w:customStyle="1" w:styleId="Listacontinua2">
    <w:name w:val="Lista continua 2"/>
    <w:basedOn w:val="Normal"/>
    <w:rsid w:val="00FF0388"/>
    <w:pPr>
      <w:tabs>
        <w:tab w:val="left" w:pos="1492"/>
      </w:tabs>
      <w:ind w:left="1492" w:hanging="360"/>
    </w:pPr>
    <w:rPr>
      <w:rFonts w:ascii="TiAes New Roman" w:hAnsi="TiAes New Roman" w:cs="TiAes New Roman"/>
      <w:sz w:val="20"/>
      <w:szCs w:val="20"/>
      <w:lang w:eastAsia="es-MX"/>
    </w:rPr>
  </w:style>
  <w:style w:type="paragraph" w:customStyle="1" w:styleId="Remite">
    <w:name w:val="Remite"/>
    <w:basedOn w:val="Normal"/>
    <w:rsid w:val="00FF0388"/>
    <w:rPr>
      <w:rFonts w:ascii="ArAal" w:hAnsi="ArAal" w:cs="ArAal"/>
      <w:sz w:val="20"/>
      <w:szCs w:val="20"/>
      <w:lang w:eastAsia="es-MX"/>
    </w:rPr>
  </w:style>
  <w:style w:type="paragraph" w:customStyle="1" w:styleId="Saludo1">
    <w:name w:val="Saludo1"/>
    <w:basedOn w:val="Normal"/>
    <w:next w:val="Normal"/>
    <w:rsid w:val="00FF0388"/>
    <w:rPr>
      <w:rFonts w:ascii="TiAes New Roman" w:hAnsi="TiAes New Roman" w:cs="TiAes New Roman"/>
      <w:sz w:val="20"/>
      <w:szCs w:val="20"/>
      <w:lang w:eastAsia="es-MX"/>
    </w:rPr>
  </w:style>
  <w:style w:type="paragraph" w:customStyle="1" w:styleId="Sangra3detindepend">
    <w:name w:val="Sangría 3 de t. independ"/>
    <w:basedOn w:val="Normal"/>
    <w:rsid w:val="00FF0388"/>
    <w:pPr>
      <w:spacing w:after="120"/>
      <w:ind w:left="283"/>
    </w:pPr>
    <w:rPr>
      <w:rFonts w:ascii="TiAes New Roman" w:hAnsi="TiAes New Roman" w:cs="TiAes New Roman"/>
      <w:sz w:val="16"/>
      <w:szCs w:val="20"/>
      <w:lang w:eastAsia="es-MX"/>
    </w:rPr>
  </w:style>
  <w:style w:type="paragraph" w:styleId="Tabladeilustraciones">
    <w:name w:val="table of figures"/>
    <w:basedOn w:val="Normal"/>
    <w:next w:val="Normal"/>
    <w:rsid w:val="00FF0388"/>
    <w:pPr>
      <w:ind w:left="400" w:hanging="400"/>
    </w:pPr>
    <w:rPr>
      <w:rFonts w:ascii="TiAes New Roman" w:hAnsi="TiAes New Roman" w:cs="TiAes New Roman"/>
      <w:sz w:val="20"/>
      <w:szCs w:val="20"/>
      <w:lang w:eastAsia="es-MX"/>
    </w:rPr>
  </w:style>
  <w:style w:type="paragraph" w:customStyle="1" w:styleId="Tdc9">
    <w:name w:val="Tdc 9"/>
    <w:basedOn w:val="Normal"/>
    <w:next w:val="Normal"/>
    <w:rsid w:val="00FF0388"/>
    <w:pPr>
      <w:ind w:left="1600"/>
    </w:pPr>
    <w:rPr>
      <w:rFonts w:ascii="TiAes New Roman" w:hAnsi="TiAes New Roman" w:cs="TiAes New Roman"/>
      <w:sz w:val="20"/>
      <w:szCs w:val="20"/>
      <w:lang w:eastAsia="es-MX"/>
    </w:rPr>
  </w:style>
  <w:style w:type="paragraph" w:customStyle="1" w:styleId="Tabladeautoridades">
    <w:name w:val="Tabla de autoridades"/>
    <w:basedOn w:val="Normal"/>
    <w:next w:val="Normal"/>
    <w:rsid w:val="00FF0388"/>
    <w:pPr>
      <w:ind w:left="200" w:hanging="200"/>
    </w:pPr>
    <w:rPr>
      <w:rFonts w:ascii="TiAes New Roman" w:hAnsi="TiAes New Roman" w:cs="TiAes New Roman"/>
      <w:sz w:val="20"/>
      <w:szCs w:val="20"/>
      <w:lang w:eastAsia="es-MX"/>
    </w:rPr>
  </w:style>
  <w:style w:type="paragraph" w:customStyle="1" w:styleId="Textodebloque1">
    <w:name w:val="Texto de bloque1"/>
    <w:basedOn w:val="Normal"/>
    <w:rsid w:val="00FF0388"/>
    <w:pPr>
      <w:spacing w:after="120"/>
      <w:ind w:left="1440" w:right="1440"/>
    </w:pPr>
    <w:rPr>
      <w:rFonts w:ascii="TiAes New Roman" w:hAnsi="TiAes New Roman" w:cs="TiAes New Roman"/>
      <w:sz w:val="20"/>
      <w:szCs w:val="20"/>
      <w:lang w:eastAsia="es-MX"/>
    </w:rPr>
  </w:style>
  <w:style w:type="paragraph" w:customStyle="1" w:styleId="textodenotaalfinal">
    <w:name w:val="texto de nota al final"/>
    <w:basedOn w:val="Normal"/>
    <w:rsid w:val="00FF0388"/>
    <w:rPr>
      <w:rFonts w:ascii="TiAes New Roman" w:hAnsi="TiAes New Roman" w:cs="TiAes New Roman"/>
      <w:sz w:val="20"/>
      <w:szCs w:val="20"/>
      <w:lang w:eastAsia="es-MX"/>
    </w:rPr>
  </w:style>
  <w:style w:type="paragraph" w:customStyle="1" w:styleId="As">
    <w:name w:val="As"/>
    <w:basedOn w:val="Normal"/>
    <w:rsid w:val="00FF0388"/>
    <w:pPr>
      <w:pBdr>
        <w:bottom w:val="single" w:sz="6" w:space="1" w:color="auto"/>
      </w:pBdr>
      <w:tabs>
        <w:tab w:val="left" w:pos="-720"/>
      </w:tabs>
      <w:spacing w:after="101" w:line="216" w:lineRule="exact"/>
      <w:ind w:left="288"/>
      <w:jc w:val="both"/>
    </w:pPr>
    <w:rPr>
      <w:rFonts w:ascii="ArAal" w:hAnsi="ArAal" w:cs="ArAal"/>
      <w:b/>
      <w:sz w:val="18"/>
      <w:szCs w:val="20"/>
      <w:lang w:eastAsia="es-MX"/>
    </w:rPr>
  </w:style>
  <w:style w:type="paragraph" w:customStyle="1" w:styleId="QQ">
    <w:name w:val="QQ"/>
    <w:basedOn w:val="Normal"/>
    <w:rsid w:val="00FF0388"/>
    <w:pPr>
      <w:tabs>
        <w:tab w:val="left" w:leader="dot" w:pos="8760"/>
        <w:tab w:val="left" w:pos="8880"/>
      </w:tabs>
      <w:spacing w:after="101" w:line="216" w:lineRule="exact"/>
      <w:ind w:left="840" w:hanging="600"/>
      <w:jc w:val="both"/>
    </w:pPr>
    <w:rPr>
      <w:rFonts w:ascii="ArAal" w:hAnsi="ArAal" w:cs="ArAal"/>
      <w:b/>
      <w:sz w:val="18"/>
      <w:szCs w:val="20"/>
      <w:lang w:eastAsia="es-MX"/>
    </w:rPr>
  </w:style>
  <w:style w:type="paragraph" w:customStyle="1" w:styleId="Fuentedeprrafopredet">
    <w:name w:val="Fuente de párrafo predet"/>
    <w:rsid w:val="00FF0388"/>
    <w:rPr>
      <w:rFonts w:ascii="CG Times (W1)" w:hAnsi="CG Times (W1)" w:cs="CG Times (W1)"/>
      <w:noProof/>
    </w:rPr>
  </w:style>
  <w:style w:type="paragraph" w:customStyle="1" w:styleId="z-Principiodelformular">
    <w:name w:val="z-Principio del formular"/>
    <w:basedOn w:val="Normal"/>
    <w:next w:val="Normal"/>
    <w:rsid w:val="00FF0388"/>
    <w:pPr>
      <w:pBdr>
        <w:bottom w:val="single" w:sz="6" w:space="1" w:color="auto"/>
      </w:pBdr>
      <w:jc w:val="center"/>
    </w:pPr>
    <w:rPr>
      <w:rFonts w:ascii="ArAal" w:hAnsi="ArAal" w:cs="ArAal"/>
      <w:vanish/>
      <w:sz w:val="16"/>
      <w:szCs w:val="20"/>
      <w:lang w:val="es-MX" w:eastAsia="es-MX"/>
    </w:rPr>
  </w:style>
  <w:style w:type="paragraph" w:customStyle="1" w:styleId="z-Finaldelformulario1">
    <w:name w:val="z-Final del formulario1"/>
    <w:basedOn w:val="Normal"/>
    <w:next w:val="Normal"/>
    <w:rsid w:val="00FF0388"/>
    <w:pPr>
      <w:pBdr>
        <w:top w:val="single" w:sz="6" w:space="1" w:color="auto"/>
      </w:pBdr>
      <w:jc w:val="center"/>
    </w:pPr>
    <w:rPr>
      <w:rFonts w:ascii="ArAal" w:hAnsi="ArAal" w:cs="ArAal"/>
      <w:vanish/>
      <w:sz w:val="16"/>
      <w:szCs w:val="20"/>
      <w:lang w:val="es-MX" w:eastAsia="es-MX"/>
    </w:rPr>
  </w:style>
  <w:style w:type="paragraph" w:customStyle="1" w:styleId="msonormal0">
    <w:name w:val="msonormal"/>
    <w:basedOn w:val="Normal"/>
    <w:rsid w:val="00FF0388"/>
    <w:pPr>
      <w:spacing w:before="100" w:after="100"/>
    </w:pPr>
    <w:rPr>
      <w:rFonts w:ascii="TiAes New Roman" w:hAnsi="TiAes New Roman" w:cs="TiAes New Roman"/>
      <w:szCs w:val="20"/>
      <w:lang w:val="es-MX" w:eastAsia="es-MX"/>
    </w:rPr>
  </w:style>
  <w:style w:type="paragraph" w:customStyle="1" w:styleId="xl107">
    <w:name w:val="xl107"/>
    <w:basedOn w:val="Normal"/>
    <w:rsid w:val="00FF0388"/>
    <w:pPr>
      <w:pBdr>
        <w:top w:val="single" w:sz="6" w:space="0" w:color="auto"/>
        <w:bottom w:val="single" w:sz="6" w:space="0" w:color="auto"/>
        <w:right w:val="single" w:sz="6" w:space="0" w:color="auto"/>
      </w:pBdr>
      <w:shd w:val="clear" w:color="000000" w:fill="FFFFFF"/>
      <w:spacing w:before="100" w:after="100"/>
      <w:jc w:val="center"/>
    </w:pPr>
    <w:rPr>
      <w:rFonts w:ascii="ArAal" w:hAnsi="ArAal" w:cs="ArAal"/>
      <w:color w:val="000000"/>
      <w:sz w:val="18"/>
      <w:szCs w:val="20"/>
      <w:lang w:val="es-MX" w:eastAsia="es-MX"/>
    </w:rPr>
  </w:style>
  <w:style w:type="paragraph" w:customStyle="1" w:styleId="Ttulo30">
    <w:name w:val="Título3"/>
    <w:basedOn w:val="Normal"/>
    <w:rsid w:val="00FF0388"/>
    <w:pPr>
      <w:tabs>
        <w:tab w:val="left" w:pos="-720"/>
      </w:tabs>
      <w:spacing w:line="240" w:lineRule="exact"/>
      <w:ind w:right="18"/>
      <w:jc w:val="center"/>
    </w:pPr>
    <w:rPr>
      <w:rFonts w:ascii="ArAal" w:hAnsi="ArAal" w:cs="ArAal"/>
      <w:b/>
      <w:sz w:val="20"/>
      <w:szCs w:val="20"/>
      <w:lang w:val="es-MX" w:eastAsia="es-MX"/>
    </w:rPr>
  </w:style>
  <w:style w:type="paragraph" w:customStyle="1" w:styleId="Ttulo20">
    <w:name w:val="Título2"/>
    <w:basedOn w:val="Normal"/>
    <w:rsid w:val="00FF0388"/>
    <w:pPr>
      <w:spacing w:before="240" w:after="60"/>
      <w:jc w:val="center"/>
    </w:pPr>
    <w:rPr>
      <w:rFonts w:ascii="ArAal" w:hAnsi="ArAal" w:cs="ArAal"/>
      <w:b/>
      <w:sz w:val="32"/>
      <w:szCs w:val="20"/>
      <w:lang w:val="es-MX" w:eastAsia="es-MX"/>
    </w:rPr>
  </w:style>
  <w:style w:type="paragraph" w:customStyle="1" w:styleId="Estilosinnombre">
    <w:name w:val="Estilo sin nombre"/>
    <w:basedOn w:val="Normal"/>
    <w:next w:val="Normal"/>
    <w:rsid w:val="00FF0388"/>
    <w:pPr>
      <w:spacing w:before="120" w:after="120"/>
    </w:pPr>
    <w:rPr>
      <w:rFonts w:ascii="TiAes New Roman" w:hAnsi="TiAes New Roman" w:cs="TiAes New Roman"/>
      <w:b/>
      <w:sz w:val="20"/>
      <w:szCs w:val="20"/>
      <w:lang w:eastAsia="es-MX"/>
    </w:rPr>
  </w:style>
  <w:style w:type="paragraph" w:styleId="Lista4">
    <w:name w:val="List 4"/>
    <w:basedOn w:val="Normal"/>
    <w:rsid w:val="00FF0388"/>
    <w:pPr>
      <w:tabs>
        <w:tab w:val="left" w:pos="1492"/>
      </w:tabs>
      <w:ind w:left="1492" w:hanging="360"/>
    </w:pPr>
    <w:rPr>
      <w:rFonts w:ascii="TiAes New Roman" w:hAnsi="TiAes New Roman" w:cs="TiAes New Roman"/>
      <w:sz w:val="20"/>
      <w:szCs w:val="20"/>
      <w:lang w:eastAsia="es-MX"/>
    </w:rPr>
  </w:style>
  <w:style w:type="paragraph" w:customStyle="1" w:styleId="elemento">
    <w:name w:val="elemento"/>
    <w:basedOn w:val="Normal"/>
    <w:rsid w:val="00FF0388"/>
    <w:pPr>
      <w:spacing w:before="100" w:after="100"/>
    </w:pPr>
    <w:rPr>
      <w:rFonts w:ascii="TiAes New Roman" w:hAnsi="TiAes New Roman" w:cs="TiAes New Roman"/>
      <w:szCs w:val="20"/>
      <w:lang w:val="es-MX" w:eastAsia="es-MX"/>
    </w:rPr>
  </w:style>
  <w:style w:type="paragraph" w:customStyle="1" w:styleId="elementotitulo">
    <w:name w:val="elementotitulo"/>
    <w:basedOn w:val="Normal"/>
    <w:rsid w:val="00FF0388"/>
    <w:pPr>
      <w:spacing w:before="100" w:after="100"/>
    </w:pPr>
    <w:rPr>
      <w:rFonts w:ascii="TiAes New Roman" w:hAnsi="TiAes New Roman" w:cs="TiAes New Roman"/>
      <w:szCs w:val="20"/>
      <w:lang w:val="es-MX" w:eastAsia="es-MX"/>
    </w:rPr>
  </w:style>
  <w:style w:type="paragraph" w:customStyle="1" w:styleId="elementoseccion">
    <w:name w:val="elementoseccion"/>
    <w:basedOn w:val="Normal"/>
    <w:rsid w:val="00FF0388"/>
    <w:pPr>
      <w:pBdr>
        <w:bottom w:val="single" w:sz="12" w:space="0" w:color="000000"/>
      </w:pBdr>
      <w:spacing w:before="100" w:after="100"/>
    </w:pPr>
    <w:rPr>
      <w:rFonts w:ascii="TiAes New Roman" w:hAnsi="TiAes New Roman" w:cs="TiAes New Roman"/>
      <w:b/>
      <w:sz w:val="22"/>
      <w:szCs w:val="20"/>
      <w:lang w:val="es-MX" w:eastAsia="es-MX"/>
    </w:rPr>
  </w:style>
  <w:style w:type="paragraph" w:customStyle="1" w:styleId="separador">
    <w:name w:val="separador"/>
    <w:basedOn w:val="Normal"/>
    <w:rsid w:val="00FF0388"/>
    <w:pPr>
      <w:spacing w:before="100" w:after="100"/>
    </w:pPr>
    <w:rPr>
      <w:rFonts w:ascii="TiAes New Roman" w:hAnsi="TiAes New Roman" w:cs="TiAes New Roman"/>
      <w:szCs w:val="20"/>
      <w:lang w:val="es-MX" w:eastAsia="es-MX"/>
    </w:rPr>
  </w:style>
  <w:style w:type="paragraph" w:customStyle="1" w:styleId="elementoatributos">
    <w:name w:val="elementoatributos"/>
    <w:basedOn w:val="Normal"/>
    <w:rsid w:val="00FF0388"/>
    <w:pPr>
      <w:spacing w:before="100" w:after="100"/>
    </w:pPr>
    <w:rPr>
      <w:rFonts w:ascii="TiAes New Roman" w:hAnsi="TiAes New Roman" w:cs="TiAes New Roman"/>
      <w:szCs w:val="20"/>
      <w:lang w:val="es-MX" w:eastAsia="es-MX"/>
    </w:rPr>
  </w:style>
  <w:style w:type="paragraph" w:customStyle="1" w:styleId="atributo">
    <w:name w:val="atributo"/>
    <w:basedOn w:val="Normal"/>
    <w:rsid w:val="00FF0388"/>
    <w:pPr>
      <w:pBdr>
        <w:bottom w:val="single" w:sz="6" w:space="0" w:color="000000"/>
      </w:pBdr>
      <w:spacing w:before="100" w:after="100"/>
    </w:pPr>
    <w:rPr>
      <w:rFonts w:ascii="TiAes New Roman" w:hAnsi="TiAes New Roman" w:cs="TiAes New Roman"/>
      <w:b/>
      <w:sz w:val="20"/>
      <w:szCs w:val="20"/>
      <w:lang w:val="es-MX" w:eastAsia="es-MX"/>
    </w:rPr>
  </w:style>
  <w:style w:type="paragraph" w:customStyle="1" w:styleId="labelatributo">
    <w:name w:val="labelatributo"/>
    <w:basedOn w:val="Normal"/>
    <w:rsid w:val="00FF0388"/>
    <w:pPr>
      <w:pBdr>
        <w:bottom w:val="single" w:sz="6" w:space="0" w:color="000000"/>
      </w:pBdr>
      <w:spacing w:before="100" w:after="100"/>
    </w:pPr>
    <w:rPr>
      <w:rFonts w:ascii="TiAes New Roman" w:hAnsi="TiAes New Roman" w:cs="TiAes New Roman"/>
      <w:b/>
      <w:sz w:val="20"/>
      <w:szCs w:val="20"/>
      <w:lang w:val="es-MX" w:eastAsia="es-MX"/>
    </w:rPr>
  </w:style>
  <w:style w:type="paragraph" w:customStyle="1" w:styleId="valoratributo">
    <w:name w:val="valoratributo"/>
    <w:basedOn w:val="Normal"/>
    <w:rsid w:val="00FF0388"/>
    <w:pPr>
      <w:pBdr>
        <w:bottom w:val="single" w:sz="6" w:space="0" w:color="000000"/>
      </w:pBdr>
      <w:spacing w:before="100" w:after="100"/>
    </w:pPr>
    <w:rPr>
      <w:rFonts w:ascii="TiAes New Roman" w:hAnsi="TiAes New Roman" w:cs="TiAes New Roman"/>
      <w:sz w:val="20"/>
      <w:szCs w:val="20"/>
      <w:lang w:val="es-MX" w:eastAsia="es-MX"/>
    </w:rPr>
  </w:style>
  <w:style w:type="paragraph" w:customStyle="1" w:styleId="tablanodos">
    <w:name w:val="tablanodos"/>
    <w:basedOn w:val="Normal"/>
    <w:rsid w:val="00FF0388"/>
    <w:pPr>
      <w:pBdr>
        <w:top w:val="single" w:sz="6" w:space="0" w:color="000000"/>
        <w:left w:val="single" w:sz="6" w:space="0" w:color="000000"/>
        <w:bottom w:val="single" w:sz="6" w:space="0" w:color="000000"/>
        <w:right w:val="single" w:sz="6" w:space="0" w:color="000000"/>
      </w:pBdr>
      <w:shd w:val="clear" w:color="auto" w:fill="FFFFFF"/>
      <w:spacing w:before="100" w:after="100"/>
    </w:pPr>
    <w:rPr>
      <w:rFonts w:ascii="TiAes New Roman" w:hAnsi="TiAes New Roman" w:cs="TiAes New Roman"/>
      <w:sz w:val="20"/>
      <w:szCs w:val="20"/>
      <w:lang w:val="es-MX" w:eastAsia="es-MX"/>
    </w:rPr>
  </w:style>
  <w:style w:type="paragraph" w:customStyle="1" w:styleId="titulotablanodos">
    <w:name w:val="titulotablanodos"/>
    <w:basedOn w:val="Normal"/>
    <w:rsid w:val="00FF0388"/>
    <w:pPr>
      <w:spacing w:before="100" w:after="100"/>
      <w:jc w:val="center"/>
    </w:pPr>
    <w:rPr>
      <w:rFonts w:ascii="TiAes New Roman" w:hAnsi="TiAes New Roman" w:cs="TiAes New Roman"/>
      <w:b/>
      <w:sz w:val="20"/>
      <w:szCs w:val="20"/>
      <w:lang w:val="es-MX" w:eastAsia="es-MX"/>
    </w:rPr>
  </w:style>
  <w:style w:type="paragraph" w:customStyle="1" w:styleId="valortablanodos">
    <w:name w:val="valortablanodos"/>
    <w:basedOn w:val="Normal"/>
    <w:rsid w:val="00FF0388"/>
    <w:pPr>
      <w:pBdr>
        <w:top w:val="single" w:sz="6" w:space="0" w:color="000000"/>
        <w:left w:val="single" w:sz="6" w:space="0" w:color="000000"/>
        <w:bottom w:val="single" w:sz="6" w:space="0" w:color="000000"/>
        <w:right w:val="single" w:sz="6" w:space="0" w:color="000000"/>
      </w:pBdr>
      <w:shd w:val="clear" w:color="auto" w:fill="FFFFFF"/>
      <w:spacing w:before="100" w:after="100"/>
    </w:pPr>
    <w:rPr>
      <w:rFonts w:ascii="TiAes New Roman" w:hAnsi="TiAes New Roman" w:cs="TiAes New Roman"/>
      <w:sz w:val="20"/>
      <w:szCs w:val="20"/>
      <w:lang w:val="es-MX" w:eastAsia="es-MX"/>
    </w:rPr>
  </w:style>
  <w:style w:type="paragraph" w:customStyle="1" w:styleId="labeltablanodos">
    <w:name w:val="labeltablanodos"/>
    <w:basedOn w:val="Normal"/>
    <w:rsid w:val="00FF0388"/>
    <w:pPr>
      <w:pBdr>
        <w:bottom w:val="single" w:sz="6" w:space="0" w:color="000000"/>
      </w:pBdr>
      <w:spacing w:before="100" w:after="100"/>
    </w:pPr>
    <w:rPr>
      <w:rFonts w:ascii="TiAes New Roman" w:hAnsi="TiAes New Roman" w:cs="TiAes New Roman"/>
      <w:sz w:val="20"/>
      <w:szCs w:val="20"/>
      <w:lang w:val="es-MX" w:eastAsia="es-MX"/>
    </w:rPr>
  </w:style>
  <w:style w:type="paragraph" w:customStyle="1" w:styleId="Title1">
    <w:name w:val="Title1"/>
    <w:basedOn w:val="Normal"/>
    <w:next w:val="Normal"/>
    <w:rsid w:val="00FF0388"/>
    <w:pPr>
      <w:keepNext/>
      <w:spacing w:before="240" w:after="240"/>
      <w:jc w:val="center"/>
    </w:pPr>
    <w:rPr>
      <w:rFonts w:ascii="TiAes New Roman" w:hAnsi="TiAes New Roman" w:cs="TiAes New Roman"/>
      <w:b/>
      <w:szCs w:val="20"/>
      <w:lang w:val="es-MX" w:eastAsia="es-MX"/>
    </w:rPr>
  </w:style>
  <w:style w:type="paragraph" w:customStyle="1" w:styleId="p">
    <w:name w:val="p"/>
    <w:basedOn w:val="Normal"/>
    <w:rsid w:val="00FF0388"/>
    <w:pPr>
      <w:spacing w:before="100" w:after="100"/>
    </w:pPr>
    <w:rPr>
      <w:rFonts w:ascii="TiAes New Roman" w:hAnsi="TiAes New Roman" w:cs="TiAes New Roman"/>
      <w:szCs w:val="20"/>
      <w:lang w:val="es-MX" w:eastAsia="es-MX"/>
    </w:rPr>
  </w:style>
  <w:style w:type="paragraph" w:customStyle="1" w:styleId="q">
    <w:name w:val="q"/>
    <w:basedOn w:val="Normal"/>
    <w:rsid w:val="00FF0388"/>
    <w:pPr>
      <w:spacing w:before="100" w:after="100"/>
    </w:pPr>
    <w:rPr>
      <w:rFonts w:ascii="TiAes New Roman" w:hAnsi="TiAes New Roman" w:cs="TiAes New Roman"/>
      <w:szCs w:val="20"/>
      <w:lang w:val="es-MX" w:eastAsia="es-MX"/>
    </w:rPr>
  </w:style>
  <w:style w:type="paragraph" w:customStyle="1" w:styleId="ww">
    <w:name w:val="ww"/>
    <w:basedOn w:val="Normal"/>
    <w:rsid w:val="00FF0388"/>
    <w:pPr>
      <w:tabs>
        <w:tab w:val="left" w:pos="5040"/>
        <w:tab w:val="center" w:pos="7680"/>
      </w:tabs>
      <w:spacing w:after="101" w:line="216" w:lineRule="exact"/>
      <w:ind w:left="288" w:right="4277"/>
    </w:pPr>
    <w:rPr>
      <w:rFonts w:ascii="ArAal" w:hAnsi="ArAal" w:cs="ArAal"/>
      <w:sz w:val="18"/>
      <w:szCs w:val="20"/>
      <w:lang w:eastAsia="es-MX"/>
    </w:rPr>
  </w:style>
  <w:style w:type="paragraph" w:customStyle="1" w:styleId="Estilo1x">
    <w:name w:val="Estilo1x"/>
    <w:basedOn w:val="Texto"/>
    <w:rsid w:val="00FF0388"/>
    <w:pPr>
      <w:tabs>
        <w:tab w:val="left" w:pos="5040"/>
        <w:tab w:val="center" w:pos="7800"/>
      </w:tabs>
      <w:ind w:left="288" w:firstLine="0"/>
      <w:jc w:val="left"/>
    </w:pPr>
    <w:rPr>
      <w:rFonts w:ascii="ArAal" w:hAnsi="ArAal" w:cs="ArAal"/>
      <w:lang w:val="es-MX" w:eastAsia="es-MX"/>
    </w:rPr>
  </w:style>
  <w:style w:type="paragraph" w:customStyle="1" w:styleId="b">
    <w:name w:val="b"/>
    <w:basedOn w:val="q"/>
    <w:rsid w:val="00FF0388"/>
    <w:pPr>
      <w:spacing w:before="0" w:after="40" w:line="216" w:lineRule="atLeast"/>
      <w:ind w:left="630"/>
      <w:jc w:val="both"/>
    </w:pPr>
    <w:rPr>
      <w:rFonts w:ascii="ArAal" w:hAnsi="ArAal" w:cs="ArAal"/>
      <w:color w:val="000000"/>
      <w:sz w:val="18"/>
      <w:lang w:val="es-ES"/>
    </w:rPr>
  </w:style>
  <w:style w:type="paragraph" w:customStyle="1" w:styleId="xl25">
    <w:name w:val="xl25"/>
    <w:basedOn w:val="Normal"/>
    <w:rsid w:val="00FF0388"/>
    <w:pPr>
      <w:spacing w:before="100" w:after="100"/>
      <w:jc w:val="center"/>
    </w:pPr>
    <w:rPr>
      <w:rFonts w:ascii="ArAal" w:hAnsi="ArAal" w:cs="ArAal"/>
      <w:sz w:val="16"/>
      <w:szCs w:val="20"/>
      <w:lang w:eastAsia="es-MX"/>
    </w:rPr>
  </w:style>
  <w:style w:type="paragraph" w:customStyle="1" w:styleId="xl24">
    <w:name w:val="xl24"/>
    <w:basedOn w:val="Normal"/>
    <w:next w:val="Normal"/>
    <w:rsid w:val="00FF0388"/>
    <w:pPr>
      <w:spacing w:before="100" w:after="100"/>
    </w:pPr>
    <w:rPr>
      <w:rFonts w:ascii="ArAal" w:hAnsi="ArAal" w:cs="ArAal"/>
      <w:sz w:val="16"/>
      <w:szCs w:val="20"/>
      <w:lang w:eastAsia="es-MX"/>
    </w:rPr>
  </w:style>
  <w:style w:type="paragraph" w:customStyle="1" w:styleId="BalloonText">
    <w:name w:val="Balloon Text"/>
    <w:basedOn w:val="Normal"/>
    <w:rsid w:val="00FF0388"/>
    <w:rPr>
      <w:rFonts w:ascii="SeAoe UI" w:hAnsi="SeAoe UI" w:cs="SeAoe UI"/>
      <w:sz w:val="18"/>
      <w:szCs w:val="20"/>
      <w:lang w:eastAsia="es-MX"/>
    </w:rPr>
  </w:style>
  <w:style w:type="paragraph" w:customStyle="1" w:styleId="annotationsubject">
    <w:name w:val="annotation subject"/>
    <w:basedOn w:val="Textocomentario"/>
    <w:next w:val="Textocomentario"/>
    <w:rsid w:val="00FF0388"/>
    <w:rPr>
      <w:rFonts w:ascii="CaAibri" w:hAnsi="CaAibri" w:cs="CaAibri"/>
      <w:b/>
      <w:lang w:val="es-MX"/>
    </w:rPr>
  </w:style>
  <w:style w:type="paragraph" w:styleId="Lista3">
    <w:name w:val="List 3"/>
    <w:basedOn w:val="Normal"/>
    <w:rsid w:val="00FF0388"/>
    <w:pPr>
      <w:tabs>
        <w:tab w:val="left" w:pos="1492"/>
      </w:tabs>
      <w:ind w:left="1492" w:hanging="360"/>
    </w:pPr>
    <w:rPr>
      <w:rFonts w:ascii="TiAes New Roman" w:hAnsi="TiAes New Roman" w:cs="TiAes New Roman"/>
      <w:sz w:val="20"/>
      <w:szCs w:val="20"/>
      <w:lang w:eastAsia="es-MX"/>
    </w:rPr>
  </w:style>
  <w:style w:type="paragraph" w:customStyle="1" w:styleId="wordsection1">
    <w:name w:val="wordsection1"/>
    <w:basedOn w:val="Normal"/>
    <w:rsid w:val="00FF0388"/>
    <w:rPr>
      <w:rFonts w:ascii="TiAes New Roman" w:hAnsi="TiAes New Roman" w:cs="TiAes New Roman"/>
      <w:szCs w:val="20"/>
      <w:lang w:val="es-MX" w:eastAsia="es-MX"/>
    </w:rPr>
  </w:style>
  <w:style w:type="paragraph" w:customStyle="1" w:styleId="Prueba">
    <w:name w:val="Prueba"/>
    <w:basedOn w:val="Normal"/>
    <w:rsid w:val="00FF0388"/>
    <w:pPr>
      <w:pBdr>
        <w:bottom w:val="single" w:sz="12" w:space="1" w:color="auto"/>
      </w:pBdr>
      <w:spacing w:line="220" w:lineRule="exact"/>
      <w:jc w:val="both"/>
    </w:pPr>
    <w:rPr>
      <w:rFonts w:ascii="TiAes New Roman" w:hAnsi="TiAes New Roman" w:cs="TiAes New Roman"/>
      <w:b/>
      <w:sz w:val="18"/>
      <w:szCs w:val="20"/>
      <w:lang w:eastAsia="es-MX"/>
    </w:rPr>
  </w:style>
  <w:style w:type="paragraph" w:customStyle="1" w:styleId="Prueba1">
    <w:name w:val="Prueba1"/>
    <w:basedOn w:val="Normal"/>
    <w:next w:val="Normal"/>
    <w:rsid w:val="00FF0388"/>
    <w:pPr>
      <w:pBdr>
        <w:bottom w:val="single" w:sz="6" w:space="1" w:color="auto"/>
      </w:pBdr>
      <w:spacing w:before="40" w:after="40"/>
      <w:ind w:left="1354" w:right="1368"/>
      <w:jc w:val="center"/>
    </w:pPr>
    <w:rPr>
      <w:rFonts w:ascii="TiAes New Roman" w:hAnsi="TiAes New Roman" w:cs="TiAes New Roman"/>
      <w:b/>
      <w:sz w:val="28"/>
      <w:szCs w:val="20"/>
      <w:lang w:eastAsia="es-MX"/>
    </w:rPr>
  </w:style>
  <w:style w:type="paragraph" w:styleId="Textodeglobo">
    <w:name w:val="Balloon Text"/>
    <w:basedOn w:val="Normal"/>
    <w:link w:val="TextodegloboCar"/>
    <w:uiPriority w:val="99"/>
    <w:semiHidden/>
    <w:unhideWhenUsed/>
    <w:rsid w:val="001F5EF7"/>
    <w:rPr>
      <w:rFonts w:ascii="Segoe UI" w:hAnsi="Segoe UI" w:cs="Segoe UI"/>
      <w:sz w:val="18"/>
      <w:szCs w:val="18"/>
    </w:rPr>
  </w:style>
  <w:style w:type="character" w:customStyle="1" w:styleId="TextodegloboCar">
    <w:name w:val="Texto de globo Car"/>
    <w:link w:val="Textodeglobo"/>
    <w:uiPriority w:val="99"/>
    <w:semiHidden/>
    <w:rsid w:val="001F5EF7"/>
    <w:rPr>
      <w:rFonts w:ascii="Segoe U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mwruiz\Desktop\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modelo.dot</Template>
  <TotalTime>2</TotalTime>
  <Pages>45</Pages>
  <Words>24632</Words>
  <Characters>135476</Characters>
  <Application>Microsoft Office Word</Application>
  <DocSecurity>0</DocSecurity>
  <Lines>1128</Lines>
  <Paragraphs>319</Paragraphs>
  <ScaleCrop>false</ScaleCrop>
  <HeadingPairs>
    <vt:vector size="2" baseType="variant">
      <vt:variant>
        <vt:lpstr>Título</vt:lpstr>
      </vt:variant>
      <vt:variant>
        <vt:i4>1</vt:i4>
      </vt:variant>
    </vt:vector>
  </HeadingPairs>
  <TitlesOfParts>
    <vt:vector size="1" baseType="lpstr">
      <vt:lpstr> </vt:lpstr>
    </vt:vector>
  </TitlesOfParts>
  <Company>Diario Oficial de la Federación</Company>
  <LinksUpToDate>false</LinksUpToDate>
  <CharactersWithSpaces>159789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DOF</dc:creator>
  <cp:keywords/>
  <dc:description/>
  <cp:lastModifiedBy>C.P.C. Juan Antonio Zapata Zapata</cp:lastModifiedBy>
  <cp:revision>2</cp:revision>
  <cp:lastPrinted>2022-09-09T22:33:00Z</cp:lastPrinted>
  <dcterms:created xsi:type="dcterms:W3CDTF">2022-09-20T11:57:00Z</dcterms:created>
  <dcterms:modified xsi:type="dcterms:W3CDTF">2022-09-20T11:57:00Z</dcterms:modified>
</cp:coreProperties>
</file>